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790" w:rsidRDefault="00997790">
      <w:pPr>
        <w:rPr>
          <w:rFonts w:ascii="仿宋_GB2312" w:eastAsia="仿宋_GB2312"/>
          <w:sz w:val="32"/>
          <w:szCs w:val="32"/>
        </w:rPr>
      </w:pPr>
    </w:p>
    <w:p w:rsidR="00997790" w:rsidRDefault="00997790">
      <w:pPr>
        <w:rPr>
          <w:rFonts w:ascii="仿宋_GB2312" w:eastAsia="仿宋_GB2312"/>
          <w:sz w:val="28"/>
          <w:szCs w:val="28"/>
        </w:rPr>
      </w:pPr>
    </w:p>
    <w:p w:rsidR="00997790" w:rsidRDefault="00374F66">
      <w:pPr>
        <w:jc w:val="center"/>
        <w:rPr>
          <w:rFonts w:ascii="宋体" w:hAnsi="宋体"/>
          <w:b/>
          <w:sz w:val="52"/>
          <w:szCs w:val="52"/>
        </w:rPr>
      </w:pPr>
      <w:r>
        <w:rPr>
          <w:rFonts w:ascii="宋体" w:hAnsi="宋体" w:hint="eastAsia"/>
          <w:b/>
          <w:sz w:val="52"/>
          <w:szCs w:val="52"/>
        </w:rPr>
        <w:t>广东省独立学院申请新增学士学位</w:t>
      </w:r>
    </w:p>
    <w:p w:rsidR="00997790" w:rsidRDefault="00374F66">
      <w:pPr>
        <w:jc w:val="center"/>
        <w:rPr>
          <w:rFonts w:ascii="宋体" w:hAnsi="宋体"/>
          <w:b/>
          <w:sz w:val="52"/>
          <w:szCs w:val="52"/>
        </w:rPr>
      </w:pPr>
      <w:r>
        <w:rPr>
          <w:rFonts w:ascii="宋体" w:hAnsi="宋体" w:hint="eastAsia"/>
          <w:b/>
          <w:sz w:val="52"/>
          <w:szCs w:val="52"/>
        </w:rPr>
        <w:t>授予专业简况表</w:t>
      </w:r>
    </w:p>
    <w:p w:rsidR="00997790" w:rsidRDefault="00997790">
      <w:pPr>
        <w:spacing w:line="0" w:lineRule="atLeast"/>
        <w:rPr>
          <w:sz w:val="44"/>
        </w:rPr>
      </w:pPr>
    </w:p>
    <w:p w:rsidR="00997790" w:rsidRDefault="00997790">
      <w:pPr>
        <w:spacing w:line="0" w:lineRule="atLeast"/>
        <w:rPr>
          <w:sz w:val="44"/>
        </w:rPr>
      </w:pPr>
    </w:p>
    <w:p w:rsidR="00997790" w:rsidRDefault="00997790">
      <w:pPr>
        <w:spacing w:line="0" w:lineRule="atLeast"/>
        <w:rPr>
          <w:sz w:val="44"/>
        </w:rPr>
      </w:pPr>
    </w:p>
    <w:p w:rsidR="00997790" w:rsidRDefault="00374F66">
      <w:pPr>
        <w:spacing w:line="0" w:lineRule="atLeast"/>
        <w:ind w:firstLineChars="300" w:firstLine="1080"/>
        <w:jc w:val="left"/>
        <w:rPr>
          <w:rFonts w:ascii="宋体" w:hAnsi="宋体"/>
          <w:sz w:val="36"/>
          <w:szCs w:val="36"/>
        </w:rPr>
      </w:pPr>
      <w:r>
        <w:rPr>
          <w:rFonts w:ascii="宋体" w:hAnsi="宋体" w:hint="eastAsia"/>
          <w:sz w:val="36"/>
          <w:szCs w:val="36"/>
        </w:rPr>
        <w:t>单位名称（代码）</w:t>
      </w:r>
      <w:r>
        <w:rPr>
          <w:rFonts w:ascii="宋体" w:hAnsi="宋体" w:hint="eastAsia"/>
          <w:sz w:val="36"/>
          <w:szCs w:val="36"/>
          <w:u w:val="single"/>
        </w:rPr>
        <w:t xml:space="preserve"> 　</w:t>
      </w:r>
      <w:r>
        <w:rPr>
          <w:rFonts w:ascii="宋体" w:hAnsi="宋体"/>
          <w:sz w:val="36"/>
          <w:szCs w:val="36"/>
          <w:u w:val="single"/>
        </w:rPr>
        <w:t>中山大学新华学院（13902）</w:t>
      </w:r>
    </w:p>
    <w:p w:rsidR="00997790" w:rsidRDefault="00374F66" w:rsidP="00333296">
      <w:pPr>
        <w:spacing w:afterLines="100" w:line="0" w:lineRule="atLeast"/>
        <w:ind w:firstLineChars="300" w:firstLine="1080"/>
        <w:jc w:val="left"/>
        <w:rPr>
          <w:rFonts w:ascii="宋体" w:hAnsi="宋体"/>
          <w:sz w:val="36"/>
          <w:szCs w:val="36"/>
        </w:rPr>
      </w:pPr>
      <w:r>
        <w:rPr>
          <w:rFonts w:ascii="宋体" w:hAnsi="宋体" w:hint="eastAsia"/>
          <w:sz w:val="36"/>
          <w:szCs w:val="36"/>
        </w:rPr>
        <w:t>（公章）</w:t>
      </w:r>
    </w:p>
    <w:p w:rsidR="00997790" w:rsidRDefault="00374F66">
      <w:pPr>
        <w:spacing w:line="0" w:lineRule="atLeast"/>
        <w:ind w:firstLineChars="300" w:firstLine="1080"/>
        <w:rPr>
          <w:rFonts w:ascii="宋体" w:hAnsi="宋体"/>
          <w:sz w:val="36"/>
          <w:szCs w:val="36"/>
        </w:rPr>
      </w:pPr>
      <w:r>
        <w:rPr>
          <w:rFonts w:ascii="宋体" w:hAnsi="宋体" w:hint="eastAsia"/>
          <w:sz w:val="36"/>
          <w:szCs w:val="36"/>
        </w:rPr>
        <w:t>学科门类（代码）</w:t>
      </w:r>
      <w:r>
        <w:rPr>
          <w:rFonts w:ascii="宋体" w:hAnsi="宋体" w:hint="eastAsia"/>
          <w:sz w:val="36"/>
          <w:szCs w:val="36"/>
          <w:u w:val="single"/>
        </w:rPr>
        <w:t xml:space="preserve">  　　　</w:t>
      </w:r>
      <w:r>
        <w:rPr>
          <w:rFonts w:ascii="宋体" w:hAnsi="宋体"/>
          <w:sz w:val="36"/>
          <w:szCs w:val="36"/>
          <w:u w:val="single"/>
        </w:rPr>
        <w:t>管理学（1</w:t>
      </w:r>
      <w:r>
        <w:rPr>
          <w:rFonts w:ascii="宋体" w:hAnsi="宋体" w:hint="eastAsia"/>
          <w:sz w:val="36"/>
          <w:szCs w:val="36"/>
          <w:u w:val="single"/>
        </w:rPr>
        <w:t>2</w:t>
      </w:r>
      <w:r>
        <w:rPr>
          <w:rFonts w:ascii="宋体" w:hAnsi="宋体"/>
          <w:sz w:val="36"/>
          <w:szCs w:val="36"/>
          <w:u w:val="single"/>
        </w:rPr>
        <w:t>）</w:t>
      </w:r>
      <w:r>
        <w:rPr>
          <w:rFonts w:ascii="宋体" w:hAnsi="宋体" w:hint="eastAsia"/>
          <w:sz w:val="36"/>
          <w:szCs w:val="36"/>
          <w:u w:val="single"/>
        </w:rPr>
        <w:t xml:space="preserve">    　　</w:t>
      </w:r>
    </w:p>
    <w:p w:rsidR="00997790" w:rsidRDefault="00997790">
      <w:pPr>
        <w:spacing w:line="0" w:lineRule="atLeast"/>
        <w:ind w:firstLineChars="450" w:firstLine="1620"/>
        <w:jc w:val="distribute"/>
        <w:rPr>
          <w:rFonts w:ascii="宋体" w:hAnsi="宋体"/>
          <w:sz w:val="36"/>
          <w:szCs w:val="36"/>
        </w:rPr>
      </w:pPr>
    </w:p>
    <w:p w:rsidR="00997790" w:rsidRDefault="00997790">
      <w:pPr>
        <w:spacing w:line="0" w:lineRule="atLeast"/>
        <w:ind w:firstLineChars="300" w:firstLine="1080"/>
        <w:jc w:val="distribute"/>
        <w:rPr>
          <w:rFonts w:ascii="宋体" w:hAnsi="宋体"/>
          <w:sz w:val="36"/>
          <w:szCs w:val="36"/>
        </w:rPr>
      </w:pPr>
    </w:p>
    <w:p w:rsidR="00997790" w:rsidRDefault="00374F66">
      <w:pPr>
        <w:spacing w:line="0" w:lineRule="atLeast"/>
        <w:ind w:firstLineChars="300" w:firstLine="1080"/>
        <w:rPr>
          <w:rFonts w:ascii="宋体" w:hAnsi="宋体"/>
          <w:sz w:val="36"/>
          <w:szCs w:val="36"/>
        </w:rPr>
      </w:pPr>
      <w:r>
        <w:rPr>
          <w:rFonts w:ascii="宋体" w:hAnsi="宋体" w:hint="eastAsia"/>
          <w:sz w:val="36"/>
          <w:szCs w:val="36"/>
        </w:rPr>
        <w:t>专业名称（代码）</w:t>
      </w:r>
      <w:r>
        <w:rPr>
          <w:rFonts w:ascii="宋体" w:hAnsi="宋体" w:hint="eastAsia"/>
          <w:sz w:val="36"/>
          <w:szCs w:val="36"/>
          <w:u w:val="single"/>
        </w:rPr>
        <w:t xml:space="preserve">  　　审计学（120207） 　　</w:t>
      </w:r>
      <w:r>
        <w:rPr>
          <w:rFonts w:ascii="宋体" w:hAnsi="宋体" w:hint="eastAsia"/>
          <w:sz w:val="36"/>
          <w:szCs w:val="36"/>
        </w:rPr>
        <w:t xml:space="preserve">　</w:t>
      </w:r>
    </w:p>
    <w:p w:rsidR="00997790" w:rsidRDefault="00997790">
      <w:pPr>
        <w:spacing w:line="0" w:lineRule="atLeast"/>
        <w:ind w:firstLineChars="300" w:firstLine="1080"/>
        <w:jc w:val="distribute"/>
        <w:rPr>
          <w:rFonts w:ascii="宋体" w:hAnsi="宋体"/>
          <w:sz w:val="36"/>
          <w:szCs w:val="36"/>
        </w:rPr>
      </w:pPr>
    </w:p>
    <w:p w:rsidR="00997790" w:rsidRDefault="00997790">
      <w:pPr>
        <w:spacing w:line="0" w:lineRule="atLeast"/>
        <w:ind w:firstLineChars="300" w:firstLine="1080"/>
        <w:jc w:val="distribute"/>
        <w:rPr>
          <w:rFonts w:ascii="宋体" w:hAnsi="宋体"/>
          <w:sz w:val="36"/>
          <w:szCs w:val="36"/>
        </w:rPr>
      </w:pPr>
    </w:p>
    <w:p w:rsidR="00997790" w:rsidRDefault="00374F66">
      <w:pPr>
        <w:spacing w:line="0" w:lineRule="atLeast"/>
        <w:ind w:firstLineChars="300" w:firstLine="1080"/>
        <w:jc w:val="left"/>
        <w:rPr>
          <w:rFonts w:ascii="宋体" w:hAnsi="宋体"/>
          <w:sz w:val="36"/>
          <w:szCs w:val="36"/>
          <w:u w:val="single"/>
        </w:rPr>
      </w:pPr>
      <w:r>
        <w:rPr>
          <w:rFonts w:ascii="宋体" w:hAnsi="宋体" w:hint="eastAsia"/>
          <w:sz w:val="36"/>
          <w:szCs w:val="36"/>
        </w:rPr>
        <w:t xml:space="preserve">批　准　时　间 </w:t>
      </w:r>
      <w:r>
        <w:rPr>
          <w:rFonts w:ascii="宋体" w:hAnsi="宋体" w:hint="eastAsia"/>
          <w:sz w:val="36"/>
          <w:szCs w:val="36"/>
          <w:u w:val="single"/>
        </w:rPr>
        <w:t xml:space="preserve">    　　2013年3月28日     　</w:t>
      </w:r>
    </w:p>
    <w:p w:rsidR="00997790" w:rsidRDefault="00997790">
      <w:pPr>
        <w:spacing w:line="0" w:lineRule="atLeast"/>
        <w:ind w:firstLineChars="450" w:firstLine="1620"/>
        <w:jc w:val="distribute"/>
        <w:rPr>
          <w:rFonts w:ascii="宋体" w:hAnsi="宋体"/>
          <w:sz w:val="36"/>
        </w:rPr>
      </w:pPr>
    </w:p>
    <w:p w:rsidR="00997790" w:rsidRDefault="00997790">
      <w:pPr>
        <w:spacing w:line="0" w:lineRule="atLeast"/>
        <w:ind w:firstLineChars="100" w:firstLine="360"/>
        <w:rPr>
          <w:sz w:val="36"/>
        </w:rPr>
      </w:pPr>
    </w:p>
    <w:p w:rsidR="00997790" w:rsidRDefault="00997790">
      <w:pPr>
        <w:spacing w:line="0" w:lineRule="atLeast"/>
        <w:ind w:firstLineChars="100" w:firstLine="360"/>
        <w:rPr>
          <w:sz w:val="36"/>
        </w:rPr>
      </w:pPr>
    </w:p>
    <w:p w:rsidR="00997790" w:rsidRDefault="00997790">
      <w:pPr>
        <w:spacing w:line="0" w:lineRule="atLeast"/>
        <w:ind w:firstLineChars="100" w:firstLine="360"/>
        <w:rPr>
          <w:sz w:val="36"/>
        </w:rPr>
      </w:pPr>
    </w:p>
    <w:p w:rsidR="00997790" w:rsidRDefault="00997790">
      <w:pPr>
        <w:spacing w:line="0" w:lineRule="atLeast"/>
        <w:ind w:firstLineChars="100" w:firstLine="360"/>
        <w:rPr>
          <w:sz w:val="36"/>
        </w:rPr>
      </w:pPr>
    </w:p>
    <w:p w:rsidR="00997790" w:rsidRDefault="00997790">
      <w:pPr>
        <w:spacing w:line="0" w:lineRule="atLeast"/>
        <w:ind w:firstLineChars="100" w:firstLine="360"/>
        <w:rPr>
          <w:sz w:val="36"/>
        </w:rPr>
      </w:pPr>
    </w:p>
    <w:p w:rsidR="00997790" w:rsidRDefault="00374F66">
      <w:pPr>
        <w:spacing w:line="0" w:lineRule="atLeast"/>
        <w:ind w:firstLineChars="100" w:firstLine="360"/>
        <w:jc w:val="center"/>
        <w:rPr>
          <w:bCs/>
          <w:sz w:val="36"/>
          <w:szCs w:val="36"/>
        </w:rPr>
      </w:pPr>
      <w:r>
        <w:rPr>
          <w:rFonts w:hint="eastAsia"/>
          <w:bCs/>
          <w:sz w:val="36"/>
          <w:szCs w:val="36"/>
        </w:rPr>
        <w:t>广东省学位委员会办公室</w:t>
      </w:r>
    </w:p>
    <w:p w:rsidR="00997790" w:rsidRDefault="00957493">
      <w:pPr>
        <w:spacing w:line="480" w:lineRule="auto"/>
        <w:ind w:firstLineChars="100" w:firstLine="360"/>
        <w:jc w:val="center"/>
        <w:rPr>
          <w:bCs/>
          <w:sz w:val="36"/>
          <w:szCs w:val="36"/>
        </w:rPr>
      </w:pPr>
      <w:r>
        <w:rPr>
          <w:rFonts w:hint="eastAsia"/>
          <w:bCs/>
          <w:sz w:val="36"/>
          <w:szCs w:val="36"/>
        </w:rPr>
        <w:t xml:space="preserve">2017 </w:t>
      </w:r>
      <w:r w:rsidR="00374F66">
        <w:rPr>
          <w:rFonts w:hint="eastAsia"/>
          <w:bCs/>
          <w:sz w:val="36"/>
          <w:szCs w:val="36"/>
        </w:rPr>
        <w:t>年</w:t>
      </w:r>
      <w:r>
        <w:rPr>
          <w:rFonts w:hint="eastAsia"/>
          <w:bCs/>
          <w:sz w:val="36"/>
          <w:szCs w:val="36"/>
        </w:rPr>
        <w:t xml:space="preserve"> </w:t>
      </w:r>
      <w:r w:rsidR="00340354">
        <w:rPr>
          <w:rFonts w:hint="eastAsia"/>
          <w:bCs/>
          <w:sz w:val="36"/>
          <w:szCs w:val="36"/>
        </w:rPr>
        <w:t>2</w:t>
      </w:r>
      <w:r w:rsidR="00374F66">
        <w:rPr>
          <w:rFonts w:hint="eastAsia"/>
          <w:bCs/>
          <w:sz w:val="36"/>
          <w:szCs w:val="36"/>
        </w:rPr>
        <w:t>月</w:t>
      </w:r>
      <w:r>
        <w:rPr>
          <w:rFonts w:hint="eastAsia"/>
          <w:bCs/>
          <w:sz w:val="36"/>
          <w:szCs w:val="36"/>
        </w:rPr>
        <w:t xml:space="preserve"> </w:t>
      </w:r>
      <w:r w:rsidR="00340354">
        <w:rPr>
          <w:rFonts w:hint="eastAsia"/>
          <w:bCs/>
          <w:sz w:val="36"/>
          <w:szCs w:val="36"/>
        </w:rPr>
        <w:t>27</w:t>
      </w:r>
      <w:r w:rsidR="00374F66">
        <w:rPr>
          <w:rFonts w:hint="eastAsia"/>
          <w:bCs/>
          <w:sz w:val="36"/>
          <w:szCs w:val="36"/>
        </w:rPr>
        <w:t>日填</w:t>
      </w:r>
    </w:p>
    <w:p w:rsidR="00997790" w:rsidRDefault="00374F66">
      <w:pPr>
        <w:jc w:val="center"/>
        <w:rPr>
          <w:b/>
          <w:bCs/>
          <w:sz w:val="36"/>
          <w:szCs w:val="36"/>
        </w:rPr>
      </w:pPr>
      <w:r>
        <w:rPr>
          <w:b/>
          <w:bCs/>
          <w:sz w:val="32"/>
        </w:rPr>
        <w:br w:type="page"/>
      </w:r>
      <w:r>
        <w:rPr>
          <w:rFonts w:hint="eastAsia"/>
          <w:b/>
          <w:bCs/>
          <w:sz w:val="36"/>
          <w:szCs w:val="36"/>
        </w:rPr>
        <w:lastRenderedPageBreak/>
        <w:t>填表说明</w:t>
      </w:r>
    </w:p>
    <w:p w:rsidR="00997790" w:rsidRDefault="00374F66">
      <w:pPr>
        <w:spacing w:line="500" w:lineRule="exact"/>
        <w:ind w:firstLineChars="200" w:firstLine="560"/>
        <w:jc w:val="left"/>
        <w:rPr>
          <w:rFonts w:ascii="宋体" w:hAnsi="宋体"/>
          <w:sz w:val="28"/>
          <w:szCs w:val="28"/>
        </w:rPr>
      </w:pPr>
      <w:r>
        <w:rPr>
          <w:rFonts w:ascii="宋体" w:hAnsi="宋体" w:hint="eastAsia"/>
          <w:sz w:val="28"/>
          <w:szCs w:val="28"/>
        </w:rPr>
        <w:t>一、表内各项目要求提供原始材料备查。</w:t>
      </w:r>
    </w:p>
    <w:p w:rsidR="00997790" w:rsidRDefault="00374F66">
      <w:pPr>
        <w:spacing w:line="336" w:lineRule="auto"/>
        <w:ind w:firstLineChars="200" w:firstLine="560"/>
        <w:rPr>
          <w:rFonts w:ascii="宋体" w:hAnsi="宋体"/>
          <w:color w:val="000000"/>
          <w:sz w:val="28"/>
          <w:szCs w:val="28"/>
        </w:rPr>
      </w:pPr>
      <w:r>
        <w:rPr>
          <w:rFonts w:ascii="宋体" w:hAnsi="宋体" w:hint="eastAsia"/>
          <w:sz w:val="28"/>
          <w:szCs w:val="28"/>
        </w:rPr>
        <w:t>二、</w:t>
      </w:r>
      <w:r>
        <w:rPr>
          <w:rFonts w:ascii="宋体" w:hAnsi="宋体" w:hint="eastAsia"/>
          <w:spacing w:val="-16"/>
          <w:sz w:val="28"/>
          <w:szCs w:val="28"/>
        </w:rPr>
        <w:t>师资结构中的</w:t>
      </w:r>
      <w:r>
        <w:rPr>
          <w:rFonts w:ascii="宋体" w:hAnsi="宋体" w:hint="eastAsia"/>
          <w:bCs/>
          <w:color w:val="000000"/>
          <w:sz w:val="28"/>
          <w:szCs w:val="28"/>
        </w:rPr>
        <w:t>师资队伍</w:t>
      </w:r>
      <w:r>
        <w:rPr>
          <w:rFonts w:ascii="宋体" w:hAnsi="宋体" w:hint="eastAsia"/>
          <w:color w:val="000000"/>
          <w:sz w:val="28"/>
          <w:szCs w:val="28"/>
        </w:rPr>
        <w:t>是指具有教师专业技术职务的人员，</w:t>
      </w:r>
      <w:r>
        <w:rPr>
          <w:rFonts w:ascii="宋体" w:hAnsi="宋体" w:hint="eastAsia"/>
          <w:bCs/>
          <w:iCs/>
          <w:color w:val="000000"/>
          <w:sz w:val="28"/>
          <w:szCs w:val="28"/>
        </w:rPr>
        <w:t>一般由独立学院专任教师、母体学校委派教师、独立学院聘请的兼职教师构成。</w:t>
      </w:r>
      <w:r>
        <w:rPr>
          <w:rFonts w:ascii="宋体" w:hAnsi="宋体" w:hint="eastAsia"/>
          <w:color w:val="000000"/>
          <w:sz w:val="28"/>
          <w:szCs w:val="28"/>
        </w:rPr>
        <w:t>“</w:t>
      </w:r>
      <w:r>
        <w:rPr>
          <w:rFonts w:ascii="宋体" w:hAnsi="宋体" w:hint="eastAsia"/>
          <w:bCs/>
          <w:color w:val="000000"/>
          <w:sz w:val="28"/>
          <w:szCs w:val="28"/>
        </w:rPr>
        <w:t>专任教师”</w:t>
      </w:r>
      <w:r>
        <w:rPr>
          <w:rFonts w:ascii="宋体" w:hAnsi="宋体" w:hint="eastAsia"/>
          <w:color w:val="000000"/>
          <w:sz w:val="28"/>
          <w:szCs w:val="28"/>
        </w:rPr>
        <w:t>是指具有高等教育教师</w:t>
      </w:r>
      <w:r>
        <w:rPr>
          <w:rFonts w:ascii="宋体" w:hAnsi="宋体" w:hint="eastAsia"/>
          <w:bCs/>
          <w:iCs/>
          <w:color w:val="000000"/>
          <w:sz w:val="28"/>
          <w:szCs w:val="28"/>
        </w:rPr>
        <w:t>资格证书，编制在独立学院或聘期</w:t>
      </w:r>
      <w:r>
        <w:rPr>
          <w:rFonts w:ascii="宋体" w:hAnsi="宋体" w:hint="eastAsia"/>
          <w:bCs/>
          <w:iCs/>
          <w:color w:val="000000"/>
          <w:spacing w:val="-14"/>
          <w:sz w:val="28"/>
          <w:szCs w:val="28"/>
        </w:rPr>
        <w:t>两年（含）以上，承担教学工作的人员。</w:t>
      </w:r>
      <w:r>
        <w:rPr>
          <w:rFonts w:ascii="宋体" w:hAnsi="宋体" w:hint="eastAsia"/>
          <w:color w:val="000000"/>
          <w:sz w:val="28"/>
          <w:szCs w:val="28"/>
        </w:rPr>
        <w:t>“</w:t>
      </w:r>
      <w:r>
        <w:rPr>
          <w:rFonts w:ascii="宋体" w:hAnsi="宋体" w:hint="eastAsia"/>
          <w:bCs/>
          <w:iCs/>
          <w:color w:val="000000"/>
          <w:sz w:val="28"/>
          <w:szCs w:val="28"/>
        </w:rPr>
        <w:t>母体学校委派教师</w:t>
      </w:r>
      <w:r>
        <w:rPr>
          <w:rFonts w:ascii="宋体" w:hAnsi="宋体" w:hint="eastAsia"/>
          <w:bCs/>
          <w:color w:val="000000"/>
          <w:sz w:val="28"/>
          <w:szCs w:val="28"/>
        </w:rPr>
        <w:t>”</w:t>
      </w:r>
      <w:r>
        <w:rPr>
          <w:rFonts w:ascii="宋体" w:hAnsi="宋体" w:hint="eastAsia"/>
          <w:bCs/>
          <w:iCs/>
          <w:color w:val="000000"/>
          <w:sz w:val="28"/>
          <w:szCs w:val="28"/>
        </w:rPr>
        <w:t>是指由母校与独立学院按照教学要求、有计划、定期安排的教师</w:t>
      </w:r>
      <w:r>
        <w:rPr>
          <w:rFonts w:ascii="宋体" w:hAnsi="宋体" w:hint="eastAsia"/>
          <w:bCs/>
          <w:iCs/>
          <w:color w:val="000000"/>
          <w:spacing w:val="-14"/>
          <w:sz w:val="28"/>
          <w:szCs w:val="28"/>
        </w:rPr>
        <w:t>。</w:t>
      </w:r>
      <w:r>
        <w:rPr>
          <w:rFonts w:ascii="宋体" w:hAnsi="宋体" w:hint="eastAsia"/>
          <w:sz w:val="28"/>
          <w:szCs w:val="28"/>
        </w:rPr>
        <w:t>符合岗位资格是指：主讲教师具有讲师及以上（含讲师）职称或具有硕士及以上学位，通过岗前培训并取得合格证、高等教育教师资格证书的教师。</w:t>
      </w:r>
      <w:r>
        <w:rPr>
          <w:rFonts w:ascii="宋体" w:hAnsi="宋体" w:hint="eastAsia"/>
          <w:color w:val="000000"/>
          <w:sz w:val="28"/>
          <w:szCs w:val="28"/>
        </w:rPr>
        <w:t>全日制在校生人数=本科生数+专科生数×0.5；生师比=全日制在校生数/教师总数（教师总数=专任教师数+母体学校委派教师人数+不足2年的外聘教师数×0.5）；专任教师中具有</w:t>
      </w:r>
      <w:r>
        <w:rPr>
          <w:rFonts w:ascii="宋体" w:hAnsi="宋体" w:hint="eastAsia"/>
          <w:color w:val="000000"/>
          <w:spacing w:val="-6"/>
          <w:sz w:val="28"/>
          <w:szCs w:val="28"/>
        </w:rPr>
        <w:t>研究生学位的比例=(具有研究生学位专任教师数/专任教师数)</w:t>
      </w:r>
      <w:r>
        <w:rPr>
          <w:rFonts w:ascii="宋体" w:hAnsi="宋体" w:hint="eastAsia"/>
          <w:color w:val="000000"/>
          <w:sz w:val="28"/>
          <w:szCs w:val="28"/>
        </w:rPr>
        <w:t xml:space="preserve"> ×100%；专任教师中具有高级职称的比例=具有副高级以上职务的专任教师数/专任教师数。</w:t>
      </w:r>
    </w:p>
    <w:p w:rsidR="00997790" w:rsidRDefault="00374F66">
      <w:pPr>
        <w:tabs>
          <w:tab w:val="left" w:pos="149"/>
        </w:tabs>
        <w:spacing w:line="500" w:lineRule="exact"/>
        <w:ind w:firstLineChars="200" w:firstLine="560"/>
        <w:jc w:val="left"/>
        <w:rPr>
          <w:rFonts w:ascii="宋体" w:hAnsi="宋体"/>
          <w:color w:val="000000"/>
          <w:sz w:val="28"/>
          <w:szCs w:val="28"/>
        </w:rPr>
      </w:pPr>
      <w:r>
        <w:rPr>
          <w:rFonts w:ascii="宋体" w:hAnsi="宋体" w:hint="eastAsia"/>
          <w:color w:val="000000"/>
          <w:sz w:val="28"/>
          <w:szCs w:val="28"/>
        </w:rPr>
        <w:t>三、生均四项经费的比例计算，学费参照同种类型的公办普通高等院校收费标准计算。</w:t>
      </w:r>
      <w:r>
        <w:rPr>
          <w:rFonts w:ascii="宋体" w:hAnsi="宋体" w:hint="eastAsia"/>
          <w:sz w:val="28"/>
          <w:szCs w:val="28"/>
        </w:rPr>
        <w:t>近4年生均四项经费包括本科业务费、教学差旅费、体育维持费、教学仪器设备维修费。</w:t>
      </w:r>
      <w:r>
        <w:rPr>
          <w:rFonts w:ascii="宋体" w:hAnsi="宋体" w:hint="eastAsia"/>
          <w:color w:val="000000"/>
          <w:sz w:val="28"/>
          <w:szCs w:val="28"/>
        </w:rPr>
        <w:t>各项经费的具体内容为：</w:t>
      </w:r>
      <w:r>
        <w:rPr>
          <w:rFonts w:ascii="宋体" w:hAnsi="宋体" w:hint="eastAsia"/>
          <w:bCs/>
          <w:color w:val="000000"/>
          <w:sz w:val="28"/>
          <w:szCs w:val="28"/>
        </w:rPr>
        <w:t>本专科生业务费</w:t>
      </w:r>
      <w:r>
        <w:rPr>
          <w:rFonts w:ascii="宋体" w:hAnsi="宋体" w:hint="eastAsia"/>
          <w:color w:val="000000"/>
          <w:sz w:val="28"/>
          <w:szCs w:val="28"/>
        </w:rPr>
        <w:t>：包括专业建设、课程建设、教材建设等费用，进行实验、实习、毕业设计（论文）所需的各种原材料，低值易耗品及加工、运杂费，生产实习费，答辩费，资料讲义印刷费及学生讲义差价支出等。</w:t>
      </w:r>
      <w:r>
        <w:rPr>
          <w:rFonts w:ascii="宋体" w:hAnsi="宋体" w:hint="eastAsia"/>
          <w:bCs/>
          <w:color w:val="000000"/>
          <w:sz w:val="28"/>
          <w:szCs w:val="28"/>
        </w:rPr>
        <w:t>教学差旅费</w:t>
      </w:r>
      <w:r>
        <w:rPr>
          <w:rFonts w:ascii="宋体" w:hAnsi="宋体" w:hint="eastAsia"/>
          <w:color w:val="000000"/>
          <w:sz w:val="28"/>
          <w:szCs w:val="28"/>
        </w:rPr>
        <w:t>：教师进行教学调查、资料搜集、教材编审调研等业务活动的市内交通费、误餐费、外地差旅费。</w:t>
      </w:r>
      <w:r>
        <w:rPr>
          <w:rFonts w:ascii="宋体" w:hAnsi="宋体" w:hint="eastAsia"/>
          <w:bCs/>
          <w:color w:val="000000"/>
          <w:sz w:val="28"/>
          <w:szCs w:val="28"/>
        </w:rPr>
        <w:t>体育维持费</w:t>
      </w:r>
      <w:r>
        <w:rPr>
          <w:rFonts w:ascii="宋体" w:hAnsi="宋体" w:hint="eastAsia"/>
          <w:color w:val="000000"/>
          <w:sz w:val="28"/>
          <w:szCs w:val="28"/>
        </w:rPr>
        <w:t>：各种低值体育器械和运动服装的购置费、修理费，体育运动会费用，支付场地租金和参加校际以上运动会的教职工运动员的伙食补助费，以及公共体育教研室的业务性报刊、杂志、资料等零星费用。</w:t>
      </w:r>
      <w:r>
        <w:rPr>
          <w:rFonts w:ascii="宋体" w:hAnsi="宋体" w:hint="eastAsia"/>
          <w:bCs/>
          <w:color w:val="000000"/>
          <w:sz w:val="28"/>
          <w:szCs w:val="28"/>
        </w:rPr>
        <w:t>教学仪器设备</w:t>
      </w:r>
      <w:r>
        <w:rPr>
          <w:rFonts w:ascii="宋体" w:hAnsi="宋体" w:hint="eastAsia"/>
          <w:sz w:val="28"/>
          <w:szCs w:val="28"/>
        </w:rPr>
        <w:t>维修</w:t>
      </w:r>
      <w:r>
        <w:rPr>
          <w:rFonts w:ascii="宋体" w:hAnsi="宋体" w:hint="eastAsia"/>
          <w:bCs/>
          <w:color w:val="000000"/>
          <w:sz w:val="28"/>
          <w:szCs w:val="28"/>
        </w:rPr>
        <w:t>费</w:t>
      </w:r>
      <w:r>
        <w:rPr>
          <w:rFonts w:ascii="宋体" w:hAnsi="宋体" w:hint="eastAsia"/>
          <w:color w:val="000000"/>
          <w:sz w:val="28"/>
          <w:szCs w:val="28"/>
        </w:rPr>
        <w:t>：教学仪器设备的经常维护修理费。</w:t>
      </w:r>
    </w:p>
    <w:p w:rsidR="00997790" w:rsidRDefault="00374F66">
      <w:pPr>
        <w:spacing w:line="336" w:lineRule="auto"/>
        <w:ind w:firstLineChars="200" w:firstLine="560"/>
        <w:rPr>
          <w:rFonts w:ascii="宋体" w:hAnsi="宋体"/>
          <w:color w:val="000000"/>
          <w:sz w:val="28"/>
          <w:szCs w:val="28"/>
        </w:rPr>
      </w:pPr>
      <w:r>
        <w:rPr>
          <w:rFonts w:ascii="宋体" w:hAnsi="宋体" w:hint="eastAsia"/>
          <w:color w:val="000000"/>
          <w:sz w:val="28"/>
          <w:szCs w:val="28"/>
        </w:rPr>
        <w:t>四、生均事业费支出=（总支出 - 自筹基建支出和经营支出</w:t>
      </w:r>
      <w:r>
        <w:rPr>
          <w:rFonts w:ascii="宋体" w:hAnsi="宋体"/>
          <w:color w:val="000000"/>
          <w:sz w:val="28"/>
          <w:szCs w:val="28"/>
        </w:rPr>
        <w:t>）</w:t>
      </w:r>
      <w:r>
        <w:rPr>
          <w:rFonts w:ascii="宋体" w:hAnsi="宋体" w:hint="eastAsia"/>
          <w:color w:val="000000"/>
          <w:sz w:val="28"/>
          <w:szCs w:val="28"/>
        </w:rPr>
        <w:t>/全日制</w:t>
      </w:r>
      <w:r>
        <w:rPr>
          <w:rFonts w:ascii="宋体" w:hAnsi="宋体" w:hint="eastAsia"/>
          <w:color w:val="000000"/>
          <w:sz w:val="28"/>
          <w:szCs w:val="28"/>
        </w:rPr>
        <w:lastRenderedPageBreak/>
        <w:t>在校生人数。生均教学科研仪器设备值=教学科研仪器设备资产总值/全日制在校生数</w:t>
      </w:r>
    </w:p>
    <w:p w:rsidR="00997790" w:rsidRDefault="00374F66">
      <w:pPr>
        <w:tabs>
          <w:tab w:val="left" w:pos="149"/>
        </w:tabs>
        <w:spacing w:line="500" w:lineRule="exact"/>
        <w:ind w:firstLineChars="200" w:firstLine="560"/>
        <w:jc w:val="left"/>
        <w:rPr>
          <w:rFonts w:ascii="宋体" w:hAnsi="宋体"/>
          <w:sz w:val="28"/>
          <w:szCs w:val="28"/>
        </w:rPr>
      </w:pPr>
      <w:r>
        <w:rPr>
          <w:rFonts w:ascii="宋体" w:hAnsi="宋体" w:hint="eastAsia"/>
          <w:sz w:val="28"/>
          <w:szCs w:val="28"/>
        </w:rPr>
        <w:t>五、生均教学行政用房面积＝（教学及辅助用房面积＋行政办公用房面积）／全日制在校生数。</w:t>
      </w:r>
      <w:r>
        <w:rPr>
          <w:rFonts w:ascii="宋体" w:hAnsi="宋体" w:hint="eastAsia"/>
          <w:bCs/>
          <w:color w:val="000000"/>
          <w:sz w:val="28"/>
          <w:szCs w:val="28"/>
        </w:rPr>
        <w:t>“教学行政用房”，</w:t>
      </w:r>
      <w:r>
        <w:rPr>
          <w:rFonts w:ascii="宋体" w:hAnsi="宋体" w:hint="eastAsia"/>
          <w:color w:val="000000"/>
          <w:sz w:val="28"/>
          <w:szCs w:val="28"/>
        </w:rPr>
        <w:t>其中</w:t>
      </w:r>
      <w:r>
        <w:rPr>
          <w:rFonts w:ascii="宋体" w:hAnsi="宋体" w:hint="eastAsia"/>
          <w:color w:val="000000"/>
          <w:sz w:val="28"/>
          <w:szCs w:val="28"/>
          <w:u w:val="single"/>
        </w:rPr>
        <w:t>教学用房</w:t>
      </w:r>
      <w:r>
        <w:rPr>
          <w:rFonts w:ascii="宋体" w:hAnsi="宋体" w:hint="eastAsia"/>
          <w:color w:val="000000"/>
          <w:sz w:val="28"/>
          <w:szCs w:val="28"/>
        </w:rPr>
        <w:t>包括普通教室、语音室、计算机教室、多功能教室、多媒体教室、绘图绘画教室、实验室、图书馆、体育馆、体操房等教学和教学辅助用房；</w:t>
      </w:r>
      <w:r>
        <w:rPr>
          <w:rFonts w:ascii="宋体" w:hAnsi="宋体" w:hint="eastAsia"/>
          <w:color w:val="000000"/>
          <w:sz w:val="28"/>
          <w:szCs w:val="28"/>
          <w:u w:val="single"/>
        </w:rPr>
        <w:t>行政用房</w:t>
      </w:r>
      <w:r>
        <w:rPr>
          <w:rFonts w:ascii="宋体" w:hAnsi="宋体" w:hint="eastAsia"/>
          <w:color w:val="000000"/>
          <w:sz w:val="28"/>
          <w:szCs w:val="28"/>
        </w:rPr>
        <w:t>包括学院行政办公用房、教师工作室、会堂等。运动场、游泳池不含在内，另行统计。</w:t>
      </w:r>
    </w:p>
    <w:p w:rsidR="00997790" w:rsidRDefault="00374F66">
      <w:pPr>
        <w:spacing w:line="500" w:lineRule="exact"/>
        <w:rPr>
          <w:rFonts w:ascii="宋体" w:hAnsi="宋体"/>
          <w:sz w:val="28"/>
          <w:szCs w:val="28"/>
        </w:rPr>
      </w:pPr>
      <w:r>
        <w:rPr>
          <w:rFonts w:ascii="宋体" w:hAnsi="宋体" w:hint="eastAsia"/>
          <w:sz w:val="28"/>
          <w:szCs w:val="28"/>
        </w:rPr>
        <w:t>六、多媒体授课是指利用多媒体技术授课。多媒体技术是指利用计算机综合处理文字、声音、图像、图形、动画等信息的技术。</w:t>
      </w:r>
      <w:r>
        <w:rPr>
          <w:rFonts w:ascii="宋体" w:hAnsi="宋体" w:hint="eastAsia"/>
          <w:bCs/>
          <w:color w:val="000000"/>
          <w:sz w:val="28"/>
          <w:szCs w:val="28"/>
        </w:rPr>
        <w:t>“图书”</w:t>
      </w:r>
      <w:r>
        <w:rPr>
          <w:rFonts w:ascii="宋体" w:hAnsi="宋体" w:hint="eastAsia"/>
          <w:color w:val="000000"/>
          <w:sz w:val="28"/>
          <w:szCs w:val="28"/>
        </w:rPr>
        <w:t>包括纸质图书与电子图书；业务类期刊杂志，按种类和年度装订成合订本，1本算1册。生均年进书量＝当年新增图书量/全日制在校生数</w:t>
      </w:r>
    </w:p>
    <w:p w:rsidR="00997790" w:rsidRDefault="00374F66">
      <w:pPr>
        <w:spacing w:line="500" w:lineRule="exact"/>
        <w:ind w:firstLineChars="200" w:firstLine="560"/>
        <w:rPr>
          <w:rFonts w:ascii="宋体" w:hAnsi="宋体"/>
          <w:sz w:val="28"/>
          <w:szCs w:val="28"/>
        </w:rPr>
      </w:pPr>
      <w:r>
        <w:rPr>
          <w:rFonts w:ascii="宋体" w:hAnsi="宋体" w:hint="eastAsia"/>
          <w:sz w:val="28"/>
          <w:szCs w:val="28"/>
        </w:rPr>
        <w:t>七、设计性实验是指给定实验目的、要求和实验条件，由学生自行设计实验方案并加以实现的实验；综合性实验是指实验内容涉及本课程的综合知识或与本课程相关课程知识的实验。</w:t>
      </w:r>
    </w:p>
    <w:p w:rsidR="00997790" w:rsidRDefault="00374F66">
      <w:pPr>
        <w:spacing w:line="500" w:lineRule="exact"/>
        <w:ind w:firstLineChars="200" w:firstLine="560"/>
        <w:rPr>
          <w:rFonts w:ascii="宋体" w:hAnsi="宋体"/>
          <w:sz w:val="28"/>
          <w:szCs w:val="28"/>
        </w:rPr>
      </w:pPr>
      <w:r>
        <w:rPr>
          <w:rFonts w:ascii="宋体" w:hAnsi="宋体" w:hint="eastAsia"/>
          <w:sz w:val="28"/>
          <w:szCs w:val="28"/>
        </w:rPr>
        <w:t>八、表格中涉及到的教学研究项目、获奖、科研项目、专利等均指以学校的名义获得的项目，如果项目负责人以其他单位名义获得，但经费已转入该校的可计入该校科研项目。</w:t>
      </w:r>
    </w:p>
    <w:p w:rsidR="00997790" w:rsidRDefault="00374F66">
      <w:pPr>
        <w:spacing w:line="500" w:lineRule="exact"/>
        <w:ind w:firstLineChars="200" w:firstLine="568"/>
        <w:rPr>
          <w:rFonts w:ascii="宋体" w:hAnsi="宋体"/>
          <w:spacing w:val="2"/>
          <w:sz w:val="28"/>
          <w:szCs w:val="28"/>
        </w:rPr>
      </w:pPr>
      <w:r>
        <w:rPr>
          <w:rFonts w:ascii="宋体" w:hAnsi="宋体" w:hint="eastAsia"/>
          <w:spacing w:val="2"/>
          <w:sz w:val="28"/>
          <w:szCs w:val="28"/>
        </w:rPr>
        <w:t>九、本表填写的数据不得超过限报数额，不得随意增加内容。文字原则上使用小四或五号宋体。复制（复印）时，必须保持原格式不变，纸张限用A4，双面印刷，装订要整齐。</w:t>
      </w:r>
    </w:p>
    <w:p w:rsidR="00997790" w:rsidRDefault="00374F66">
      <w:pPr>
        <w:spacing w:line="500" w:lineRule="exact"/>
        <w:ind w:firstLineChars="200" w:firstLine="568"/>
        <w:rPr>
          <w:rFonts w:ascii="宋体" w:hAnsi="宋体"/>
          <w:sz w:val="28"/>
          <w:szCs w:val="28"/>
        </w:rPr>
      </w:pPr>
      <w:r>
        <w:rPr>
          <w:rFonts w:ascii="宋体" w:hAnsi="宋体" w:hint="eastAsia"/>
          <w:spacing w:val="2"/>
          <w:sz w:val="28"/>
          <w:szCs w:val="28"/>
        </w:rPr>
        <w:t>十、独立学院</w:t>
      </w:r>
      <w:r>
        <w:rPr>
          <w:rFonts w:ascii="宋体" w:hAnsi="宋体" w:cs="宋体" w:hint="eastAsia"/>
          <w:color w:val="000000"/>
          <w:kern w:val="0"/>
          <w:sz w:val="28"/>
          <w:szCs w:val="28"/>
        </w:rPr>
        <w:t>新增学士学位授予专业由举办高校负责审核，评审方式</w:t>
      </w:r>
      <w:r>
        <w:rPr>
          <w:rFonts w:ascii="宋体" w:hAnsi="宋体" w:hint="eastAsia"/>
          <w:spacing w:val="2"/>
          <w:sz w:val="28"/>
          <w:szCs w:val="28"/>
        </w:rPr>
        <w:t>可采取通讯评议或会议评审进行，评审结束后需将评审专家名单和专家意见（通讯评议需附每位专家签名的评议意见，会议评审则需附专家组长签名的专家组评审意见）附在本表后。</w:t>
      </w:r>
    </w:p>
    <w:p w:rsidR="00997790" w:rsidRDefault="00997790">
      <w:pPr>
        <w:spacing w:line="500" w:lineRule="exact"/>
        <w:rPr>
          <w:b/>
          <w:bCs/>
          <w:sz w:val="44"/>
          <w:szCs w:val="44"/>
        </w:rPr>
      </w:pPr>
    </w:p>
    <w:p w:rsidR="00997790" w:rsidRDefault="00997790">
      <w:pPr>
        <w:spacing w:line="500" w:lineRule="exact"/>
        <w:ind w:firstLineChars="225" w:firstLine="994"/>
        <w:rPr>
          <w:b/>
          <w:bCs/>
          <w:sz w:val="44"/>
          <w:szCs w:val="44"/>
        </w:rPr>
        <w:sectPr w:rsidR="00997790">
          <w:headerReference w:type="default" r:id="rId9"/>
          <w:footerReference w:type="even" r:id="rId10"/>
          <w:footerReference w:type="default" r:id="rId11"/>
          <w:pgSz w:w="11907" w:h="16840"/>
          <w:pgMar w:top="1247" w:right="1418" w:bottom="907" w:left="1418" w:header="0" w:footer="0" w:gutter="0"/>
          <w:cols w:space="425"/>
          <w:docGrid w:type="lines" w:linePitch="312"/>
        </w:sectPr>
      </w:pP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25"/>
        <w:gridCol w:w="110"/>
        <w:gridCol w:w="174"/>
        <w:gridCol w:w="67"/>
        <w:gridCol w:w="63"/>
        <w:gridCol w:w="164"/>
        <w:gridCol w:w="495"/>
        <w:gridCol w:w="22"/>
        <w:gridCol w:w="8"/>
        <w:gridCol w:w="12"/>
        <w:gridCol w:w="48"/>
        <w:gridCol w:w="6"/>
        <w:gridCol w:w="29"/>
        <w:gridCol w:w="85"/>
        <w:gridCol w:w="39"/>
        <w:gridCol w:w="158"/>
        <w:gridCol w:w="85"/>
        <w:gridCol w:w="486"/>
        <w:gridCol w:w="69"/>
        <w:gridCol w:w="189"/>
        <w:gridCol w:w="24"/>
        <w:gridCol w:w="9"/>
        <w:gridCol w:w="123"/>
        <w:gridCol w:w="165"/>
        <w:gridCol w:w="201"/>
        <w:gridCol w:w="142"/>
        <w:gridCol w:w="30"/>
        <w:gridCol w:w="19"/>
        <w:gridCol w:w="147"/>
        <w:gridCol w:w="18"/>
        <w:gridCol w:w="6"/>
        <w:gridCol w:w="1"/>
        <w:gridCol w:w="14"/>
        <w:gridCol w:w="44"/>
        <w:gridCol w:w="170"/>
        <w:gridCol w:w="75"/>
        <w:gridCol w:w="92"/>
        <w:gridCol w:w="35"/>
        <w:gridCol w:w="96"/>
        <w:gridCol w:w="74"/>
        <w:gridCol w:w="13"/>
        <w:gridCol w:w="24"/>
        <w:gridCol w:w="72"/>
        <w:gridCol w:w="180"/>
        <w:gridCol w:w="220"/>
        <w:gridCol w:w="19"/>
        <w:gridCol w:w="288"/>
        <w:gridCol w:w="224"/>
        <w:gridCol w:w="38"/>
        <w:gridCol w:w="28"/>
        <w:gridCol w:w="8"/>
        <w:gridCol w:w="8"/>
        <w:gridCol w:w="35"/>
        <w:gridCol w:w="104"/>
        <w:gridCol w:w="13"/>
        <w:gridCol w:w="35"/>
        <w:gridCol w:w="80"/>
        <w:gridCol w:w="140"/>
        <w:gridCol w:w="90"/>
        <w:gridCol w:w="193"/>
        <w:gridCol w:w="103"/>
        <w:gridCol w:w="15"/>
        <w:gridCol w:w="25"/>
        <w:gridCol w:w="12"/>
        <w:gridCol w:w="67"/>
        <w:gridCol w:w="14"/>
        <w:gridCol w:w="100"/>
        <w:gridCol w:w="92"/>
        <w:gridCol w:w="97"/>
        <w:gridCol w:w="169"/>
        <w:gridCol w:w="159"/>
        <w:gridCol w:w="25"/>
        <w:gridCol w:w="5"/>
        <w:gridCol w:w="71"/>
        <w:gridCol w:w="30"/>
        <w:gridCol w:w="75"/>
        <w:gridCol w:w="69"/>
        <w:gridCol w:w="9"/>
        <w:gridCol w:w="35"/>
        <w:gridCol w:w="22"/>
        <w:gridCol w:w="244"/>
        <w:gridCol w:w="165"/>
        <w:gridCol w:w="21"/>
        <w:gridCol w:w="76"/>
        <w:gridCol w:w="4"/>
        <w:gridCol w:w="26"/>
        <w:gridCol w:w="36"/>
        <w:gridCol w:w="79"/>
        <w:gridCol w:w="59"/>
        <w:gridCol w:w="2"/>
        <w:gridCol w:w="98"/>
        <w:gridCol w:w="1"/>
        <w:gridCol w:w="32"/>
        <w:gridCol w:w="135"/>
        <w:gridCol w:w="38"/>
        <w:gridCol w:w="8"/>
        <w:gridCol w:w="125"/>
        <w:gridCol w:w="30"/>
        <w:gridCol w:w="101"/>
        <w:gridCol w:w="292"/>
        <w:gridCol w:w="14"/>
        <w:gridCol w:w="4"/>
        <w:gridCol w:w="30"/>
        <w:gridCol w:w="24"/>
        <w:gridCol w:w="43"/>
        <w:gridCol w:w="19"/>
        <w:gridCol w:w="5"/>
        <w:gridCol w:w="21"/>
        <w:gridCol w:w="86"/>
        <w:gridCol w:w="90"/>
        <w:gridCol w:w="19"/>
        <w:gridCol w:w="771"/>
      </w:tblGrid>
      <w:tr w:rsidR="00997790">
        <w:trPr>
          <w:trHeight w:val="554"/>
          <w:jc w:val="center"/>
        </w:trPr>
        <w:tc>
          <w:tcPr>
            <w:tcW w:w="9923" w:type="dxa"/>
            <w:gridSpan w:val="112"/>
            <w:vAlign w:val="center"/>
          </w:tcPr>
          <w:p w:rsidR="00997790" w:rsidRDefault="00374F66">
            <w:pPr>
              <w:ind w:rightChars="353" w:right="741"/>
              <w:rPr>
                <w:rFonts w:ascii="宋体" w:hAnsi="宋体"/>
                <w:b/>
                <w:bCs/>
              </w:rPr>
            </w:pPr>
            <w:r>
              <w:rPr>
                <w:rFonts w:ascii="黑体" w:eastAsia="黑体" w:hAnsi="宋体" w:hint="eastAsia"/>
                <w:bCs/>
                <w:sz w:val="24"/>
              </w:rPr>
              <w:lastRenderedPageBreak/>
              <w:t xml:space="preserve">Ⅰ 专业建设（本专业在学校整体规划中的定位、专业建设思路、建设措施与成效，限填800字） </w:t>
            </w:r>
          </w:p>
        </w:tc>
      </w:tr>
      <w:tr w:rsidR="00997790" w:rsidRPr="00941C74">
        <w:trPr>
          <w:trHeight w:val="3251"/>
          <w:jc w:val="center"/>
        </w:trPr>
        <w:tc>
          <w:tcPr>
            <w:tcW w:w="9923" w:type="dxa"/>
            <w:gridSpan w:val="112"/>
            <w:tcBorders>
              <w:bottom w:val="single" w:sz="4" w:space="0" w:color="auto"/>
            </w:tcBorders>
          </w:tcPr>
          <w:p w:rsidR="00997790" w:rsidRPr="00941C74" w:rsidRDefault="00374F66" w:rsidP="00941C74">
            <w:pPr>
              <w:ind w:firstLineChars="200" w:firstLine="482"/>
              <w:rPr>
                <w:rFonts w:ascii="宋体" w:hAnsi="宋体"/>
                <w:b/>
                <w:sz w:val="24"/>
              </w:rPr>
            </w:pPr>
            <w:r w:rsidRPr="00941C74">
              <w:rPr>
                <w:rFonts w:ascii="宋体" w:hAnsi="宋体" w:hint="eastAsia"/>
                <w:b/>
                <w:sz w:val="24"/>
              </w:rPr>
              <w:t>一、专业定位</w:t>
            </w:r>
          </w:p>
          <w:p w:rsidR="00997790" w:rsidRPr="00941C74" w:rsidRDefault="00374F66" w:rsidP="00941C74">
            <w:pPr>
              <w:ind w:firstLineChars="200" w:firstLine="480"/>
              <w:rPr>
                <w:rFonts w:ascii="宋体" w:hAnsi="宋体"/>
                <w:sz w:val="24"/>
              </w:rPr>
            </w:pPr>
            <w:r w:rsidRPr="00941C74">
              <w:rPr>
                <w:rFonts w:ascii="宋体" w:hAnsi="宋体" w:hint="eastAsia"/>
                <w:sz w:val="24"/>
              </w:rPr>
              <w:t>本专业紧密结合社会需求，培养具备管理学、经济学和审计学等相关领域的理论、知识与技能，能够在政府审计、企业内部审计和注册会计师审计领域独立承担审计工作，具有较强的</w:t>
            </w:r>
            <w:r w:rsidR="00AB7FF1">
              <w:rPr>
                <w:rFonts w:ascii="宋体" w:hAnsi="宋体" w:hint="eastAsia"/>
                <w:sz w:val="24"/>
              </w:rPr>
              <w:t>审计实务能力和</w:t>
            </w:r>
            <w:r w:rsidRPr="00941C74">
              <w:rPr>
                <w:rFonts w:ascii="宋体" w:hAnsi="宋体" w:hint="eastAsia"/>
                <w:sz w:val="24"/>
              </w:rPr>
              <w:t>职业发展潜力的专业化应用型人才。</w:t>
            </w:r>
          </w:p>
          <w:p w:rsidR="00997790" w:rsidRPr="00941C74" w:rsidRDefault="00374F66" w:rsidP="00941C74">
            <w:pPr>
              <w:ind w:firstLineChars="200" w:firstLine="482"/>
              <w:rPr>
                <w:rFonts w:ascii="宋体" w:hAnsi="宋体"/>
                <w:b/>
                <w:sz w:val="24"/>
              </w:rPr>
            </w:pPr>
            <w:r w:rsidRPr="00941C74">
              <w:rPr>
                <w:rFonts w:ascii="宋体" w:hAnsi="宋体" w:hint="eastAsia"/>
                <w:b/>
                <w:sz w:val="24"/>
              </w:rPr>
              <w:t>二、专业建设思路</w:t>
            </w:r>
          </w:p>
          <w:p w:rsidR="00997790" w:rsidRPr="00941C74" w:rsidRDefault="00374F66" w:rsidP="00941C74">
            <w:pPr>
              <w:ind w:firstLineChars="200" w:firstLine="480"/>
              <w:rPr>
                <w:rFonts w:ascii="宋体" w:hAnsi="宋体"/>
                <w:sz w:val="24"/>
              </w:rPr>
            </w:pPr>
            <w:r w:rsidRPr="00941C74">
              <w:rPr>
                <w:rFonts w:ascii="宋体" w:hAnsi="宋体" w:hint="eastAsia"/>
                <w:sz w:val="24"/>
              </w:rPr>
              <w:t>1.以满足社会需求为导向制定了完善的人才培养方案；</w:t>
            </w:r>
          </w:p>
          <w:p w:rsidR="00997790" w:rsidRPr="00941C74" w:rsidRDefault="00374F66" w:rsidP="00941C74">
            <w:pPr>
              <w:ind w:firstLineChars="200" w:firstLine="480"/>
              <w:rPr>
                <w:rFonts w:ascii="宋体" w:hAnsi="宋体"/>
                <w:sz w:val="24"/>
              </w:rPr>
            </w:pPr>
            <w:r w:rsidRPr="00941C74">
              <w:rPr>
                <w:rFonts w:ascii="宋体" w:hAnsi="宋体" w:hint="eastAsia"/>
                <w:sz w:val="24"/>
              </w:rPr>
              <w:t>2.以加强学生综合素质能力为指导思想构建审计课程体系；</w:t>
            </w:r>
          </w:p>
          <w:p w:rsidR="00997790" w:rsidRPr="00941C74" w:rsidRDefault="00374F66" w:rsidP="00941C74">
            <w:pPr>
              <w:ind w:firstLineChars="200" w:firstLine="480"/>
              <w:rPr>
                <w:rFonts w:ascii="宋体" w:hAnsi="宋体"/>
                <w:sz w:val="24"/>
              </w:rPr>
            </w:pPr>
            <w:r w:rsidRPr="00941C74">
              <w:rPr>
                <w:rFonts w:ascii="宋体" w:hAnsi="宋体" w:hint="eastAsia"/>
                <w:sz w:val="24"/>
              </w:rPr>
              <w:t>3.以团队精神为指引加强教学梯队和教师团队建设；</w:t>
            </w:r>
          </w:p>
          <w:p w:rsidR="00997790" w:rsidRPr="00941C74" w:rsidRDefault="00374F66" w:rsidP="00941C74">
            <w:pPr>
              <w:ind w:firstLineChars="200" w:firstLine="480"/>
              <w:rPr>
                <w:rFonts w:ascii="宋体" w:hAnsi="宋体"/>
                <w:sz w:val="24"/>
              </w:rPr>
            </w:pPr>
            <w:r w:rsidRPr="00941C74">
              <w:rPr>
                <w:rFonts w:ascii="宋体" w:hAnsi="宋体" w:hint="eastAsia"/>
                <w:sz w:val="24"/>
              </w:rPr>
              <w:t>4.以教学质量为目标不断创新课堂教学方法实践，探索多元化个性化教学模式；</w:t>
            </w:r>
          </w:p>
          <w:p w:rsidR="00997790" w:rsidRPr="00941C74" w:rsidRDefault="00374F66" w:rsidP="00941C74">
            <w:pPr>
              <w:ind w:firstLineChars="200" w:firstLine="480"/>
              <w:rPr>
                <w:rFonts w:ascii="宋体" w:hAnsi="宋体"/>
                <w:sz w:val="24"/>
              </w:rPr>
            </w:pPr>
            <w:r w:rsidRPr="00941C74">
              <w:rPr>
                <w:rFonts w:ascii="宋体" w:hAnsi="宋体" w:hint="eastAsia"/>
                <w:sz w:val="24"/>
              </w:rPr>
              <w:t>5.以培养实务能力为重点打造“双师”课堂，建立校企合作制度协同育人，主动加强专业教育与市场的结合度，积极尝试组建产教深度融合的校外实习基地，形成专业特色。</w:t>
            </w:r>
          </w:p>
          <w:p w:rsidR="00997790" w:rsidRPr="00941C74" w:rsidRDefault="00374F66" w:rsidP="00941C74">
            <w:pPr>
              <w:ind w:firstLineChars="200" w:firstLine="482"/>
              <w:rPr>
                <w:rFonts w:ascii="宋体" w:hAnsi="宋体"/>
                <w:b/>
                <w:sz w:val="24"/>
              </w:rPr>
            </w:pPr>
            <w:r w:rsidRPr="00941C74">
              <w:rPr>
                <w:rFonts w:ascii="宋体" w:hAnsi="宋体" w:hint="eastAsia"/>
                <w:b/>
                <w:sz w:val="24"/>
              </w:rPr>
              <w:t>三、建设措施</w:t>
            </w:r>
          </w:p>
          <w:p w:rsidR="00D330AB" w:rsidRPr="00941C74" w:rsidRDefault="00374F66" w:rsidP="00D330AB">
            <w:pPr>
              <w:ind w:firstLineChars="200" w:firstLine="480"/>
              <w:rPr>
                <w:rFonts w:ascii="宋体" w:hAnsi="宋体"/>
                <w:color w:val="000000" w:themeColor="text1"/>
                <w:sz w:val="24"/>
              </w:rPr>
            </w:pPr>
            <w:r w:rsidRPr="00941C74">
              <w:rPr>
                <w:rFonts w:ascii="宋体" w:hAnsi="宋体" w:hint="eastAsia"/>
                <w:sz w:val="24"/>
              </w:rPr>
              <w:t>1.优化人才培养方案。紧密结合社会需求，秉持专业教育理念，制定并及时修订本专业人才培养方案，</w:t>
            </w:r>
            <w:r w:rsidRPr="00941C74">
              <w:rPr>
                <w:rFonts w:ascii="宋体" w:hAnsi="宋体" w:hint="eastAsia"/>
                <w:color w:val="000000" w:themeColor="text1"/>
                <w:sz w:val="24"/>
              </w:rPr>
              <w:t>侧重对学生职业道德、专业应用实践能力和综合素质能力的培养。</w:t>
            </w:r>
          </w:p>
          <w:p w:rsidR="00997790" w:rsidRPr="00941C74" w:rsidRDefault="00374F66" w:rsidP="00D330AB">
            <w:pPr>
              <w:ind w:leftChars="50" w:left="105" w:firstLineChars="200" w:firstLine="480"/>
              <w:rPr>
                <w:rFonts w:ascii="宋体" w:hAnsi="宋体"/>
                <w:color w:val="000000" w:themeColor="text1"/>
                <w:sz w:val="24"/>
              </w:rPr>
            </w:pPr>
            <w:r w:rsidRPr="00941C74">
              <w:rPr>
                <w:rFonts w:ascii="宋体" w:hAnsi="宋体" w:hint="eastAsia"/>
                <w:color w:val="000000" w:themeColor="text1"/>
                <w:sz w:val="24"/>
              </w:rPr>
              <w:t>2.构建审计课程体系和加强教材建设。通过公共课、专业核心课、实践课这三大课程群，扎实培养学生的基础能力、核心能力和综合素质；注重课程建设和课程体系优化，不断推进重点课程、精品课程、实验课程和案例库建设，突出了实践特色，完善了课程内容；成立教材指导委员会，规范教材选用。</w:t>
            </w:r>
          </w:p>
          <w:p w:rsidR="00997790" w:rsidRPr="00941C74" w:rsidRDefault="00374F66" w:rsidP="00941C74">
            <w:pPr>
              <w:ind w:firstLineChars="200" w:firstLine="480"/>
              <w:rPr>
                <w:rFonts w:ascii="宋体" w:hAnsi="宋体"/>
                <w:color w:val="000000" w:themeColor="text1"/>
                <w:sz w:val="24"/>
              </w:rPr>
            </w:pPr>
            <w:r w:rsidRPr="00941C74">
              <w:rPr>
                <w:rFonts w:ascii="宋体" w:hAnsi="宋体" w:hint="eastAsia"/>
                <w:color w:val="000000" w:themeColor="text1"/>
                <w:sz w:val="24"/>
              </w:rPr>
              <w:t>3.提升教师队伍实力。加强师资队伍的团队建设，提高专任教师中“双师型”占比，聘请校外实习基地专家为校外导师，形成充满生机与活力的用人机制。</w:t>
            </w:r>
          </w:p>
          <w:p w:rsidR="00997790" w:rsidRPr="00941C74" w:rsidRDefault="00374F66" w:rsidP="00941C74">
            <w:pPr>
              <w:ind w:firstLineChars="200" w:firstLine="480"/>
              <w:rPr>
                <w:rFonts w:ascii="宋体" w:hAnsi="宋体"/>
                <w:color w:val="000000" w:themeColor="text1"/>
                <w:sz w:val="24"/>
              </w:rPr>
            </w:pPr>
            <w:r w:rsidRPr="00941C74">
              <w:rPr>
                <w:rFonts w:ascii="宋体" w:hAnsi="宋体" w:hint="eastAsia"/>
                <w:color w:val="000000" w:themeColor="text1"/>
                <w:sz w:val="24"/>
              </w:rPr>
              <w:t>4.改革教学思路创新教学方法。在专业核心课程设计中侧重理论和实务相结合，创新VBSE校内仿真实训、案例教学、情境教学、分组讨论和手工审计实操，提高学生融会贯通的能力。</w:t>
            </w:r>
          </w:p>
          <w:p w:rsidR="00997790" w:rsidRPr="00941C74" w:rsidRDefault="00374F66" w:rsidP="00941C74">
            <w:pPr>
              <w:ind w:firstLineChars="200" w:firstLine="480"/>
              <w:rPr>
                <w:rFonts w:ascii="宋体" w:hAnsi="宋体"/>
                <w:color w:val="000000" w:themeColor="text1"/>
                <w:sz w:val="24"/>
              </w:rPr>
            </w:pPr>
            <w:r w:rsidRPr="00941C74">
              <w:rPr>
                <w:rFonts w:ascii="宋体" w:hAnsi="宋体" w:hint="eastAsia"/>
                <w:color w:val="000000" w:themeColor="text1"/>
                <w:sz w:val="24"/>
              </w:rPr>
              <w:t>5.加强校外实习基地的建设。建立了天职、正中珠江等15家校外实习基地，长期接收学生进行毕业前实习，提升人才培养质量，服务社会。</w:t>
            </w:r>
          </w:p>
          <w:p w:rsidR="00997790" w:rsidRPr="00941C74" w:rsidRDefault="00374F66" w:rsidP="00941C74">
            <w:pPr>
              <w:ind w:firstLineChars="200" w:firstLine="480"/>
              <w:rPr>
                <w:rFonts w:ascii="宋体" w:hAnsi="宋体"/>
                <w:color w:val="000000" w:themeColor="text1"/>
                <w:sz w:val="24"/>
              </w:rPr>
            </w:pPr>
            <w:r w:rsidRPr="00941C74">
              <w:rPr>
                <w:rFonts w:ascii="宋体" w:hAnsi="宋体" w:hint="eastAsia"/>
                <w:color w:val="000000" w:themeColor="text1"/>
                <w:sz w:val="24"/>
              </w:rPr>
              <w:t>6</w:t>
            </w:r>
            <w:r w:rsidR="00F71FDD" w:rsidRPr="00941C74">
              <w:rPr>
                <w:rFonts w:ascii="宋体" w:hAnsi="宋体" w:hint="eastAsia"/>
                <w:color w:val="000000" w:themeColor="text1"/>
                <w:sz w:val="24"/>
              </w:rPr>
              <w:t>.</w:t>
            </w:r>
            <w:r w:rsidRPr="00941C74">
              <w:rPr>
                <w:rFonts w:ascii="宋体" w:hAnsi="宋体" w:hint="eastAsia"/>
                <w:color w:val="000000" w:themeColor="text1"/>
                <w:sz w:val="24"/>
              </w:rPr>
              <w:t>打造“双师课堂”。每学年邀请专业人士开展实务专题讲座，极大提高了学生的学习兴趣；开展主题经验交流会进行专业教育，加强学生的职业道德意识，强化职业判断能力和逻辑思维能力。</w:t>
            </w:r>
          </w:p>
          <w:p w:rsidR="00997790" w:rsidRPr="00941C74" w:rsidRDefault="00374F66" w:rsidP="00941C74">
            <w:pPr>
              <w:ind w:firstLineChars="200" w:firstLine="480"/>
              <w:rPr>
                <w:rFonts w:ascii="宋体" w:hAnsi="宋体"/>
                <w:color w:val="000000" w:themeColor="text1"/>
                <w:sz w:val="24"/>
              </w:rPr>
            </w:pPr>
            <w:r w:rsidRPr="00941C74">
              <w:rPr>
                <w:rFonts w:ascii="宋体" w:hAnsi="宋体" w:hint="eastAsia"/>
                <w:color w:val="000000" w:themeColor="text1"/>
                <w:sz w:val="24"/>
              </w:rPr>
              <w:t>7.强化教学过程管理。在教学计划执行过程中，严格监督、科学管理，规范教学过程，保证教学质量。</w:t>
            </w:r>
          </w:p>
          <w:p w:rsidR="00997790" w:rsidRPr="00941C74" w:rsidRDefault="00374F66" w:rsidP="00941C74">
            <w:pPr>
              <w:ind w:firstLineChars="200" w:firstLine="480"/>
              <w:rPr>
                <w:rFonts w:ascii="宋体" w:hAnsi="宋体"/>
                <w:color w:val="000000" w:themeColor="text1"/>
                <w:sz w:val="24"/>
              </w:rPr>
            </w:pPr>
            <w:r w:rsidRPr="00941C74">
              <w:rPr>
                <w:rFonts w:ascii="宋体" w:hAnsi="宋体" w:hint="eastAsia"/>
                <w:color w:val="000000" w:themeColor="text1"/>
                <w:sz w:val="24"/>
              </w:rPr>
              <w:t>8</w:t>
            </w:r>
            <w:r w:rsidR="00F71FDD" w:rsidRPr="00941C74">
              <w:rPr>
                <w:rFonts w:ascii="宋体" w:hAnsi="宋体" w:hint="eastAsia"/>
                <w:color w:val="000000" w:themeColor="text1"/>
                <w:sz w:val="24"/>
              </w:rPr>
              <w:t>.</w:t>
            </w:r>
            <w:r w:rsidRPr="00941C74">
              <w:rPr>
                <w:rFonts w:ascii="宋体" w:hAnsi="宋体" w:hint="eastAsia"/>
                <w:color w:val="000000" w:themeColor="text1"/>
                <w:sz w:val="24"/>
              </w:rPr>
              <w:t>指导学生学科竞赛和大学生创新项目。为进一步提升学生的专业应用能力，我们大力倡导学生学以致用，为学生提供展示平台，鼓励学生积极报名参加全国性的学科竞赛和各种创新实践，培养学生的科学研究精神和实践精神。</w:t>
            </w:r>
          </w:p>
          <w:p w:rsidR="00997790" w:rsidRPr="00941C74" w:rsidRDefault="00374F66" w:rsidP="00941C74">
            <w:pPr>
              <w:ind w:firstLineChars="200" w:firstLine="482"/>
              <w:rPr>
                <w:rFonts w:ascii="宋体" w:hAnsi="宋体"/>
                <w:b/>
                <w:sz w:val="24"/>
              </w:rPr>
            </w:pPr>
            <w:r w:rsidRPr="00941C74">
              <w:rPr>
                <w:rFonts w:ascii="宋体" w:hAnsi="宋体" w:hint="eastAsia"/>
                <w:b/>
                <w:sz w:val="24"/>
              </w:rPr>
              <w:t>四、建设成效</w:t>
            </w:r>
          </w:p>
          <w:p w:rsidR="00997790" w:rsidRPr="00941C74" w:rsidRDefault="00374F66" w:rsidP="00941C74">
            <w:pPr>
              <w:ind w:firstLineChars="200" w:firstLine="480"/>
              <w:rPr>
                <w:rFonts w:ascii="宋体" w:hAnsi="宋体"/>
                <w:sz w:val="24"/>
              </w:rPr>
            </w:pPr>
            <w:r w:rsidRPr="00941C74">
              <w:rPr>
                <w:rFonts w:ascii="宋体" w:hAnsi="宋体" w:hint="eastAsia"/>
                <w:sz w:val="24"/>
              </w:rPr>
              <w:t>本专业建设成效显著。</w:t>
            </w:r>
          </w:p>
          <w:p w:rsidR="00997790" w:rsidRPr="00941C74" w:rsidRDefault="00374F66" w:rsidP="00941C74">
            <w:pPr>
              <w:ind w:firstLineChars="200" w:firstLine="480"/>
              <w:rPr>
                <w:rFonts w:ascii="宋体" w:hAnsi="宋体"/>
                <w:sz w:val="24"/>
              </w:rPr>
            </w:pPr>
            <w:r w:rsidRPr="00941C74">
              <w:rPr>
                <w:rFonts w:ascii="宋体" w:hAnsi="宋体" w:hint="eastAsia"/>
                <w:sz w:val="24"/>
              </w:rPr>
              <w:t xml:space="preserve">1.人才培养方案与时俱进。以《审计学专业本科人才培养方案》（2013年）为蓝本，根据实际教学管理的运行状况，不断修订和完善，并于2015年、2016年分别进行了修订。 </w:t>
            </w:r>
          </w:p>
          <w:p w:rsidR="00997790" w:rsidRPr="00941C74" w:rsidRDefault="00374F66" w:rsidP="00941C74">
            <w:pPr>
              <w:ind w:firstLineChars="200" w:firstLine="480"/>
              <w:rPr>
                <w:rFonts w:ascii="宋体" w:hAnsi="宋体"/>
                <w:sz w:val="24"/>
              </w:rPr>
            </w:pPr>
            <w:r w:rsidRPr="00941C74">
              <w:rPr>
                <w:rFonts w:ascii="宋体" w:hAnsi="宋体" w:hint="eastAsia"/>
                <w:sz w:val="24"/>
              </w:rPr>
              <w:t>2.课程体系全面完整。</w:t>
            </w:r>
          </w:p>
          <w:p w:rsidR="00997790" w:rsidRPr="00941C74" w:rsidRDefault="00374F66" w:rsidP="00941C74">
            <w:pPr>
              <w:ind w:firstLineChars="200" w:firstLine="480"/>
              <w:rPr>
                <w:rFonts w:ascii="宋体" w:hAnsi="宋体"/>
                <w:sz w:val="24"/>
              </w:rPr>
            </w:pPr>
            <w:r w:rsidRPr="00941C74">
              <w:rPr>
                <w:rFonts w:ascii="宋体" w:hAnsi="宋体" w:hint="eastAsia"/>
                <w:sz w:val="24"/>
              </w:rPr>
              <w:t>3.教师队伍实力明显增强，双师型教师占比6</w:t>
            </w:r>
            <w:r w:rsidR="002D6D94">
              <w:rPr>
                <w:rFonts w:ascii="宋体" w:hAnsi="宋体" w:hint="eastAsia"/>
                <w:sz w:val="24"/>
              </w:rPr>
              <w:t>5</w:t>
            </w:r>
            <w:r w:rsidRPr="00941C74">
              <w:rPr>
                <w:rFonts w:ascii="宋体" w:hAnsi="宋体" w:hint="eastAsia"/>
                <w:sz w:val="24"/>
              </w:rPr>
              <w:t>%，师资结构逐渐合理化。教学质量稳步提升，学生评教满意度96%以上。</w:t>
            </w:r>
          </w:p>
          <w:p w:rsidR="00997790" w:rsidRPr="00941C74" w:rsidRDefault="00374F66" w:rsidP="00941C74">
            <w:pPr>
              <w:ind w:firstLineChars="200" w:firstLine="480"/>
              <w:rPr>
                <w:rFonts w:ascii="宋体" w:hAnsi="宋体"/>
                <w:sz w:val="24"/>
              </w:rPr>
            </w:pPr>
            <w:r w:rsidRPr="00941C74">
              <w:rPr>
                <w:rFonts w:ascii="宋体" w:hAnsi="宋体" w:hint="eastAsia"/>
                <w:sz w:val="24"/>
              </w:rPr>
              <w:t>4.学科建设趋于完善，审计学专业与财务管理、会计学在学科建设上相得益彰。</w:t>
            </w:r>
          </w:p>
          <w:p w:rsidR="00997790" w:rsidRDefault="00374F66" w:rsidP="00941C74">
            <w:pPr>
              <w:ind w:firstLineChars="200" w:firstLine="480"/>
              <w:rPr>
                <w:rFonts w:ascii="宋体" w:hAnsi="宋体"/>
                <w:sz w:val="24"/>
              </w:rPr>
            </w:pPr>
            <w:r w:rsidRPr="00941C74">
              <w:rPr>
                <w:rFonts w:ascii="宋体" w:hAnsi="宋体" w:hint="eastAsia"/>
                <w:sz w:val="24"/>
              </w:rPr>
              <w:t>5.学生培养效果显著。本专业自招生以来，在校学生取得了骄人的成绩，如2014级肖宇霖同学作为队长率队取得2016年全国高校商业精英挑战赛一等奖，以及2016年两岸四地会计与商业管理案例竞赛总冠军。</w:t>
            </w:r>
          </w:p>
          <w:p w:rsidR="00941C74" w:rsidRPr="00941C74" w:rsidRDefault="00941C74" w:rsidP="00941C74">
            <w:pPr>
              <w:ind w:firstLineChars="200" w:firstLine="480"/>
              <w:rPr>
                <w:rFonts w:ascii="宋体" w:hAnsi="宋体"/>
                <w:sz w:val="24"/>
              </w:rPr>
            </w:pPr>
          </w:p>
        </w:tc>
      </w:tr>
      <w:tr w:rsidR="00997790">
        <w:trPr>
          <w:trHeight w:val="330"/>
          <w:jc w:val="center"/>
        </w:trPr>
        <w:tc>
          <w:tcPr>
            <w:tcW w:w="9923" w:type="dxa"/>
            <w:gridSpan w:val="112"/>
            <w:vAlign w:val="center"/>
          </w:tcPr>
          <w:p w:rsidR="00997790" w:rsidRDefault="00374F66">
            <w:pPr>
              <w:jc w:val="center"/>
              <w:rPr>
                <w:b/>
              </w:rPr>
            </w:pPr>
            <w:r>
              <w:rPr>
                <w:rFonts w:hint="eastAsia"/>
                <w:b/>
              </w:rPr>
              <w:lastRenderedPageBreak/>
              <w:t>本专业学生情况</w:t>
            </w:r>
          </w:p>
        </w:tc>
      </w:tr>
      <w:tr w:rsidR="00997790">
        <w:trPr>
          <w:trHeight w:val="416"/>
          <w:jc w:val="center"/>
        </w:trPr>
        <w:tc>
          <w:tcPr>
            <w:tcW w:w="1540" w:type="dxa"/>
            <w:gridSpan w:val="10"/>
            <w:vAlign w:val="center"/>
          </w:tcPr>
          <w:p w:rsidR="00997790" w:rsidRDefault="00374F66">
            <w:pPr>
              <w:spacing w:line="0" w:lineRule="atLeast"/>
              <w:jc w:val="center"/>
              <w:rPr>
                <w:rFonts w:ascii="宋体" w:hAnsi="宋体"/>
              </w:rPr>
            </w:pPr>
            <w:r>
              <w:rPr>
                <w:rFonts w:ascii="宋体" w:hAnsi="宋体" w:hint="eastAsia"/>
              </w:rPr>
              <w:t>类  别</w:t>
            </w:r>
          </w:p>
        </w:tc>
        <w:tc>
          <w:tcPr>
            <w:tcW w:w="2093" w:type="dxa"/>
            <w:gridSpan w:val="23"/>
            <w:vAlign w:val="center"/>
          </w:tcPr>
          <w:p w:rsidR="00997790" w:rsidRDefault="00374F66">
            <w:pPr>
              <w:spacing w:line="0" w:lineRule="atLeast"/>
              <w:jc w:val="center"/>
              <w:rPr>
                <w:rFonts w:ascii="宋体" w:hAnsi="宋体"/>
              </w:rPr>
            </w:pPr>
            <w:r>
              <w:rPr>
                <w:rFonts w:ascii="宋体" w:hAnsi="宋体" w:hint="eastAsia"/>
              </w:rPr>
              <w:t>在校生人数</w:t>
            </w:r>
          </w:p>
        </w:tc>
        <w:tc>
          <w:tcPr>
            <w:tcW w:w="2516" w:type="dxa"/>
            <w:gridSpan w:val="29"/>
            <w:vAlign w:val="center"/>
          </w:tcPr>
          <w:p w:rsidR="00997790" w:rsidRDefault="00374F66">
            <w:pPr>
              <w:spacing w:line="0" w:lineRule="atLeast"/>
              <w:jc w:val="center"/>
              <w:rPr>
                <w:rFonts w:ascii="宋体" w:hAnsi="宋体"/>
              </w:rPr>
            </w:pPr>
            <w:r>
              <w:rPr>
                <w:rFonts w:ascii="宋体" w:hAnsi="宋体" w:hint="eastAsia"/>
              </w:rPr>
              <w:t>当年招生人数</w:t>
            </w:r>
          </w:p>
        </w:tc>
        <w:tc>
          <w:tcPr>
            <w:tcW w:w="2092" w:type="dxa"/>
            <w:gridSpan w:val="33"/>
            <w:vAlign w:val="center"/>
          </w:tcPr>
          <w:p w:rsidR="00997790" w:rsidRDefault="00374F66">
            <w:pPr>
              <w:spacing w:line="0" w:lineRule="atLeast"/>
              <w:jc w:val="center"/>
              <w:rPr>
                <w:rFonts w:ascii="宋体" w:hAnsi="宋体"/>
              </w:rPr>
            </w:pPr>
            <w:r>
              <w:rPr>
                <w:rFonts w:ascii="宋体" w:hAnsi="宋体" w:hint="eastAsia"/>
              </w:rPr>
              <w:t>今年毕业人数</w:t>
            </w:r>
          </w:p>
        </w:tc>
        <w:tc>
          <w:tcPr>
            <w:tcW w:w="1682" w:type="dxa"/>
            <w:gridSpan w:val="17"/>
            <w:vAlign w:val="center"/>
          </w:tcPr>
          <w:p w:rsidR="00997790" w:rsidRDefault="00374F66">
            <w:pPr>
              <w:spacing w:line="0" w:lineRule="atLeast"/>
              <w:jc w:val="center"/>
              <w:rPr>
                <w:rFonts w:ascii="宋体" w:hAnsi="宋体"/>
              </w:rPr>
            </w:pPr>
            <w:r>
              <w:rPr>
                <w:rFonts w:ascii="宋体" w:hAnsi="宋体" w:hint="eastAsia"/>
              </w:rPr>
              <w:t>已毕业人数</w:t>
            </w:r>
          </w:p>
        </w:tc>
      </w:tr>
      <w:tr w:rsidR="00997790">
        <w:trPr>
          <w:trHeight w:val="413"/>
          <w:jc w:val="center"/>
        </w:trPr>
        <w:tc>
          <w:tcPr>
            <w:tcW w:w="1540" w:type="dxa"/>
            <w:gridSpan w:val="10"/>
            <w:vAlign w:val="center"/>
          </w:tcPr>
          <w:p w:rsidR="00997790" w:rsidRDefault="00374F66">
            <w:pPr>
              <w:spacing w:line="0" w:lineRule="atLeast"/>
              <w:jc w:val="center"/>
              <w:rPr>
                <w:rFonts w:ascii="宋体" w:hAnsi="宋体"/>
              </w:rPr>
            </w:pPr>
            <w:r>
              <w:rPr>
                <w:rFonts w:ascii="宋体" w:hAnsi="宋体" w:hint="eastAsia"/>
              </w:rPr>
              <w:t>本  科</w:t>
            </w:r>
          </w:p>
        </w:tc>
        <w:tc>
          <w:tcPr>
            <w:tcW w:w="2093" w:type="dxa"/>
            <w:gridSpan w:val="23"/>
            <w:vAlign w:val="center"/>
          </w:tcPr>
          <w:p w:rsidR="00997790" w:rsidRDefault="00374F66">
            <w:pPr>
              <w:jc w:val="center"/>
              <w:rPr>
                <w:b/>
              </w:rPr>
            </w:pPr>
            <w:r>
              <w:rPr>
                <w:rFonts w:hint="eastAsia"/>
                <w:b/>
              </w:rPr>
              <w:t>493</w:t>
            </w:r>
          </w:p>
        </w:tc>
        <w:tc>
          <w:tcPr>
            <w:tcW w:w="2516" w:type="dxa"/>
            <w:gridSpan w:val="29"/>
            <w:vAlign w:val="center"/>
          </w:tcPr>
          <w:p w:rsidR="00997790" w:rsidRDefault="00374F66">
            <w:pPr>
              <w:jc w:val="center"/>
              <w:rPr>
                <w:b/>
              </w:rPr>
            </w:pPr>
            <w:r>
              <w:rPr>
                <w:rFonts w:hint="eastAsia"/>
                <w:b/>
              </w:rPr>
              <w:t>108</w:t>
            </w:r>
          </w:p>
        </w:tc>
        <w:tc>
          <w:tcPr>
            <w:tcW w:w="2092" w:type="dxa"/>
            <w:gridSpan w:val="33"/>
            <w:vAlign w:val="center"/>
          </w:tcPr>
          <w:p w:rsidR="00997790" w:rsidRDefault="00374F66">
            <w:pPr>
              <w:jc w:val="center"/>
              <w:rPr>
                <w:b/>
              </w:rPr>
            </w:pPr>
            <w:r>
              <w:rPr>
                <w:rFonts w:hint="eastAsia"/>
                <w:b/>
              </w:rPr>
              <w:t>108</w:t>
            </w:r>
          </w:p>
        </w:tc>
        <w:tc>
          <w:tcPr>
            <w:tcW w:w="1682" w:type="dxa"/>
            <w:gridSpan w:val="17"/>
            <w:vAlign w:val="center"/>
          </w:tcPr>
          <w:p w:rsidR="00997790" w:rsidRDefault="00374F66">
            <w:pPr>
              <w:jc w:val="center"/>
              <w:rPr>
                <w:b/>
              </w:rPr>
            </w:pPr>
            <w:r>
              <w:rPr>
                <w:rFonts w:hint="eastAsia"/>
                <w:b/>
              </w:rPr>
              <w:t>0</w:t>
            </w:r>
          </w:p>
        </w:tc>
      </w:tr>
      <w:tr w:rsidR="00997790">
        <w:trPr>
          <w:trHeight w:val="271"/>
          <w:jc w:val="center"/>
        </w:trPr>
        <w:tc>
          <w:tcPr>
            <w:tcW w:w="1540" w:type="dxa"/>
            <w:gridSpan w:val="10"/>
            <w:vAlign w:val="center"/>
          </w:tcPr>
          <w:p w:rsidR="00997790" w:rsidRDefault="00374F66">
            <w:pPr>
              <w:spacing w:line="0" w:lineRule="atLeast"/>
              <w:jc w:val="center"/>
              <w:rPr>
                <w:rFonts w:ascii="宋体" w:hAnsi="宋体"/>
              </w:rPr>
            </w:pPr>
            <w:r>
              <w:rPr>
                <w:rFonts w:ascii="宋体" w:hAnsi="宋体" w:hint="eastAsia"/>
              </w:rPr>
              <w:t>专  科</w:t>
            </w:r>
          </w:p>
        </w:tc>
        <w:tc>
          <w:tcPr>
            <w:tcW w:w="2093" w:type="dxa"/>
            <w:gridSpan w:val="23"/>
            <w:vAlign w:val="center"/>
          </w:tcPr>
          <w:p w:rsidR="00997790" w:rsidRDefault="00374F66">
            <w:pPr>
              <w:jc w:val="center"/>
              <w:rPr>
                <w:b/>
              </w:rPr>
            </w:pPr>
            <w:r>
              <w:rPr>
                <w:rFonts w:hint="eastAsia"/>
                <w:b/>
              </w:rPr>
              <w:t>0</w:t>
            </w:r>
          </w:p>
        </w:tc>
        <w:tc>
          <w:tcPr>
            <w:tcW w:w="2516" w:type="dxa"/>
            <w:gridSpan w:val="29"/>
            <w:vAlign w:val="center"/>
          </w:tcPr>
          <w:p w:rsidR="00997790" w:rsidRDefault="00374F66">
            <w:pPr>
              <w:jc w:val="center"/>
              <w:rPr>
                <w:b/>
              </w:rPr>
            </w:pPr>
            <w:r>
              <w:rPr>
                <w:rFonts w:hint="eastAsia"/>
                <w:b/>
              </w:rPr>
              <w:t>0</w:t>
            </w:r>
          </w:p>
        </w:tc>
        <w:tc>
          <w:tcPr>
            <w:tcW w:w="2092" w:type="dxa"/>
            <w:gridSpan w:val="33"/>
            <w:vAlign w:val="center"/>
          </w:tcPr>
          <w:p w:rsidR="00997790" w:rsidRDefault="00374F66">
            <w:pPr>
              <w:jc w:val="center"/>
              <w:rPr>
                <w:b/>
              </w:rPr>
            </w:pPr>
            <w:r>
              <w:rPr>
                <w:rFonts w:hint="eastAsia"/>
                <w:b/>
              </w:rPr>
              <w:t>0</w:t>
            </w:r>
          </w:p>
        </w:tc>
        <w:tc>
          <w:tcPr>
            <w:tcW w:w="1682" w:type="dxa"/>
            <w:gridSpan w:val="17"/>
            <w:vAlign w:val="center"/>
          </w:tcPr>
          <w:p w:rsidR="00997790" w:rsidRDefault="00374F66">
            <w:pPr>
              <w:jc w:val="center"/>
              <w:rPr>
                <w:b/>
              </w:rPr>
            </w:pPr>
            <w:r>
              <w:rPr>
                <w:rFonts w:hint="eastAsia"/>
                <w:b/>
              </w:rPr>
              <w:t>0</w:t>
            </w:r>
          </w:p>
        </w:tc>
      </w:tr>
      <w:tr w:rsidR="00997790">
        <w:trPr>
          <w:trHeight w:val="458"/>
          <w:jc w:val="center"/>
        </w:trPr>
        <w:tc>
          <w:tcPr>
            <w:tcW w:w="9923" w:type="dxa"/>
            <w:gridSpan w:val="112"/>
            <w:vAlign w:val="center"/>
          </w:tcPr>
          <w:p w:rsidR="00997790" w:rsidRDefault="00374F66">
            <w:pPr>
              <w:rPr>
                <w:rFonts w:ascii="黑体" w:eastAsia="黑体" w:hAnsi="宋体"/>
                <w:bCs/>
                <w:sz w:val="24"/>
              </w:rPr>
            </w:pPr>
            <w:r>
              <w:rPr>
                <w:rFonts w:ascii="黑体" w:eastAsia="黑体" w:hAnsi="宋体" w:hint="eastAsia"/>
                <w:bCs/>
                <w:sz w:val="24"/>
              </w:rPr>
              <w:t>Ⅱ 教师队伍</w:t>
            </w:r>
          </w:p>
        </w:tc>
      </w:tr>
      <w:tr w:rsidR="00997790">
        <w:trPr>
          <w:trHeight w:val="464"/>
          <w:jc w:val="center"/>
        </w:trPr>
        <w:tc>
          <w:tcPr>
            <w:tcW w:w="9923" w:type="dxa"/>
            <w:gridSpan w:val="112"/>
            <w:vAlign w:val="center"/>
          </w:tcPr>
          <w:p w:rsidR="00997790" w:rsidRDefault="00374F66">
            <w:pPr>
              <w:rPr>
                <w:rFonts w:ascii="宋体" w:hAnsi="宋体"/>
                <w:b/>
                <w:bCs/>
              </w:rPr>
            </w:pPr>
            <w:r>
              <w:rPr>
                <w:rFonts w:ascii="宋体" w:hAnsi="宋体"/>
                <w:b/>
                <w:bCs/>
              </w:rPr>
              <w:t>Ⅱ</w:t>
            </w:r>
            <w:r>
              <w:rPr>
                <w:rFonts w:ascii="宋体" w:hAnsi="宋体" w:hint="eastAsia"/>
                <w:b/>
                <w:bCs/>
              </w:rPr>
              <w:t>-</w:t>
            </w:r>
            <w:r>
              <w:rPr>
                <w:rFonts w:ascii="宋体" w:hAnsi="宋体" w:hint="eastAsia"/>
                <w:b/>
                <w:bCs/>
                <w:sz w:val="24"/>
              </w:rPr>
              <w:t xml:space="preserve">1 </w:t>
            </w:r>
            <w:r>
              <w:rPr>
                <w:rFonts w:ascii="宋体" w:hAnsi="宋体" w:hint="eastAsia"/>
                <w:b/>
                <w:bCs/>
                <w:szCs w:val="21"/>
              </w:rPr>
              <w:t>专业负责人</w:t>
            </w:r>
          </w:p>
        </w:tc>
      </w:tr>
      <w:tr w:rsidR="00997790">
        <w:trPr>
          <w:trHeight w:val="567"/>
          <w:jc w:val="center"/>
        </w:trPr>
        <w:tc>
          <w:tcPr>
            <w:tcW w:w="1623" w:type="dxa"/>
            <w:gridSpan w:val="13"/>
            <w:vAlign w:val="center"/>
          </w:tcPr>
          <w:p w:rsidR="00997790" w:rsidRDefault="00374F66">
            <w:pPr>
              <w:spacing w:line="0" w:lineRule="atLeast"/>
              <w:jc w:val="center"/>
              <w:rPr>
                <w:rFonts w:ascii="宋体" w:hAnsi="宋体"/>
              </w:rPr>
            </w:pPr>
            <w:r>
              <w:rPr>
                <w:rFonts w:ascii="宋体" w:hAnsi="宋体" w:hint="eastAsia"/>
              </w:rPr>
              <w:t>姓   名</w:t>
            </w:r>
          </w:p>
        </w:tc>
        <w:tc>
          <w:tcPr>
            <w:tcW w:w="1111" w:type="dxa"/>
            <w:gridSpan w:val="7"/>
            <w:vAlign w:val="center"/>
          </w:tcPr>
          <w:p w:rsidR="00997790" w:rsidRDefault="00374F66">
            <w:pPr>
              <w:spacing w:line="0" w:lineRule="atLeast"/>
              <w:jc w:val="center"/>
              <w:rPr>
                <w:rFonts w:ascii="宋体" w:hAnsi="宋体"/>
              </w:rPr>
            </w:pPr>
            <w:r>
              <w:rPr>
                <w:rFonts w:ascii="宋体" w:hAnsi="宋体" w:hint="eastAsia"/>
              </w:rPr>
              <w:t>性 别</w:t>
            </w:r>
          </w:p>
        </w:tc>
        <w:tc>
          <w:tcPr>
            <w:tcW w:w="3452" w:type="dxa"/>
            <w:gridSpan w:val="44"/>
            <w:vAlign w:val="center"/>
          </w:tcPr>
          <w:p w:rsidR="00997790" w:rsidRDefault="00374F66">
            <w:pPr>
              <w:spacing w:line="0" w:lineRule="atLeast"/>
              <w:jc w:val="center"/>
              <w:rPr>
                <w:rFonts w:ascii="宋体" w:hAnsi="宋体"/>
              </w:rPr>
            </w:pPr>
            <w:r>
              <w:rPr>
                <w:rFonts w:ascii="宋体" w:hAnsi="宋体" w:hint="eastAsia"/>
              </w:rPr>
              <w:t>出生年月</w:t>
            </w:r>
          </w:p>
        </w:tc>
        <w:tc>
          <w:tcPr>
            <w:tcW w:w="1469" w:type="dxa"/>
            <w:gridSpan w:val="19"/>
            <w:vAlign w:val="center"/>
          </w:tcPr>
          <w:p w:rsidR="00997790" w:rsidRDefault="00374F66">
            <w:pPr>
              <w:spacing w:line="0" w:lineRule="atLeast"/>
              <w:jc w:val="center"/>
              <w:rPr>
                <w:rFonts w:ascii="宋体" w:hAnsi="宋体"/>
              </w:rPr>
            </w:pPr>
            <w:r>
              <w:rPr>
                <w:rFonts w:ascii="宋体" w:hAnsi="宋体" w:hint="eastAsia"/>
              </w:rPr>
              <w:t>专业技术职务</w:t>
            </w:r>
          </w:p>
        </w:tc>
        <w:tc>
          <w:tcPr>
            <w:tcW w:w="1497" w:type="dxa"/>
            <w:gridSpan w:val="28"/>
            <w:vAlign w:val="center"/>
          </w:tcPr>
          <w:p w:rsidR="00997790" w:rsidRDefault="00374F66">
            <w:pPr>
              <w:spacing w:line="0" w:lineRule="atLeast"/>
              <w:jc w:val="center"/>
              <w:rPr>
                <w:rFonts w:ascii="宋体" w:hAnsi="宋体"/>
              </w:rPr>
            </w:pPr>
            <w:r>
              <w:rPr>
                <w:rFonts w:ascii="宋体" w:hAnsi="宋体" w:hint="eastAsia"/>
              </w:rPr>
              <w:t>定职时间</w:t>
            </w:r>
          </w:p>
        </w:tc>
        <w:tc>
          <w:tcPr>
            <w:tcW w:w="771" w:type="dxa"/>
            <w:vAlign w:val="center"/>
          </w:tcPr>
          <w:p w:rsidR="00997790" w:rsidRDefault="00374F66">
            <w:pPr>
              <w:spacing w:line="0" w:lineRule="atLeast"/>
              <w:jc w:val="center"/>
              <w:rPr>
                <w:rFonts w:ascii="宋体" w:hAnsi="宋体"/>
              </w:rPr>
            </w:pPr>
            <w:r>
              <w:rPr>
                <w:rFonts w:ascii="宋体" w:hAnsi="宋体" w:hint="eastAsia"/>
              </w:rPr>
              <w:t>是否</w:t>
            </w:r>
          </w:p>
          <w:p w:rsidR="00997790" w:rsidRDefault="00374F66">
            <w:pPr>
              <w:spacing w:line="0" w:lineRule="atLeast"/>
              <w:jc w:val="center"/>
              <w:rPr>
                <w:rFonts w:ascii="宋体" w:hAnsi="宋体"/>
              </w:rPr>
            </w:pPr>
            <w:r>
              <w:rPr>
                <w:rFonts w:ascii="宋体" w:hAnsi="宋体" w:hint="eastAsia"/>
              </w:rPr>
              <w:t>兼职</w:t>
            </w:r>
          </w:p>
        </w:tc>
      </w:tr>
      <w:tr w:rsidR="00997790">
        <w:trPr>
          <w:trHeight w:val="502"/>
          <w:jc w:val="center"/>
        </w:trPr>
        <w:tc>
          <w:tcPr>
            <w:tcW w:w="1623" w:type="dxa"/>
            <w:gridSpan w:val="13"/>
            <w:vAlign w:val="center"/>
          </w:tcPr>
          <w:p w:rsidR="00997790" w:rsidRDefault="00374F66">
            <w:pPr>
              <w:spacing w:line="0" w:lineRule="atLeast"/>
              <w:jc w:val="center"/>
              <w:rPr>
                <w:rFonts w:ascii="宋体" w:hAnsi="宋体"/>
              </w:rPr>
            </w:pPr>
            <w:r>
              <w:rPr>
                <w:rFonts w:ascii="宋体" w:hAnsi="宋体" w:hint="eastAsia"/>
              </w:rPr>
              <w:t>刘运国</w:t>
            </w:r>
          </w:p>
        </w:tc>
        <w:tc>
          <w:tcPr>
            <w:tcW w:w="1111" w:type="dxa"/>
            <w:gridSpan w:val="7"/>
            <w:vAlign w:val="center"/>
          </w:tcPr>
          <w:p w:rsidR="00997790" w:rsidRDefault="00374F66">
            <w:pPr>
              <w:spacing w:line="0" w:lineRule="atLeast"/>
              <w:jc w:val="center"/>
              <w:rPr>
                <w:rFonts w:ascii="宋体" w:hAnsi="宋体"/>
              </w:rPr>
            </w:pPr>
            <w:r>
              <w:rPr>
                <w:rFonts w:ascii="宋体" w:hAnsi="宋体" w:hint="eastAsia"/>
              </w:rPr>
              <w:t>男</w:t>
            </w:r>
          </w:p>
        </w:tc>
        <w:tc>
          <w:tcPr>
            <w:tcW w:w="3452" w:type="dxa"/>
            <w:gridSpan w:val="44"/>
            <w:vAlign w:val="center"/>
          </w:tcPr>
          <w:p w:rsidR="00997790" w:rsidRDefault="00374F66">
            <w:pPr>
              <w:spacing w:line="0" w:lineRule="atLeast"/>
              <w:jc w:val="center"/>
              <w:rPr>
                <w:rFonts w:ascii="宋体" w:hAnsi="宋体"/>
              </w:rPr>
            </w:pPr>
            <w:r>
              <w:rPr>
                <w:rFonts w:ascii="宋体" w:hAnsi="宋体" w:hint="eastAsia"/>
              </w:rPr>
              <w:t>1966年01月</w:t>
            </w:r>
          </w:p>
        </w:tc>
        <w:tc>
          <w:tcPr>
            <w:tcW w:w="1469" w:type="dxa"/>
            <w:gridSpan w:val="19"/>
            <w:vAlign w:val="center"/>
          </w:tcPr>
          <w:p w:rsidR="00997790" w:rsidRDefault="00374F66">
            <w:pPr>
              <w:spacing w:line="0" w:lineRule="atLeast"/>
              <w:jc w:val="center"/>
              <w:rPr>
                <w:rFonts w:ascii="宋体" w:hAnsi="宋体"/>
              </w:rPr>
            </w:pPr>
            <w:r>
              <w:rPr>
                <w:rFonts w:ascii="宋体" w:hAnsi="宋体" w:hint="eastAsia"/>
              </w:rPr>
              <w:t>教授</w:t>
            </w:r>
          </w:p>
        </w:tc>
        <w:tc>
          <w:tcPr>
            <w:tcW w:w="1497" w:type="dxa"/>
            <w:gridSpan w:val="28"/>
            <w:vAlign w:val="center"/>
          </w:tcPr>
          <w:p w:rsidR="00997790" w:rsidRDefault="00374F66">
            <w:pPr>
              <w:spacing w:line="0" w:lineRule="atLeast"/>
              <w:jc w:val="center"/>
              <w:rPr>
                <w:rFonts w:ascii="宋体" w:hAnsi="宋体"/>
              </w:rPr>
            </w:pPr>
            <w:r>
              <w:rPr>
                <w:rFonts w:ascii="宋体" w:hAnsi="宋体" w:hint="eastAsia"/>
              </w:rPr>
              <w:t>2007年12月</w:t>
            </w:r>
          </w:p>
        </w:tc>
        <w:tc>
          <w:tcPr>
            <w:tcW w:w="771" w:type="dxa"/>
            <w:vAlign w:val="center"/>
          </w:tcPr>
          <w:p w:rsidR="00997790" w:rsidRDefault="00374F66">
            <w:pPr>
              <w:spacing w:line="0" w:lineRule="atLeast"/>
              <w:jc w:val="center"/>
              <w:rPr>
                <w:rFonts w:ascii="宋体" w:hAnsi="宋体"/>
              </w:rPr>
            </w:pPr>
            <w:r>
              <w:rPr>
                <w:rFonts w:ascii="宋体" w:hAnsi="宋体" w:hint="eastAsia"/>
              </w:rPr>
              <w:t>否</w:t>
            </w:r>
          </w:p>
        </w:tc>
      </w:tr>
      <w:tr w:rsidR="00997790">
        <w:trPr>
          <w:trHeight w:val="538"/>
          <w:jc w:val="center"/>
        </w:trPr>
        <w:tc>
          <w:tcPr>
            <w:tcW w:w="2734" w:type="dxa"/>
            <w:gridSpan w:val="20"/>
            <w:vAlign w:val="center"/>
          </w:tcPr>
          <w:p w:rsidR="00997790" w:rsidRDefault="00374F66">
            <w:pPr>
              <w:spacing w:line="0" w:lineRule="atLeast"/>
              <w:jc w:val="center"/>
              <w:rPr>
                <w:rFonts w:ascii="宋体" w:hAnsi="宋体"/>
              </w:rPr>
            </w:pPr>
            <w:r>
              <w:rPr>
                <w:rFonts w:ascii="宋体" w:hAnsi="宋体" w:hint="eastAsia"/>
              </w:rPr>
              <w:t>最高学位或最后学历</w:t>
            </w:r>
          </w:p>
          <w:p w:rsidR="00997790" w:rsidRDefault="00374F66">
            <w:pPr>
              <w:spacing w:line="0" w:lineRule="atLeast"/>
              <w:jc w:val="center"/>
              <w:rPr>
                <w:rFonts w:ascii="宋体" w:hAnsi="宋体"/>
                <w:spacing w:val="-10"/>
              </w:rPr>
            </w:pPr>
            <w:r>
              <w:rPr>
                <w:rFonts w:ascii="宋体" w:hAnsi="宋体" w:hint="eastAsia"/>
                <w:spacing w:val="-10"/>
              </w:rPr>
              <w:t>（毕业专业、时间、学校）</w:t>
            </w:r>
          </w:p>
        </w:tc>
        <w:tc>
          <w:tcPr>
            <w:tcW w:w="7189" w:type="dxa"/>
            <w:gridSpan w:val="92"/>
            <w:vAlign w:val="center"/>
          </w:tcPr>
          <w:p w:rsidR="00997790" w:rsidRDefault="00374F66">
            <w:pPr>
              <w:spacing w:line="0" w:lineRule="atLeast"/>
              <w:rPr>
                <w:rFonts w:ascii="宋体" w:hAnsi="宋体"/>
              </w:rPr>
            </w:pPr>
            <w:r>
              <w:rPr>
                <w:rFonts w:ascii="宋体" w:hAnsi="宋体" w:hint="eastAsia"/>
              </w:rPr>
              <w:t>博士、研究生，会计学，2001年9月，厦门大学</w:t>
            </w:r>
          </w:p>
        </w:tc>
      </w:tr>
      <w:tr w:rsidR="00997790">
        <w:trPr>
          <w:trHeight w:val="432"/>
          <w:jc w:val="center"/>
        </w:trPr>
        <w:tc>
          <w:tcPr>
            <w:tcW w:w="2734" w:type="dxa"/>
            <w:gridSpan w:val="20"/>
            <w:vAlign w:val="center"/>
          </w:tcPr>
          <w:p w:rsidR="00997790" w:rsidRDefault="00374F66">
            <w:pPr>
              <w:spacing w:line="0" w:lineRule="atLeast"/>
              <w:jc w:val="center"/>
              <w:rPr>
                <w:rFonts w:ascii="宋体" w:hAnsi="宋体"/>
              </w:rPr>
            </w:pPr>
            <w:r>
              <w:rPr>
                <w:rFonts w:ascii="宋体" w:hAnsi="宋体" w:hint="eastAsia"/>
              </w:rPr>
              <w:t>工作单位（至系、所）</w:t>
            </w:r>
          </w:p>
        </w:tc>
        <w:tc>
          <w:tcPr>
            <w:tcW w:w="7189" w:type="dxa"/>
            <w:gridSpan w:val="92"/>
            <w:vAlign w:val="center"/>
          </w:tcPr>
          <w:p w:rsidR="00997790" w:rsidRDefault="00374F66">
            <w:pPr>
              <w:spacing w:line="0" w:lineRule="atLeast"/>
              <w:rPr>
                <w:rFonts w:ascii="宋体" w:hAnsi="宋体"/>
              </w:rPr>
            </w:pPr>
            <w:r>
              <w:rPr>
                <w:rFonts w:ascii="宋体" w:hAnsi="宋体" w:hint="eastAsia"/>
              </w:rPr>
              <w:t>中山大学管理学院，中山大学新华学院</w:t>
            </w:r>
            <w:r w:rsidR="00A5491D">
              <w:rPr>
                <w:rFonts w:ascii="宋体" w:hAnsi="宋体" w:hint="eastAsia"/>
              </w:rPr>
              <w:t>会计学院</w:t>
            </w:r>
          </w:p>
        </w:tc>
      </w:tr>
      <w:tr w:rsidR="00997790">
        <w:trPr>
          <w:trHeight w:val="480"/>
          <w:jc w:val="center"/>
        </w:trPr>
        <w:tc>
          <w:tcPr>
            <w:tcW w:w="9923" w:type="dxa"/>
            <w:gridSpan w:val="112"/>
            <w:vAlign w:val="center"/>
          </w:tcPr>
          <w:p w:rsidR="00997790" w:rsidRDefault="00374F66">
            <w:pPr>
              <w:spacing w:line="0" w:lineRule="atLeast"/>
              <w:jc w:val="center"/>
              <w:rPr>
                <w:rFonts w:ascii="宋体" w:hAnsi="宋体"/>
                <w:b/>
                <w:bCs/>
              </w:rPr>
            </w:pPr>
            <w:r>
              <w:rPr>
                <w:rFonts w:ascii="宋体" w:hAnsi="宋体" w:hint="eastAsia"/>
                <w:b/>
                <w:bCs/>
              </w:rPr>
              <w:t>本 人 近 4 年 科 研 工 作 情 况</w:t>
            </w:r>
          </w:p>
        </w:tc>
      </w:tr>
      <w:tr w:rsidR="00997790">
        <w:trPr>
          <w:cantSplit/>
          <w:trHeight w:val="567"/>
          <w:jc w:val="center"/>
        </w:trPr>
        <w:tc>
          <w:tcPr>
            <w:tcW w:w="709" w:type="dxa"/>
            <w:gridSpan w:val="3"/>
            <w:vMerge w:val="restart"/>
            <w:textDirection w:val="tbRlV"/>
            <w:vAlign w:val="center"/>
          </w:tcPr>
          <w:p w:rsidR="00997790" w:rsidRDefault="00374F66">
            <w:pPr>
              <w:spacing w:line="0" w:lineRule="atLeast"/>
              <w:ind w:left="113" w:right="113"/>
              <w:jc w:val="center"/>
              <w:rPr>
                <w:rFonts w:ascii="宋体" w:hAnsi="宋体"/>
                <w:b/>
                <w:bCs/>
              </w:rPr>
            </w:pPr>
            <w:r>
              <w:rPr>
                <w:rFonts w:ascii="宋体" w:hAnsi="宋体" w:hint="eastAsia"/>
                <w:b/>
                <w:bCs/>
              </w:rPr>
              <w:t>总  体  情  况</w:t>
            </w:r>
          </w:p>
        </w:tc>
        <w:tc>
          <w:tcPr>
            <w:tcW w:w="9214" w:type="dxa"/>
            <w:gridSpan w:val="109"/>
            <w:vAlign w:val="center"/>
          </w:tcPr>
          <w:p w:rsidR="00997790" w:rsidRDefault="00374F66">
            <w:pPr>
              <w:spacing w:line="0" w:lineRule="atLeast"/>
              <w:rPr>
                <w:rFonts w:ascii="宋体" w:hAnsi="宋体"/>
              </w:rPr>
            </w:pPr>
            <w:r>
              <w:rPr>
                <w:rFonts w:ascii="宋体" w:hAnsi="宋体" w:hint="eastAsia"/>
              </w:rPr>
              <w:t>在国内外重要学术刊物上发表论文共 19篇；出版专著 1 部。</w:t>
            </w:r>
          </w:p>
        </w:tc>
      </w:tr>
      <w:tr w:rsidR="00997790">
        <w:trPr>
          <w:cantSplit/>
          <w:trHeight w:val="567"/>
          <w:jc w:val="center"/>
        </w:trPr>
        <w:tc>
          <w:tcPr>
            <w:tcW w:w="709" w:type="dxa"/>
            <w:gridSpan w:val="3"/>
            <w:vMerge/>
          </w:tcPr>
          <w:p w:rsidR="00997790" w:rsidRDefault="00997790">
            <w:pPr>
              <w:spacing w:line="0" w:lineRule="atLeast"/>
              <w:rPr>
                <w:rFonts w:ascii="宋体" w:hAnsi="宋体"/>
              </w:rPr>
            </w:pPr>
          </w:p>
        </w:tc>
        <w:tc>
          <w:tcPr>
            <w:tcW w:w="9214" w:type="dxa"/>
            <w:gridSpan w:val="109"/>
            <w:vAlign w:val="center"/>
          </w:tcPr>
          <w:p w:rsidR="00997790" w:rsidRDefault="00374F66">
            <w:pPr>
              <w:spacing w:line="0" w:lineRule="atLeast"/>
              <w:rPr>
                <w:rFonts w:ascii="宋体" w:hAnsi="宋体"/>
              </w:rPr>
            </w:pPr>
            <w:r>
              <w:rPr>
                <w:rFonts w:ascii="宋体" w:hAnsi="宋体" w:hint="eastAsia"/>
              </w:rPr>
              <w:t>获 奖 成 果 共 1项；其中：国家级1项；省部级0项；市厅级0项，其他0项。</w:t>
            </w:r>
          </w:p>
        </w:tc>
      </w:tr>
      <w:tr w:rsidR="00997790">
        <w:trPr>
          <w:cantSplit/>
          <w:trHeight w:val="567"/>
          <w:jc w:val="center"/>
        </w:trPr>
        <w:tc>
          <w:tcPr>
            <w:tcW w:w="709" w:type="dxa"/>
            <w:gridSpan w:val="3"/>
            <w:vMerge/>
          </w:tcPr>
          <w:p w:rsidR="00997790" w:rsidRDefault="00997790">
            <w:pPr>
              <w:spacing w:line="0" w:lineRule="atLeast"/>
              <w:rPr>
                <w:rFonts w:ascii="宋体" w:hAnsi="宋体"/>
              </w:rPr>
            </w:pPr>
          </w:p>
        </w:tc>
        <w:tc>
          <w:tcPr>
            <w:tcW w:w="9214" w:type="dxa"/>
            <w:gridSpan w:val="109"/>
            <w:vAlign w:val="center"/>
          </w:tcPr>
          <w:p w:rsidR="00997790" w:rsidRDefault="00374F66">
            <w:pPr>
              <w:spacing w:line="0" w:lineRule="atLeast"/>
              <w:rPr>
                <w:rFonts w:ascii="宋体" w:hAnsi="宋体"/>
              </w:rPr>
            </w:pPr>
            <w:r>
              <w:rPr>
                <w:rFonts w:ascii="宋体" w:hAnsi="宋体" w:hint="eastAsia"/>
              </w:rPr>
              <w:t>目前承担项目共4 项；其中：国家级 3 项；省部级  1  项；市厅级0项，其他0项</w:t>
            </w:r>
          </w:p>
        </w:tc>
      </w:tr>
      <w:tr w:rsidR="00997790">
        <w:trPr>
          <w:cantSplit/>
          <w:trHeight w:val="567"/>
          <w:jc w:val="center"/>
        </w:trPr>
        <w:tc>
          <w:tcPr>
            <w:tcW w:w="709" w:type="dxa"/>
            <w:gridSpan w:val="3"/>
            <w:vMerge/>
          </w:tcPr>
          <w:p w:rsidR="00997790" w:rsidRDefault="00997790">
            <w:pPr>
              <w:spacing w:line="0" w:lineRule="atLeast"/>
              <w:rPr>
                <w:rFonts w:ascii="宋体" w:hAnsi="宋体"/>
              </w:rPr>
            </w:pPr>
          </w:p>
        </w:tc>
        <w:tc>
          <w:tcPr>
            <w:tcW w:w="9214" w:type="dxa"/>
            <w:gridSpan w:val="109"/>
            <w:vAlign w:val="center"/>
          </w:tcPr>
          <w:p w:rsidR="00997790" w:rsidRDefault="00374F66">
            <w:pPr>
              <w:spacing w:line="0" w:lineRule="atLeast"/>
              <w:rPr>
                <w:rFonts w:ascii="宋体" w:hAnsi="宋体"/>
              </w:rPr>
            </w:pPr>
            <w:r>
              <w:rPr>
                <w:rFonts w:ascii="宋体" w:hAnsi="宋体" w:hint="eastAsia"/>
              </w:rPr>
              <w:t>近4年支配科研经费共 152.10万元，年均科研经费 38 万元；其中获得本</w:t>
            </w:r>
            <w:r w:rsidR="00EC5588">
              <w:rPr>
                <w:rFonts w:ascii="宋体" w:hAnsi="宋体" w:hint="eastAsia"/>
              </w:rPr>
              <w:t>校</w:t>
            </w:r>
            <w:r w:rsidRPr="00EC5588">
              <w:rPr>
                <w:rFonts w:ascii="宋体" w:hAnsi="宋体" w:hint="eastAsia"/>
              </w:rPr>
              <w:t>科</w:t>
            </w:r>
            <w:r>
              <w:rPr>
                <w:rFonts w:ascii="宋体" w:hAnsi="宋体" w:hint="eastAsia"/>
              </w:rPr>
              <w:t>研经费 0 万元。</w:t>
            </w:r>
          </w:p>
        </w:tc>
      </w:tr>
      <w:tr w:rsidR="00997790">
        <w:trPr>
          <w:cantSplit/>
          <w:trHeight w:val="567"/>
          <w:jc w:val="center"/>
        </w:trPr>
        <w:tc>
          <w:tcPr>
            <w:tcW w:w="709" w:type="dxa"/>
            <w:gridSpan w:val="3"/>
            <w:vMerge w:val="restart"/>
            <w:shd w:val="clear" w:color="auto" w:fill="auto"/>
            <w:textDirection w:val="tbRlV"/>
            <w:vAlign w:val="center"/>
          </w:tcPr>
          <w:p w:rsidR="00997790" w:rsidRDefault="00374F66">
            <w:pPr>
              <w:spacing w:line="0" w:lineRule="atLeast"/>
              <w:ind w:left="113" w:right="113"/>
              <w:jc w:val="center"/>
              <w:rPr>
                <w:rFonts w:ascii="宋体" w:hAnsi="宋体"/>
                <w:b/>
                <w:bCs/>
              </w:rPr>
            </w:pPr>
            <w:r>
              <w:rPr>
                <w:rFonts w:ascii="宋体" w:hAnsi="宋体" w:hint="eastAsia"/>
                <w:b/>
                <w:bCs/>
              </w:rPr>
              <w:t>有 代 表 性 的 成 果</w:t>
            </w:r>
          </w:p>
        </w:tc>
        <w:tc>
          <w:tcPr>
            <w:tcW w:w="999" w:type="dxa"/>
            <w:gridSpan w:val="11"/>
            <w:vAlign w:val="center"/>
          </w:tcPr>
          <w:p w:rsidR="00997790" w:rsidRDefault="00374F66">
            <w:pPr>
              <w:spacing w:line="0" w:lineRule="atLeast"/>
              <w:jc w:val="center"/>
              <w:rPr>
                <w:rFonts w:ascii="宋体" w:hAnsi="宋体"/>
              </w:rPr>
            </w:pPr>
            <w:r>
              <w:rPr>
                <w:rFonts w:ascii="宋体" w:hAnsi="宋体" w:hint="eastAsia"/>
              </w:rPr>
              <w:t>序号</w:t>
            </w:r>
          </w:p>
        </w:tc>
        <w:tc>
          <w:tcPr>
            <w:tcW w:w="2620" w:type="dxa"/>
            <w:gridSpan w:val="29"/>
            <w:vAlign w:val="center"/>
          </w:tcPr>
          <w:p w:rsidR="00997790" w:rsidRDefault="00374F66">
            <w:pPr>
              <w:spacing w:line="0" w:lineRule="atLeast"/>
              <w:rPr>
                <w:rFonts w:ascii="宋体" w:hAnsi="宋体"/>
                <w:spacing w:val="-4"/>
              </w:rPr>
            </w:pPr>
            <w:r>
              <w:rPr>
                <w:rFonts w:ascii="宋体" w:hAnsi="宋体" w:hint="eastAsia"/>
                <w:spacing w:val="-4"/>
              </w:rPr>
              <w:t>成果名称（获奖项目、论文、专著、发明专利等,限填5项）</w:t>
            </w:r>
          </w:p>
        </w:tc>
        <w:tc>
          <w:tcPr>
            <w:tcW w:w="1925" w:type="dxa"/>
            <w:gridSpan w:val="22"/>
            <w:vAlign w:val="center"/>
          </w:tcPr>
          <w:p w:rsidR="00997790" w:rsidRDefault="00374F66">
            <w:pPr>
              <w:spacing w:line="0" w:lineRule="atLeast"/>
              <w:rPr>
                <w:rFonts w:ascii="宋体" w:hAnsi="宋体"/>
              </w:rPr>
            </w:pPr>
            <w:r>
              <w:rPr>
                <w:rFonts w:ascii="宋体" w:hAnsi="宋体" w:hint="eastAsia"/>
              </w:rPr>
              <w:t>获奖名称、等级及证书号、刊物名称出版单位，专利授权号</w:t>
            </w:r>
            <w:r>
              <w:rPr>
                <w:rFonts w:ascii="宋体" w:hAnsi="宋体" w:hint="eastAsia"/>
                <w:spacing w:val="-4"/>
              </w:rPr>
              <w:t>（限填5项）</w:t>
            </w:r>
          </w:p>
        </w:tc>
        <w:tc>
          <w:tcPr>
            <w:tcW w:w="2790" w:type="dxa"/>
            <w:gridSpan w:val="44"/>
            <w:vAlign w:val="center"/>
          </w:tcPr>
          <w:p w:rsidR="00997790" w:rsidRDefault="00374F66">
            <w:pPr>
              <w:spacing w:line="0" w:lineRule="atLeast"/>
              <w:jc w:val="center"/>
              <w:rPr>
                <w:rFonts w:ascii="宋体" w:hAnsi="宋体"/>
              </w:rPr>
            </w:pPr>
            <w:r>
              <w:rPr>
                <w:rFonts w:ascii="宋体" w:hAnsi="宋体" w:hint="eastAsia"/>
              </w:rPr>
              <w:t>时间</w:t>
            </w:r>
          </w:p>
        </w:tc>
        <w:tc>
          <w:tcPr>
            <w:tcW w:w="880" w:type="dxa"/>
            <w:gridSpan w:val="3"/>
            <w:vAlign w:val="center"/>
          </w:tcPr>
          <w:p w:rsidR="00997790" w:rsidRDefault="00374F66">
            <w:pPr>
              <w:spacing w:line="0" w:lineRule="atLeast"/>
              <w:jc w:val="center"/>
              <w:rPr>
                <w:rFonts w:ascii="宋体" w:hAnsi="宋体"/>
              </w:rPr>
            </w:pPr>
            <w:r>
              <w:rPr>
                <w:rFonts w:ascii="宋体" w:hAnsi="宋体" w:hint="eastAsia"/>
              </w:rPr>
              <w:t>署名</w:t>
            </w:r>
          </w:p>
          <w:p w:rsidR="00997790" w:rsidRDefault="00374F66">
            <w:pPr>
              <w:spacing w:line="0" w:lineRule="atLeast"/>
              <w:jc w:val="center"/>
              <w:rPr>
                <w:rFonts w:ascii="宋体" w:hAnsi="宋体"/>
              </w:rPr>
            </w:pPr>
            <w:r>
              <w:rPr>
                <w:rFonts w:ascii="宋体" w:hAnsi="宋体" w:hint="eastAsia"/>
              </w:rPr>
              <w:t>次序</w:t>
            </w:r>
          </w:p>
        </w:tc>
      </w:tr>
      <w:tr w:rsidR="00AB7FF1" w:rsidTr="00AB7FF1">
        <w:trPr>
          <w:cantSplit/>
          <w:trHeight w:val="765"/>
          <w:jc w:val="center"/>
        </w:trPr>
        <w:tc>
          <w:tcPr>
            <w:tcW w:w="709" w:type="dxa"/>
            <w:gridSpan w:val="3"/>
            <w:vMerge/>
            <w:shd w:val="clear" w:color="auto" w:fill="auto"/>
          </w:tcPr>
          <w:p w:rsidR="00AB7FF1" w:rsidRDefault="00AB7FF1">
            <w:pPr>
              <w:spacing w:line="0" w:lineRule="atLeast"/>
              <w:rPr>
                <w:rFonts w:ascii="宋体" w:hAnsi="宋体"/>
                <w:b/>
                <w:bCs/>
              </w:rPr>
            </w:pP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1</w:t>
            </w:r>
          </w:p>
        </w:tc>
        <w:tc>
          <w:tcPr>
            <w:tcW w:w="2620" w:type="dxa"/>
            <w:gridSpan w:val="29"/>
            <w:vAlign w:val="center"/>
          </w:tcPr>
          <w:p w:rsidR="00AB7FF1" w:rsidRPr="00AB7FF1" w:rsidRDefault="00AB7FF1" w:rsidP="00AB7FF1">
            <w:pPr>
              <w:pStyle w:val="a8"/>
              <w:spacing w:before="0" w:beforeAutospacing="0" w:after="0" w:afterAutospacing="0"/>
              <w:jc w:val="center"/>
              <w:textAlignment w:val="baseline"/>
              <w:rPr>
                <w:rFonts w:cs="Times New Roman"/>
                <w:kern w:val="2"/>
                <w:sz w:val="21"/>
              </w:rPr>
            </w:pPr>
            <w:r w:rsidRPr="00AB7FF1">
              <w:rPr>
                <w:rFonts w:cs="Times New Roman" w:hint="eastAsia"/>
                <w:kern w:val="2"/>
                <w:sz w:val="21"/>
              </w:rPr>
              <w:t>非国有股东提高了国有企业的内部控制质量吗？</w:t>
            </w:r>
            <w:r w:rsidRPr="00AB7FF1">
              <w:rPr>
                <w:rFonts w:cs="Times New Roman"/>
                <w:kern w:val="2"/>
                <w:sz w:val="21"/>
              </w:rPr>
              <w:t>-</w:t>
            </w:r>
            <w:r w:rsidRPr="00AB7FF1">
              <w:rPr>
                <w:rFonts w:cs="Times New Roman" w:hint="eastAsia"/>
                <w:kern w:val="2"/>
                <w:sz w:val="21"/>
              </w:rPr>
              <w:t>来自国有上市公司的经验证据</w:t>
            </w:r>
          </w:p>
        </w:tc>
        <w:tc>
          <w:tcPr>
            <w:tcW w:w="1925" w:type="dxa"/>
            <w:gridSpan w:val="22"/>
            <w:vAlign w:val="center"/>
          </w:tcPr>
          <w:p w:rsidR="00AB7FF1" w:rsidRPr="00AB7FF1" w:rsidRDefault="00AB7FF1" w:rsidP="00AB7FF1">
            <w:pPr>
              <w:pStyle w:val="a8"/>
              <w:spacing w:before="0" w:beforeAutospacing="0" w:after="0" w:afterAutospacing="0"/>
              <w:jc w:val="center"/>
              <w:textAlignment w:val="baseline"/>
              <w:rPr>
                <w:rFonts w:cs="Times New Roman"/>
                <w:kern w:val="2"/>
                <w:sz w:val="21"/>
              </w:rPr>
            </w:pPr>
            <w:r w:rsidRPr="00AB7FF1">
              <w:rPr>
                <w:rFonts w:cs="Times New Roman" w:hint="eastAsia"/>
                <w:kern w:val="2"/>
                <w:sz w:val="21"/>
              </w:rPr>
              <w:t>《会计研究》</w:t>
            </w:r>
          </w:p>
        </w:tc>
        <w:tc>
          <w:tcPr>
            <w:tcW w:w="2790" w:type="dxa"/>
            <w:gridSpan w:val="44"/>
            <w:vAlign w:val="center"/>
          </w:tcPr>
          <w:p w:rsidR="00AB7FF1" w:rsidRPr="00AB7FF1" w:rsidRDefault="00AB7FF1" w:rsidP="00AB7FF1">
            <w:pPr>
              <w:pStyle w:val="a8"/>
              <w:spacing w:before="0" w:beforeAutospacing="0" w:after="0" w:afterAutospacing="0"/>
              <w:jc w:val="center"/>
              <w:textAlignment w:val="baseline"/>
              <w:rPr>
                <w:rFonts w:cs="Times New Roman"/>
                <w:kern w:val="2"/>
                <w:sz w:val="21"/>
              </w:rPr>
            </w:pPr>
            <w:r w:rsidRPr="00AB7FF1">
              <w:rPr>
                <w:rFonts w:cs="Times New Roman"/>
                <w:kern w:val="2"/>
                <w:sz w:val="21"/>
              </w:rPr>
              <w:t>2016</w:t>
            </w:r>
            <w:r w:rsidR="00B540B2">
              <w:rPr>
                <w:rFonts w:cs="Times New Roman" w:hint="eastAsia"/>
                <w:kern w:val="2"/>
                <w:sz w:val="21"/>
              </w:rPr>
              <w:t>.11</w:t>
            </w:r>
          </w:p>
        </w:tc>
        <w:tc>
          <w:tcPr>
            <w:tcW w:w="880" w:type="dxa"/>
            <w:gridSpan w:val="3"/>
            <w:vAlign w:val="center"/>
          </w:tcPr>
          <w:p w:rsidR="00AB7FF1" w:rsidRPr="00AB7FF1" w:rsidRDefault="00AB7FF1" w:rsidP="00AB7FF1">
            <w:pPr>
              <w:pStyle w:val="a8"/>
              <w:spacing w:before="0" w:beforeAutospacing="0" w:after="0" w:afterAutospacing="0"/>
              <w:jc w:val="center"/>
              <w:textAlignment w:val="baseline"/>
              <w:rPr>
                <w:rFonts w:cs="Times New Roman"/>
                <w:kern w:val="2"/>
                <w:sz w:val="21"/>
              </w:rPr>
            </w:pPr>
            <w:r w:rsidRPr="00AB7FF1">
              <w:rPr>
                <w:rFonts w:cs="Times New Roman"/>
                <w:kern w:val="2"/>
                <w:sz w:val="21"/>
              </w:rPr>
              <w:t>1</w:t>
            </w:r>
          </w:p>
        </w:tc>
      </w:tr>
      <w:tr w:rsidR="000A3A0A" w:rsidTr="00AB7FF1">
        <w:trPr>
          <w:cantSplit/>
          <w:trHeight w:val="567"/>
          <w:jc w:val="center"/>
        </w:trPr>
        <w:tc>
          <w:tcPr>
            <w:tcW w:w="709" w:type="dxa"/>
            <w:gridSpan w:val="3"/>
            <w:vMerge/>
            <w:shd w:val="clear" w:color="auto" w:fill="auto"/>
          </w:tcPr>
          <w:p w:rsidR="000A3A0A" w:rsidRDefault="000A3A0A">
            <w:pPr>
              <w:spacing w:line="0" w:lineRule="atLeast"/>
              <w:rPr>
                <w:rFonts w:ascii="宋体" w:hAnsi="宋体"/>
                <w:b/>
                <w:bCs/>
              </w:rPr>
            </w:pPr>
          </w:p>
        </w:tc>
        <w:tc>
          <w:tcPr>
            <w:tcW w:w="999" w:type="dxa"/>
            <w:gridSpan w:val="11"/>
            <w:vAlign w:val="center"/>
          </w:tcPr>
          <w:p w:rsidR="000A3A0A" w:rsidRDefault="000A3A0A">
            <w:pPr>
              <w:spacing w:line="0" w:lineRule="atLeast"/>
              <w:jc w:val="center"/>
              <w:rPr>
                <w:rFonts w:ascii="宋体" w:hAnsi="宋体"/>
              </w:rPr>
            </w:pPr>
            <w:r>
              <w:rPr>
                <w:rFonts w:ascii="宋体" w:hAnsi="宋体" w:hint="eastAsia"/>
              </w:rPr>
              <w:t>2</w:t>
            </w:r>
          </w:p>
        </w:tc>
        <w:tc>
          <w:tcPr>
            <w:tcW w:w="2620" w:type="dxa"/>
            <w:gridSpan w:val="29"/>
            <w:vAlign w:val="center"/>
          </w:tcPr>
          <w:p w:rsidR="000A3A0A" w:rsidRPr="000A3A0A" w:rsidRDefault="000A3A0A">
            <w:pPr>
              <w:pStyle w:val="a8"/>
              <w:spacing w:before="0" w:beforeAutospacing="0" w:after="0" w:afterAutospacing="0"/>
              <w:jc w:val="center"/>
              <w:textAlignment w:val="baseline"/>
              <w:rPr>
                <w:rFonts w:cs="Times New Roman"/>
                <w:kern w:val="2"/>
                <w:sz w:val="21"/>
              </w:rPr>
            </w:pPr>
            <w:r w:rsidRPr="000A3A0A">
              <w:rPr>
                <w:rFonts w:cs="Times New Roman" w:hint="eastAsia"/>
                <w:kern w:val="2"/>
                <w:sz w:val="21"/>
              </w:rPr>
              <w:t>Local fiscal distress and investment efficiency of local SOEs</w:t>
            </w:r>
          </w:p>
        </w:tc>
        <w:tc>
          <w:tcPr>
            <w:tcW w:w="1925" w:type="dxa"/>
            <w:gridSpan w:val="22"/>
            <w:vAlign w:val="center"/>
          </w:tcPr>
          <w:p w:rsidR="000A3A0A" w:rsidRPr="000A3A0A" w:rsidRDefault="000A3A0A">
            <w:pPr>
              <w:pStyle w:val="a8"/>
              <w:spacing w:before="0" w:beforeAutospacing="0" w:after="0" w:afterAutospacing="0"/>
              <w:jc w:val="center"/>
              <w:textAlignment w:val="baseline"/>
              <w:rPr>
                <w:rFonts w:cs="Times New Roman"/>
                <w:kern w:val="2"/>
                <w:sz w:val="21"/>
              </w:rPr>
            </w:pPr>
            <w:r w:rsidRPr="000A3A0A">
              <w:rPr>
                <w:rFonts w:cs="Times New Roman" w:hint="eastAsia"/>
                <w:kern w:val="2"/>
                <w:sz w:val="21"/>
              </w:rPr>
              <w:t>China Journal of Accounting Research</w:t>
            </w:r>
          </w:p>
        </w:tc>
        <w:tc>
          <w:tcPr>
            <w:tcW w:w="2790" w:type="dxa"/>
            <w:gridSpan w:val="44"/>
            <w:vAlign w:val="center"/>
          </w:tcPr>
          <w:p w:rsidR="000A3A0A" w:rsidRPr="000A3A0A" w:rsidRDefault="000A3A0A" w:rsidP="000A3A0A">
            <w:pPr>
              <w:pStyle w:val="a8"/>
              <w:spacing w:before="0" w:beforeAutospacing="0" w:after="0" w:afterAutospacing="0"/>
              <w:jc w:val="center"/>
              <w:textAlignment w:val="baseline"/>
              <w:rPr>
                <w:rFonts w:cs="Times New Roman"/>
                <w:kern w:val="2"/>
                <w:sz w:val="21"/>
              </w:rPr>
            </w:pPr>
            <w:r w:rsidRPr="000A3A0A">
              <w:rPr>
                <w:rFonts w:cs="Times New Roman" w:hint="eastAsia"/>
                <w:kern w:val="2"/>
                <w:sz w:val="21"/>
              </w:rPr>
              <w:t>2014</w:t>
            </w:r>
            <w:r>
              <w:rPr>
                <w:rFonts w:cs="Times New Roman" w:hint="eastAsia"/>
                <w:kern w:val="2"/>
                <w:sz w:val="21"/>
              </w:rPr>
              <w:t>.06</w:t>
            </w:r>
          </w:p>
        </w:tc>
        <w:tc>
          <w:tcPr>
            <w:tcW w:w="880" w:type="dxa"/>
            <w:gridSpan w:val="3"/>
            <w:vAlign w:val="center"/>
          </w:tcPr>
          <w:p w:rsidR="000A3A0A" w:rsidRPr="000A3A0A" w:rsidRDefault="000A3A0A">
            <w:pPr>
              <w:pStyle w:val="a8"/>
              <w:spacing w:before="0" w:beforeAutospacing="0" w:after="0" w:afterAutospacing="0"/>
              <w:jc w:val="center"/>
              <w:textAlignment w:val="baseline"/>
              <w:rPr>
                <w:rFonts w:cs="Times New Roman"/>
                <w:kern w:val="2"/>
                <w:sz w:val="21"/>
              </w:rPr>
            </w:pPr>
            <w:r w:rsidRPr="000A3A0A">
              <w:rPr>
                <w:rFonts w:cs="Times New Roman" w:hint="eastAsia"/>
                <w:kern w:val="2"/>
                <w:sz w:val="21"/>
              </w:rPr>
              <w:t>2</w:t>
            </w:r>
          </w:p>
        </w:tc>
      </w:tr>
      <w:tr w:rsidR="00AB7FF1">
        <w:trPr>
          <w:cantSplit/>
          <w:trHeight w:val="567"/>
          <w:jc w:val="center"/>
        </w:trPr>
        <w:tc>
          <w:tcPr>
            <w:tcW w:w="709" w:type="dxa"/>
            <w:gridSpan w:val="3"/>
            <w:vMerge/>
            <w:shd w:val="clear" w:color="auto" w:fill="auto"/>
          </w:tcPr>
          <w:p w:rsidR="00AB7FF1" w:rsidRDefault="00AB7FF1">
            <w:pPr>
              <w:spacing w:line="0" w:lineRule="atLeast"/>
              <w:rPr>
                <w:rFonts w:ascii="宋体" w:hAnsi="宋体"/>
                <w:b/>
                <w:bCs/>
              </w:rPr>
            </w:pP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3</w:t>
            </w:r>
          </w:p>
        </w:tc>
        <w:tc>
          <w:tcPr>
            <w:tcW w:w="2620" w:type="dxa"/>
            <w:gridSpan w:val="29"/>
            <w:vAlign w:val="center"/>
          </w:tcPr>
          <w:p w:rsidR="00AB7FF1" w:rsidRDefault="00AB7FF1" w:rsidP="00AB7FF1">
            <w:pPr>
              <w:spacing w:line="0" w:lineRule="atLeast"/>
              <w:jc w:val="left"/>
              <w:rPr>
                <w:rFonts w:ascii="宋体" w:hAnsi="宋体"/>
              </w:rPr>
            </w:pPr>
            <w:r>
              <w:rPr>
                <w:rFonts w:ascii="宋体" w:hAnsi="宋体" w:hint="eastAsia"/>
              </w:rPr>
              <w:t>企业避税、信息不对称与管理层在职消费</w:t>
            </w:r>
          </w:p>
        </w:tc>
        <w:tc>
          <w:tcPr>
            <w:tcW w:w="1925" w:type="dxa"/>
            <w:gridSpan w:val="22"/>
            <w:vAlign w:val="center"/>
          </w:tcPr>
          <w:p w:rsidR="00AB7FF1" w:rsidRDefault="00AB7FF1" w:rsidP="00AB7FF1">
            <w:pPr>
              <w:spacing w:line="0" w:lineRule="atLeast"/>
              <w:jc w:val="center"/>
              <w:rPr>
                <w:rFonts w:ascii="宋体" w:hAnsi="宋体"/>
              </w:rPr>
            </w:pPr>
            <w:r>
              <w:rPr>
                <w:rFonts w:ascii="宋体" w:hAnsi="宋体" w:hint="eastAsia"/>
              </w:rPr>
              <w:t>《南开管理评论》2016年第2期</w:t>
            </w:r>
          </w:p>
        </w:tc>
        <w:tc>
          <w:tcPr>
            <w:tcW w:w="2790" w:type="dxa"/>
            <w:gridSpan w:val="44"/>
            <w:vAlign w:val="center"/>
          </w:tcPr>
          <w:p w:rsidR="00AB7FF1" w:rsidRDefault="0097118D" w:rsidP="00AB7FF1">
            <w:pPr>
              <w:spacing w:line="0" w:lineRule="atLeast"/>
              <w:jc w:val="center"/>
              <w:rPr>
                <w:rFonts w:ascii="宋体" w:hAnsi="宋体"/>
              </w:rPr>
            </w:pPr>
            <w:r>
              <w:rPr>
                <w:rFonts w:ascii="宋体" w:hAnsi="宋体" w:hint="eastAsia"/>
              </w:rPr>
              <w:t>2016</w:t>
            </w:r>
            <w:r w:rsidR="00B540B2">
              <w:rPr>
                <w:rFonts w:ascii="宋体" w:hAnsi="宋体" w:hint="eastAsia"/>
              </w:rPr>
              <w:t>.02</w:t>
            </w:r>
          </w:p>
        </w:tc>
        <w:tc>
          <w:tcPr>
            <w:tcW w:w="880" w:type="dxa"/>
            <w:gridSpan w:val="3"/>
            <w:vAlign w:val="center"/>
          </w:tcPr>
          <w:p w:rsidR="00AB7FF1" w:rsidRDefault="00AB7FF1" w:rsidP="00AB7FF1">
            <w:pPr>
              <w:spacing w:line="0" w:lineRule="atLeast"/>
              <w:jc w:val="center"/>
              <w:rPr>
                <w:rFonts w:ascii="宋体" w:hAnsi="宋体"/>
              </w:rPr>
            </w:pPr>
            <w:r>
              <w:rPr>
                <w:rFonts w:ascii="宋体" w:hAnsi="宋体" w:hint="eastAsia"/>
              </w:rPr>
              <w:t>2</w:t>
            </w:r>
          </w:p>
        </w:tc>
      </w:tr>
      <w:tr w:rsidR="00AB7FF1">
        <w:trPr>
          <w:cantSplit/>
          <w:trHeight w:val="567"/>
          <w:jc w:val="center"/>
        </w:trPr>
        <w:tc>
          <w:tcPr>
            <w:tcW w:w="709" w:type="dxa"/>
            <w:gridSpan w:val="3"/>
            <w:vMerge/>
            <w:shd w:val="clear" w:color="auto" w:fill="auto"/>
          </w:tcPr>
          <w:p w:rsidR="00AB7FF1" w:rsidRDefault="00AB7FF1">
            <w:pPr>
              <w:spacing w:line="0" w:lineRule="atLeast"/>
              <w:rPr>
                <w:rFonts w:ascii="宋体" w:hAnsi="宋体"/>
                <w:b/>
                <w:bCs/>
              </w:rPr>
            </w:pP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4</w:t>
            </w:r>
          </w:p>
        </w:tc>
        <w:tc>
          <w:tcPr>
            <w:tcW w:w="2620" w:type="dxa"/>
            <w:gridSpan w:val="29"/>
            <w:vAlign w:val="center"/>
          </w:tcPr>
          <w:p w:rsidR="00AB7FF1" w:rsidRDefault="00AB7FF1" w:rsidP="00AB7FF1">
            <w:pPr>
              <w:spacing w:line="0" w:lineRule="atLeast"/>
              <w:jc w:val="left"/>
              <w:rPr>
                <w:rFonts w:ascii="宋体" w:hAnsi="宋体"/>
              </w:rPr>
            </w:pPr>
            <w:r>
              <w:rPr>
                <w:rFonts w:ascii="宋体" w:hAnsi="宋体" w:hint="eastAsia"/>
              </w:rPr>
              <w:t>雾霾影响了重污染企业的盈余管理吗？-基于政治成本假说的考察</w:t>
            </w:r>
          </w:p>
        </w:tc>
        <w:tc>
          <w:tcPr>
            <w:tcW w:w="1925" w:type="dxa"/>
            <w:gridSpan w:val="22"/>
            <w:vAlign w:val="center"/>
          </w:tcPr>
          <w:p w:rsidR="00AB7FF1" w:rsidRDefault="00AB7FF1" w:rsidP="00AB7FF1">
            <w:pPr>
              <w:spacing w:line="0" w:lineRule="atLeast"/>
              <w:jc w:val="center"/>
              <w:rPr>
                <w:rFonts w:ascii="宋体" w:hAnsi="宋体"/>
              </w:rPr>
            </w:pPr>
            <w:r>
              <w:rPr>
                <w:rFonts w:ascii="宋体" w:hAnsi="宋体" w:hint="eastAsia"/>
              </w:rPr>
              <w:t>《会计研究》</w:t>
            </w:r>
          </w:p>
        </w:tc>
        <w:tc>
          <w:tcPr>
            <w:tcW w:w="2790" w:type="dxa"/>
            <w:gridSpan w:val="44"/>
            <w:vAlign w:val="center"/>
          </w:tcPr>
          <w:p w:rsidR="00AB7FF1" w:rsidRDefault="0097118D" w:rsidP="00AB7FF1">
            <w:pPr>
              <w:spacing w:line="0" w:lineRule="atLeast"/>
              <w:jc w:val="center"/>
              <w:rPr>
                <w:rFonts w:ascii="宋体" w:hAnsi="宋体"/>
              </w:rPr>
            </w:pPr>
            <w:r>
              <w:rPr>
                <w:rFonts w:ascii="宋体" w:hAnsi="宋体" w:hint="eastAsia"/>
              </w:rPr>
              <w:t>2015</w:t>
            </w:r>
            <w:r w:rsidR="00B540B2">
              <w:rPr>
                <w:rFonts w:ascii="宋体" w:hAnsi="宋体" w:hint="eastAsia"/>
              </w:rPr>
              <w:t>.04</w:t>
            </w:r>
          </w:p>
        </w:tc>
        <w:tc>
          <w:tcPr>
            <w:tcW w:w="880" w:type="dxa"/>
            <w:gridSpan w:val="3"/>
            <w:vAlign w:val="center"/>
          </w:tcPr>
          <w:p w:rsidR="00AB7FF1" w:rsidRDefault="00AB7FF1" w:rsidP="00AB7FF1">
            <w:pPr>
              <w:spacing w:line="0" w:lineRule="atLeast"/>
              <w:jc w:val="center"/>
              <w:rPr>
                <w:rFonts w:ascii="宋体" w:hAnsi="宋体"/>
              </w:rPr>
            </w:pPr>
            <w:r>
              <w:rPr>
                <w:rFonts w:ascii="宋体" w:hAnsi="宋体" w:hint="eastAsia"/>
              </w:rPr>
              <w:t>1</w:t>
            </w:r>
          </w:p>
        </w:tc>
      </w:tr>
      <w:tr w:rsidR="00AB7FF1">
        <w:trPr>
          <w:cantSplit/>
          <w:trHeight w:val="567"/>
          <w:jc w:val="center"/>
        </w:trPr>
        <w:tc>
          <w:tcPr>
            <w:tcW w:w="709" w:type="dxa"/>
            <w:gridSpan w:val="3"/>
            <w:vMerge/>
            <w:shd w:val="clear" w:color="auto" w:fill="auto"/>
          </w:tcPr>
          <w:p w:rsidR="00AB7FF1" w:rsidRDefault="00AB7FF1">
            <w:pPr>
              <w:spacing w:line="0" w:lineRule="atLeast"/>
              <w:rPr>
                <w:rFonts w:ascii="宋体" w:hAnsi="宋体"/>
                <w:b/>
                <w:bCs/>
              </w:rPr>
            </w:pP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5</w:t>
            </w:r>
          </w:p>
        </w:tc>
        <w:tc>
          <w:tcPr>
            <w:tcW w:w="2620" w:type="dxa"/>
            <w:gridSpan w:val="29"/>
            <w:vAlign w:val="center"/>
          </w:tcPr>
          <w:p w:rsidR="00AB7FF1" w:rsidRDefault="00AB7FF1" w:rsidP="00AB7FF1">
            <w:pPr>
              <w:spacing w:line="0" w:lineRule="atLeast"/>
              <w:jc w:val="left"/>
              <w:rPr>
                <w:rFonts w:ascii="宋体" w:hAnsi="宋体"/>
              </w:rPr>
            </w:pPr>
            <w:r>
              <w:rPr>
                <w:rFonts w:ascii="宋体" w:hAnsi="宋体" w:hint="eastAsia"/>
              </w:rPr>
              <w:t>谁能免于薪酬惩罚？——基于ST公司的研究，《会计研究》2011.12</w:t>
            </w:r>
          </w:p>
        </w:tc>
        <w:tc>
          <w:tcPr>
            <w:tcW w:w="1925" w:type="dxa"/>
            <w:gridSpan w:val="22"/>
            <w:vAlign w:val="center"/>
          </w:tcPr>
          <w:p w:rsidR="00AB7FF1" w:rsidRDefault="00AB7FF1" w:rsidP="00AB7FF1">
            <w:pPr>
              <w:spacing w:line="0" w:lineRule="atLeast"/>
              <w:jc w:val="center"/>
              <w:rPr>
                <w:rFonts w:ascii="宋体" w:hAnsi="宋体"/>
              </w:rPr>
            </w:pPr>
            <w:r>
              <w:rPr>
                <w:rFonts w:ascii="宋体" w:hAnsi="宋体" w:hint="eastAsia"/>
              </w:rPr>
              <w:t>广东省政府人文社科优秀论文三等奖</w:t>
            </w:r>
          </w:p>
        </w:tc>
        <w:tc>
          <w:tcPr>
            <w:tcW w:w="2790" w:type="dxa"/>
            <w:gridSpan w:val="44"/>
            <w:vAlign w:val="center"/>
          </w:tcPr>
          <w:p w:rsidR="00AB7FF1" w:rsidRDefault="0097118D" w:rsidP="00AB7FF1">
            <w:pPr>
              <w:spacing w:line="0" w:lineRule="atLeast"/>
              <w:jc w:val="center"/>
              <w:rPr>
                <w:rFonts w:ascii="宋体" w:hAnsi="宋体"/>
              </w:rPr>
            </w:pPr>
            <w:r>
              <w:rPr>
                <w:rFonts w:ascii="宋体" w:hAnsi="宋体" w:hint="eastAsia"/>
                <w:color w:val="000000" w:themeColor="text1"/>
              </w:rPr>
              <w:t>2013</w:t>
            </w:r>
            <w:r w:rsidR="00B540B2">
              <w:rPr>
                <w:rFonts w:ascii="宋体" w:hAnsi="宋体" w:hint="eastAsia"/>
                <w:color w:val="000000" w:themeColor="text1"/>
              </w:rPr>
              <w:t>.12</w:t>
            </w:r>
          </w:p>
        </w:tc>
        <w:tc>
          <w:tcPr>
            <w:tcW w:w="880" w:type="dxa"/>
            <w:gridSpan w:val="3"/>
            <w:vAlign w:val="center"/>
          </w:tcPr>
          <w:p w:rsidR="00AB7FF1" w:rsidRDefault="00AB7FF1" w:rsidP="00AB7FF1">
            <w:pPr>
              <w:spacing w:line="0" w:lineRule="atLeast"/>
              <w:jc w:val="center"/>
              <w:rPr>
                <w:rFonts w:ascii="宋体" w:hAnsi="宋体"/>
              </w:rPr>
            </w:pPr>
            <w:r>
              <w:rPr>
                <w:rFonts w:ascii="宋体" w:hAnsi="宋体" w:hint="eastAsia"/>
              </w:rPr>
              <w:t>1</w:t>
            </w:r>
          </w:p>
        </w:tc>
      </w:tr>
      <w:tr w:rsidR="00AB7FF1">
        <w:trPr>
          <w:cantSplit/>
          <w:trHeight w:val="567"/>
          <w:jc w:val="center"/>
        </w:trPr>
        <w:tc>
          <w:tcPr>
            <w:tcW w:w="709" w:type="dxa"/>
            <w:gridSpan w:val="3"/>
            <w:vMerge w:val="restart"/>
            <w:textDirection w:val="tbRlV"/>
            <w:vAlign w:val="center"/>
          </w:tcPr>
          <w:p w:rsidR="00AB7FF1" w:rsidRDefault="00AB7FF1">
            <w:pPr>
              <w:spacing w:line="0" w:lineRule="atLeast"/>
              <w:ind w:left="113" w:right="113"/>
              <w:jc w:val="center"/>
              <w:rPr>
                <w:rFonts w:ascii="宋体" w:hAnsi="宋体"/>
                <w:b/>
                <w:bCs/>
                <w:spacing w:val="40"/>
              </w:rPr>
            </w:pPr>
            <w:r>
              <w:rPr>
                <w:rFonts w:ascii="宋体" w:hAnsi="宋体" w:hint="eastAsia"/>
                <w:b/>
                <w:bCs/>
                <w:spacing w:val="40"/>
              </w:rPr>
              <w:t>目前承担的主要项目</w:t>
            </w: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序号</w:t>
            </w:r>
          </w:p>
        </w:tc>
        <w:tc>
          <w:tcPr>
            <w:tcW w:w="2620" w:type="dxa"/>
            <w:gridSpan w:val="29"/>
            <w:vAlign w:val="center"/>
          </w:tcPr>
          <w:p w:rsidR="00AB7FF1" w:rsidRDefault="00AB7FF1">
            <w:pPr>
              <w:spacing w:line="0" w:lineRule="atLeast"/>
              <w:jc w:val="center"/>
              <w:rPr>
                <w:rFonts w:ascii="宋体" w:hAnsi="宋体"/>
              </w:rPr>
            </w:pPr>
            <w:r>
              <w:rPr>
                <w:rFonts w:ascii="宋体" w:hAnsi="宋体" w:hint="eastAsia"/>
              </w:rPr>
              <w:t>名   称</w:t>
            </w:r>
          </w:p>
        </w:tc>
        <w:tc>
          <w:tcPr>
            <w:tcW w:w="1925" w:type="dxa"/>
            <w:gridSpan w:val="22"/>
            <w:vAlign w:val="center"/>
          </w:tcPr>
          <w:p w:rsidR="00AB7FF1" w:rsidRDefault="00AB7FF1">
            <w:pPr>
              <w:spacing w:line="0" w:lineRule="atLeast"/>
              <w:jc w:val="center"/>
              <w:rPr>
                <w:rFonts w:ascii="宋体" w:hAnsi="宋体"/>
              </w:rPr>
            </w:pPr>
            <w:r>
              <w:rPr>
                <w:rFonts w:ascii="宋体" w:hAnsi="宋体" w:hint="eastAsia"/>
              </w:rPr>
              <w:t>来  源</w:t>
            </w:r>
          </w:p>
        </w:tc>
        <w:tc>
          <w:tcPr>
            <w:tcW w:w="1815" w:type="dxa"/>
            <w:gridSpan w:val="28"/>
            <w:vAlign w:val="center"/>
          </w:tcPr>
          <w:p w:rsidR="00AB7FF1" w:rsidRDefault="00AB7FF1">
            <w:pPr>
              <w:spacing w:line="0" w:lineRule="atLeast"/>
              <w:jc w:val="center"/>
              <w:rPr>
                <w:rFonts w:ascii="宋体" w:hAnsi="宋体"/>
              </w:rPr>
            </w:pPr>
            <w:r>
              <w:rPr>
                <w:rFonts w:ascii="宋体" w:hAnsi="宋体" w:hint="eastAsia"/>
              </w:rPr>
              <w:t>起止</w:t>
            </w:r>
          </w:p>
          <w:p w:rsidR="00AB7FF1" w:rsidRDefault="00AB7FF1">
            <w:pPr>
              <w:spacing w:line="0" w:lineRule="atLeast"/>
              <w:jc w:val="center"/>
              <w:rPr>
                <w:rFonts w:ascii="宋体" w:hAnsi="宋体"/>
              </w:rPr>
            </w:pPr>
            <w:r>
              <w:rPr>
                <w:rFonts w:ascii="宋体" w:hAnsi="宋体" w:hint="eastAsia"/>
              </w:rPr>
              <w:t>时间</w:t>
            </w:r>
          </w:p>
        </w:tc>
        <w:tc>
          <w:tcPr>
            <w:tcW w:w="975" w:type="dxa"/>
            <w:gridSpan w:val="16"/>
            <w:vAlign w:val="center"/>
          </w:tcPr>
          <w:p w:rsidR="00AB7FF1" w:rsidRDefault="00AB7FF1">
            <w:pPr>
              <w:spacing w:line="0" w:lineRule="atLeast"/>
              <w:rPr>
                <w:rFonts w:ascii="宋体" w:hAnsi="宋体"/>
              </w:rPr>
            </w:pPr>
            <w:r>
              <w:rPr>
                <w:rFonts w:ascii="宋体" w:hAnsi="宋体" w:hint="eastAsia"/>
              </w:rPr>
              <w:t>经费</w:t>
            </w:r>
          </w:p>
          <w:p w:rsidR="00AB7FF1" w:rsidRDefault="00AB7FF1">
            <w:pPr>
              <w:spacing w:line="0" w:lineRule="atLeast"/>
              <w:rPr>
                <w:rFonts w:ascii="宋体" w:hAnsi="宋体"/>
              </w:rPr>
            </w:pPr>
            <w:r>
              <w:rPr>
                <w:rFonts w:ascii="宋体" w:hAnsi="宋体" w:hint="eastAsia"/>
              </w:rPr>
              <w:t>（万元）</w:t>
            </w:r>
          </w:p>
        </w:tc>
        <w:tc>
          <w:tcPr>
            <w:tcW w:w="880" w:type="dxa"/>
            <w:gridSpan w:val="3"/>
            <w:vAlign w:val="center"/>
          </w:tcPr>
          <w:p w:rsidR="00AB7FF1" w:rsidRDefault="00AB7FF1">
            <w:pPr>
              <w:spacing w:line="0" w:lineRule="atLeast"/>
              <w:jc w:val="center"/>
              <w:rPr>
                <w:rFonts w:ascii="宋体" w:hAnsi="宋体"/>
              </w:rPr>
            </w:pPr>
            <w:r>
              <w:rPr>
                <w:rFonts w:ascii="宋体" w:hAnsi="宋体" w:hint="eastAsia"/>
              </w:rPr>
              <w:t>本人承</w:t>
            </w:r>
          </w:p>
          <w:p w:rsidR="00AB7FF1" w:rsidRDefault="00AB7FF1">
            <w:pPr>
              <w:spacing w:line="0" w:lineRule="atLeast"/>
              <w:jc w:val="center"/>
              <w:rPr>
                <w:rFonts w:ascii="宋体" w:hAnsi="宋体"/>
              </w:rPr>
            </w:pPr>
            <w:r>
              <w:rPr>
                <w:rFonts w:ascii="宋体" w:hAnsi="宋体" w:hint="eastAsia"/>
              </w:rPr>
              <w:t>担任务</w:t>
            </w:r>
          </w:p>
        </w:tc>
      </w:tr>
      <w:tr w:rsidR="00AB7FF1">
        <w:trPr>
          <w:cantSplit/>
          <w:trHeight w:val="454"/>
          <w:jc w:val="center"/>
        </w:trPr>
        <w:tc>
          <w:tcPr>
            <w:tcW w:w="709" w:type="dxa"/>
            <w:gridSpan w:val="3"/>
            <w:vMerge/>
            <w:textDirection w:val="tbRlV"/>
            <w:vAlign w:val="center"/>
          </w:tcPr>
          <w:p w:rsidR="00AB7FF1" w:rsidRDefault="00AB7FF1">
            <w:pPr>
              <w:spacing w:line="0" w:lineRule="atLeast"/>
              <w:ind w:left="113" w:right="113"/>
              <w:jc w:val="center"/>
              <w:rPr>
                <w:rFonts w:ascii="宋体" w:hAnsi="宋体"/>
                <w:b/>
                <w:bCs/>
                <w:spacing w:val="40"/>
              </w:rPr>
            </w:pP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1</w:t>
            </w:r>
          </w:p>
        </w:tc>
        <w:tc>
          <w:tcPr>
            <w:tcW w:w="2620" w:type="dxa"/>
            <w:gridSpan w:val="29"/>
            <w:vAlign w:val="center"/>
          </w:tcPr>
          <w:p w:rsidR="00AB7FF1" w:rsidRDefault="00AB7FF1">
            <w:pPr>
              <w:spacing w:line="0" w:lineRule="atLeast"/>
              <w:jc w:val="left"/>
              <w:rPr>
                <w:rFonts w:ascii="宋体" w:hAnsi="宋体"/>
              </w:rPr>
            </w:pPr>
            <w:r>
              <w:rPr>
                <w:rFonts w:ascii="宋体" w:hAnsi="宋体" w:hint="eastAsia"/>
              </w:rPr>
              <w:t>中国企业管理会计理论与方法研究</w:t>
            </w:r>
          </w:p>
        </w:tc>
        <w:tc>
          <w:tcPr>
            <w:tcW w:w="1925" w:type="dxa"/>
            <w:gridSpan w:val="22"/>
            <w:vAlign w:val="center"/>
          </w:tcPr>
          <w:p w:rsidR="00AB7FF1" w:rsidRDefault="00AB7FF1">
            <w:pPr>
              <w:spacing w:line="0" w:lineRule="atLeast"/>
              <w:jc w:val="left"/>
              <w:rPr>
                <w:rFonts w:ascii="宋体" w:hAnsi="宋体"/>
              </w:rPr>
            </w:pPr>
            <w:r>
              <w:rPr>
                <w:rFonts w:ascii="宋体" w:hAnsi="宋体" w:hint="eastAsia"/>
              </w:rPr>
              <w:t>国家自然科学基金重点项目子项目</w:t>
            </w:r>
          </w:p>
        </w:tc>
        <w:tc>
          <w:tcPr>
            <w:tcW w:w="1815" w:type="dxa"/>
            <w:gridSpan w:val="28"/>
            <w:vAlign w:val="center"/>
          </w:tcPr>
          <w:p w:rsidR="00AB7FF1" w:rsidRDefault="00AB7FF1">
            <w:pPr>
              <w:spacing w:line="0" w:lineRule="atLeast"/>
              <w:jc w:val="center"/>
              <w:rPr>
                <w:rFonts w:ascii="宋体" w:hAnsi="宋体"/>
                <w:color w:val="000000" w:themeColor="text1"/>
              </w:rPr>
            </w:pPr>
            <w:r>
              <w:rPr>
                <w:rFonts w:ascii="宋体" w:hAnsi="宋体" w:hint="eastAsia"/>
                <w:color w:val="000000" w:themeColor="text1"/>
              </w:rPr>
              <w:t>2010.01-2016.12</w:t>
            </w:r>
          </w:p>
        </w:tc>
        <w:tc>
          <w:tcPr>
            <w:tcW w:w="975" w:type="dxa"/>
            <w:gridSpan w:val="16"/>
            <w:vAlign w:val="center"/>
          </w:tcPr>
          <w:p w:rsidR="00AB7FF1" w:rsidRDefault="00AB7FF1">
            <w:pPr>
              <w:spacing w:line="0" w:lineRule="atLeast"/>
              <w:jc w:val="center"/>
              <w:rPr>
                <w:rFonts w:ascii="宋体" w:hAnsi="宋体"/>
              </w:rPr>
            </w:pPr>
            <w:r>
              <w:rPr>
                <w:rFonts w:ascii="宋体" w:hAnsi="宋体" w:hint="eastAsia"/>
              </w:rPr>
              <w:t>20</w:t>
            </w:r>
          </w:p>
        </w:tc>
        <w:tc>
          <w:tcPr>
            <w:tcW w:w="880" w:type="dxa"/>
            <w:gridSpan w:val="3"/>
            <w:vAlign w:val="center"/>
          </w:tcPr>
          <w:p w:rsidR="00AB7FF1" w:rsidRDefault="00AB7FF1">
            <w:pPr>
              <w:spacing w:line="0" w:lineRule="atLeast"/>
              <w:jc w:val="center"/>
              <w:rPr>
                <w:rFonts w:ascii="宋体" w:hAnsi="宋体"/>
              </w:rPr>
            </w:pPr>
            <w:r>
              <w:rPr>
                <w:rFonts w:ascii="宋体" w:hAnsi="宋体" w:hint="eastAsia"/>
              </w:rPr>
              <w:t>主持</w:t>
            </w:r>
          </w:p>
        </w:tc>
      </w:tr>
      <w:tr w:rsidR="00AB7FF1">
        <w:trPr>
          <w:cantSplit/>
          <w:trHeight w:val="454"/>
          <w:jc w:val="center"/>
        </w:trPr>
        <w:tc>
          <w:tcPr>
            <w:tcW w:w="709" w:type="dxa"/>
            <w:gridSpan w:val="3"/>
            <w:vMerge/>
          </w:tcPr>
          <w:p w:rsidR="00AB7FF1" w:rsidRDefault="00AB7FF1">
            <w:pPr>
              <w:spacing w:line="0" w:lineRule="atLeast"/>
              <w:rPr>
                <w:rFonts w:ascii="宋体" w:hAnsi="宋体"/>
              </w:rPr>
            </w:pP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2</w:t>
            </w:r>
          </w:p>
        </w:tc>
        <w:tc>
          <w:tcPr>
            <w:tcW w:w="2620" w:type="dxa"/>
            <w:gridSpan w:val="29"/>
            <w:vAlign w:val="center"/>
          </w:tcPr>
          <w:p w:rsidR="00AB7FF1" w:rsidRDefault="00AB7FF1">
            <w:pPr>
              <w:spacing w:line="0" w:lineRule="atLeast"/>
              <w:jc w:val="left"/>
              <w:rPr>
                <w:rFonts w:ascii="宋体" w:hAnsi="宋体"/>
              </w:rPr>
            </w:pPr>
            <w:r>
              <w:rPr>
                <w:rFonts w:ascii="宋体" w:hAnsi="宋体" w:hint="eastAsia"/>
              </w:rPr>
              <w:t>动态高管薪酬契约研究：基于战略视角</w:t>
            </w:r>
          </w:p>
        </w:tc>
        <w:tc>
          <w:tcPr>
            <w:tcW w:w="1925" w:type="dxa"/>
            <w:gridSpan w:val="22"/>
            <w:vAlign w:val="center"/>
          </w:tcPr>
          <w:p w:rsidR="00AB7FF1" w:rsidRDefault="00AB7FF1">
            <w:pPr>
              <w:spacing w:line="0" w:lineRule="atLeast"/>
              <w:jc w:val="left"/>
              <w:rPr>
                <w:rFonts w:ascii="宋体" w:hAnsi="宋体"/>
              </w:rPr>
            </w:pPr>
            <w:r>
              <w:rPr>
                <w:rFonts w:ascii="宋体" w:hAnsi="宋体" w:hint="eastAsia"/>
              </w:rPr>
              <w:t>国家自然科学基金</w:t>
            </w:r>
          </w:p>
        </w:tc>
        <w:tc>
          <w:tcPr>
            <w:tcW w:w="1815" w:type="dxa"/>
            <w:gridSpan w:val="28"/>
            <w:vAlign w:val="center"/>
          </w:tcPr>
          <w:p w:rsidR="00AB7FF1" w:rsidRDefault="00AB7FF1">
            <w:pPr>
              <w:spacing w:line="0" w:lineRule="atLeast"/>
              <w:jc w:val="center"/>
              <w:rPr>
                <w:rFonts w:ascii="宋体" w:hAnsi="宋体"/>
                <w:color w:val="000000" w:themeColor="text1"/>
              </w:rPr>
            </w:pPr>
            <w:r>
              <w:rPr>
                <w:rFonts w:ascii="宋体" w:hAnsi="宋体" w:hint="eastAsia"/>
                <w:color w:val="000000" w:themeColor="text1"/>
              </w:rPr>
              <w:t>2014.01-2017.12</w:t>
            </w:r>
          </w:p>
        </w:tc>
        <w:tc>
          <w:tcPr>
            <w:tcW w:w="975" w:type="dxa"/>
            <w:gridSpan w:val="16"/>
            <w:vAlign w:val="center"/>
          </w:tcPr>
          <w:p w:rsidR="00AB7FF1" w:rsidRDefault="00AB7FF1">
            <w:pPr>
              <w:spacing w:line="0" w:lineRule="atLeast"/>
              <w:jc w:val="center"/>
              <w:rPr>
                <w:rFonts w:ascii="宋体" w:hAnsi="宋体"/>
              </w:rPr>
            </w:pPr>
            <w:r>
              <w:rPr>
                <w:rFonts w:ascii="宋体" w:hAnsi="宋体" w:hint="eastAsia"/>
              </w:rPr>
              <w:t>58</w:t>
            </w:r>
          </w:p>
        </w:tc>
        <w:tc>
          <w:tcPr>
            <w:tcW w:w="880" w:type="dxa"/>
            <w:gridSpan w:val="3"/>
            <w:vAlign w:val="center"/>
          </w:tcPr>
          <w:p w:rsidR="00AB7FF1" w:rsidRDefault="00AB7FF1">
            <w:pPr>
              <w:spacing w:line="0" w:lineRule="atLeast"/>
              <w:jc w:val="center"/>
              <w:rPr>
                <w:rFonts w:ascii="宋体" w:hAnsi="宋体"/>
              </w:rPr>
            </w:pPr>
            <w:r>
              <w:rPr>
                <w:rFonts w:ascii="宋体" w:hAnsi="宋体" w:hint="eastAsia"/>
              </w:rPr>
              <w:t>主持</w:t>
            </w:r>
          </w:p>
        </w:tc>
      </w:tr>
      <w:tr w:rsidR="00AB7FF1">
        <w:trPr>
          <w:cantSplit/>
          <w:trHeight w:val="454"/>
          <w:jc w:val="center"/>
        </w:trPr>
        <w:tc>
          <w:tcPr>
            <w:tcW w:w="709" w:type="dxa"/>
            <w:gridSpan w:val="3"/>
            <w:vMerge/>
          </w:tcPr>
          <w:p w:rsidR="00AB7FF1" w:rsidRDefault="00AB7FF1">
            <w:pPr>
              <w:spacing w:line="0" w:lineRule="atLeast"/>
              <w:rPr>
                <w:rFonts w:ascii="宋体" w:hAnsi="宋体"/>
              </w:rPr>
            </w:pP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3</w:t>
            </w:r>
          </w:p>
        </w:tc>
        <w:tc>
          <w:tcPr>
            <w:tcW w:w="2620" w:type="dxa"/>
            <w:gridSpan w:val="29"/>
            <w:vAlign w:val="center"/>
          </w:tcPr>
          <w:p w:rsidR="00AB7FF1" w:rsidRDefault="00AB7FF1">
            <w:pPr>
              <w:spacing w:line="0" w:lineRule="atLeast"/>
              <w:jc w:val="left"/>
              <w:rPr>
                <w:rFonts w:ascii="宋体" w:hAnsi="宋体"/>
              </w:rPr>
            </w:pPr>
            <w:r>
              <w:rPr>
                <w:rFonts w:ascii="宋体" w:hAnsi="宋体" w:hint="eastAsia"/>
              </w:rPr>
              <w:t>激励创新的薪酬契约研究-侧重风险承担视角</w:t>
            </w:r>
          </w:p>
        </w:tc>
        <w:tc>
          <w:tcPr>
            <w:tcW w:w="1925" w:type="dxa"/>
            <w:gridSpan w:val="22"/>
            <w:vAlign w:val="center"/>
          </w:tcPr>
          <w:p w:rsidR="00AB7FF1" w:rsidRDefault="00AB7FF1">
            <w:pPr>
              <w:spacing w:line="0" w:lineRule="atLeast"/>
              <w:jc w:val="left"/>
              <w:rPr>
                <w:rFonts w:ascii="宋体" w:hAnsi="宋体"/>
              </w:rPr>
            </w:pPr>
            <w:r>
              <w:rPr>
                <w:rFonts w:ascii="宋体" w:hAnsi="宋体" w:hint="eastAsia"/>
              </w:rPr>
              <w:t>国家自然科学基金</w:t>
            </w:r>
          </w:p>
        </w:tc>
        <w:tc>
          <w:tcPr>
            <w:tcW w:w="1815" w:type="dxa"/>
            <w:gridSpan w:val="28"/>
            <w:vAlign w:val="center"/>
          </w:tcPr>
          <w:p w:rsidR="00AB7FF1" w:rsidRDefault="00AB7FF1">
            <w:pPr>
              <w:spacing w:line="0" w:lineRule="atLeast"/>
              <w:jc w:val="center"/>
              <w:rPr>
                <w:rFonts w:ascii="宋体" w:hAnsi="宋体"/>
                <w:color w:val="000000" w:themeColor="text1"/>
              </w:rPr>
            </w:pPr>
            <w:r>
              <w:rPr>
                <w:rFonts w:ascii="宋体" w:hAnsi="宋体" w:hint="eastAsia"/>
                <w:color w:val="000000" w:themeColor="text1"/>
              </w:rPr>
              <w:t>2016.01-2019.12</w:t>
            </w:r>
          </w:p>
        </w:tc>
        <w:tc>
          <w:tcPr>
            <w:tcW w:w="975" w:type="dxa"/>
            <w:gridSpan w:val="16"/>
            <w:vAlign w:val="center"/>
          </w:tcPr>
          <w:p w:rsidR="00AB7FF1" w:rsidRDefault="00AB7FF1">
            <w:pPr>
              <w:spacing w:line="0" w:lineRule="atLeast"/>
              <w:jc w:val="center"/>
              <w:rPr>
                <w:rFonts w:ascii="宋体" w:hAnsi="宋体"/>
              </w:rPr>
            </w:pPr>
            <w:r>
              <w:rPr>
                <w:rFonts w:ascii="宋体" w:hAnsi="宋体" w:hint="eastAsia"/>
              </w:rPr>
              <w:t>57.6</w:t>
            </w:r>
          </w:p>
        </w:tc>
        <w:tc>
          <w:tcPr>
            <w:tcW w:w="880" w:type="dxa"/>
            <w:gridSpan w:val="3"/>
            <w:vAlign w:val="center"/>
          </w:tcPr>
          <w:p w:rsidR="00AB7FF1" w:rsidRDefault="00AB7FF1">
            <w:pPr>
              <w:spacing w:line="0" w:lineRule="atLeast"/>
              <w:jc w:val="center"/>
              <w:rPr>
                <w:rFonts w:ascii="宋体" w:hAnsi="宋体"/>
              </w:rPr>
            </w:pPr>
            <w:r>
              <w:rPr>
                <w:rFonts w:ascii="宋体" w:hAnsi="宋体" w:hint="eastAsia"/>
              </w:rPr>
              <w:t>主持</w:t>
            </w:r>
          </w:p>
        </w:tc>
      </w:tr>
      <w:tr w:rsidR="00AB7FF1">
        <w:trPr>
          <w:cantSplit/>
          <w:trHeight w:val="454"/>
          <w:jc w:val="center"/>
        </w:trPr>
        <w:tc>
          <w:tcPr>
            <w:tcW w:w="709" w:type="dxa"/>
            <w:gridSpan w:val="3"/>
            <w:vMerge/>
          </w:tcPr>
          <w:p w:rsidR="00AB7FF1" w:rsidRDefault="00AB7FF1">
            <w:pPr>
              <w:spacing w:line="0" w:lineRule="atLeast"/>
              <w:rPr>
                <w:rFonts w:ascii="宋体" w:hAnsi="宋体"/>
              </w:rPr>
            </w:pPr>
          </w:p>
        </w:tc>
        <w:tc>
          <w:tcPr>
            <w:tcW w:w="999" w:type="dxa"/>
            <w:gridSpan w:val="11"/>
            <w:vAlign w:val="center"/>
          </w:tcPr>
          <w:p w:rsidR="00AB7FF1" w:rsidRDefault="00AB7FF1">
            <w:pPr>
              <w:spacing w:line="0" w:lineRule="atLeast"/>
              <w:jc w:val="center"/>
              <w:rPr>
                <w:rFonts w:ascii="宋体" w:hAnsi="宋体"/>
              </w:rPr>
            </w:pPr>
            <w:r>
              <w:rPr>
                <w:rFonts w:ascii="宋体" w:hAnsi="宋体" w:hint="eastAsia"/>
              </w:rPr>
              <w:t>4</w:t>
            </w:r>
          </w:p>
        </w:tc>
        <w:tc>
          <w:tcPr>
            <w:tcW w:w="2620" w:type="dxa"/>
            <w:gridSpan w:val="29"/>
            <w:vAlign w:val="center"/>
          </w:tcPr>
          <w:p w:rsidR="00AB7FF1" w:rsidRDefault="00AB7FF1">
            <w:pPr>
              <w:spacing w:line="0" w:lineRule="atLeast"/>
              <w:jc w:val="left"/>
              <w:rPr>
                <w:rFonts w:ascii="宋体" w:hAnsi="宋体"/>
              </w:rPr>
            </w:pPr>
            <w:r>
              <w:rPr>
                <w:rFonts w:ascii="宋体" w:hAnsi="宋体" w:hint="eastAsia"/>
              </w:rPr>
              <w:t>中国企业海外并购中的财务与会计问题研究</w:t>
            </w:r>
          </w:p>
        </w:tc>
        <w:tc>
          <w:tcPr>
            <w:tcW w:w="1925" w:type="dxa"/>
            <w:gridSpan w:val="22"/>
            <w:vAlign w:val="center"/>
          </w:tcPr>
          <w:p w:rsidR="00AB7FF1" w:rsidRDefault="00AB7FF1">
            <w:pPr>
              <w:spacing w:line="0" w:lineRule="atLeast"/>
              <w:jc w:val="left"/>
              <w:rPr>
                <w:rFonts w:ascii="宋体" w:hAnsi="宋体"/>
              </w:rPr>
            </w:pPr>
            <w:r>
              <w:rPr>
                <w:rFonts w:ascii="宋体" w:hAnsi="宋体" w:hint="eastAsia"/>
              </w:rPr>
              <w:t>财政部</w:t>
            </w:r>
          </w:p>
        </w:tc>
        <w:tc>
          <w:tcPr>
            <w:tcW w:w="1815" w:type="dxa"/>
            <w:gridSpan w:val="28"/>
            <w:vAlign w:val="center"/>
          </w:tcPr>
          <w:p w:rsidR="00AB7FF1" w:rsidRDefault="00AB7FF1">
            <w:pPr>
              <w:spacing w:line="0" w:lineRule="atLeast"/>
              <w:jc w:val="center"/>
              <w:rPr>
                <w:rFonts w:ascii="宋体" w:hAnsi="宋体"/>
                <w:color w:val="000000" w:themeColor="text1"/>
              </w:rPr>
            </w:pPr>
            <w:r>
              <w:rPr>
                <w:rFonts w:ascii="宋体" w:hAnsi="宋体" w:hint="eastAsia"/>
                <w:color w:val="000000" w:themeColor="text1"/>
              </w:rPr>
              <w:t>2016.01-2019.12</w:t>
            </w:r>
          </w:p>
        </w:tc>
        <w:tc>
          <w:tcPr>
            <w:tcW w:w="975" w:type="dxa"/>
            <w:gridSpan w:val="16"/>
            <w:vAlign w:val="center"/>
          </w:tcPr>
          <w:p w:rsidR="00AB7FF1" w:rsidRDefault="00AB7FF1">
            <w:pPr>
              <w:spacing w:line="0" w:lineRule="atLeast"/>
              <w:jc w:val="center"/>
              <w:rPr>
                <w:rFonts w:ascii="宋体" w:hAnsi="宋体"/>
              </w:rPr>
            </w:pPr>
            <w:r>
              <w:rPr>
                <w:rFonts w:ascii="宋体" w:hAnsi="宋体" w:hint="eastAsia"/>
              </w:rPr>
              <w:t>20</w:t>
            </w:r>
          </w:p>
        </w:tc>
        <w:tc>
          <w:tcPr>
            <w:tcW w:w="880" w:type="dxa"/>
            <w:gridSpan w:val="3"/>
            <w:vAlign w:val="center"/>
          </w:tcPr>
          <w:p w:rsidR="00AB7FF1" w:rsidRDefault="00AB7FF1">
            <w:pPr>
              <w:spacing w:line="0" w:lineRule="atLeast"/>
              <w:jc w:val="center"/>
              <w:rPr>
                <w:rFonts w:ascii="宋体" w:hAnsi="宋体"/>
              </w:rPr>
            </w:pPr>
            <w:r>
              <w:rPr>
                <w:rFonts w:ascii="宋体" w:hAnsi="宋体" w:hint="eastAsia"/>
              </w:rPr>
              <w:t>主持</w:t>
            </w:r>
          </w:p>
        </w:tc>
      </w:tr>
      <w:tr w:rsidR="00AB7FF1">
        <w:trPr>
          <w:trHeight w:val="754"/>
          <w:jc w:val="center"/>
        </w:trPr>
        <w:tc>
          <w:tcPr>
            <w:tcW w:w="709" w:type="dxa"/>
            <w:gridSpan w:val="3"/>
            <w:vMerge w:val="restart"/>
          </w:tcPr>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p>
          <w:p w:rsidR="00AB7FF1" w:rsidRDefault="00AB7FF1" w:rsidP="00333296">
            <w:pPr>
              <w:spacing w:beforeLines="50" w:line="100" w:lineRule="exact"/>
              <w:rPr>
                <w:rFonts w:ascii="宋体" w:hAnsi="宋体"/>
                <w:b/>
                <w:bCs/>
              </w:rPr>
            </w:pPr>
            <w:r>
              <w:rPr>
                <w:rFonts w:ascii="宋体" w:hAnsi="宋体" w:hint="eastAsia"/>
                <w:b/>
                <w:bCs/>
              </w:rPr>
              <w:t>主</w:t>
            </w:r>
          </w:p>
          <w:p w:rsidR="00AB7FF1" w:rsidRDefault="00AB7FF1" w:rsidP="00333296">
            <w:pPr>
              <w:spacing w:beforeLines="50" w:line="100" w:lineRule="exact"/>
              <w:rPr>
                <w:rFonts w:ascii="宋体" w:hAnsi="宋体"/>
                <w:b/>
                <w:bCs/>
              </w:rPr>
            </w:pPr>
            <w:r>
              <w:rPr>
                <w:rFonts w:ascii="宋体" w:hAnsi="宋体" w:hint="eastAsia"/>
                <w:b/>
                <w:bCs/>
              </w:rPr>
              <w:t>讲</w:t>
            </w:r>
          </w:p>
          <w:p w:rsidR="00AB7FF1" w:rsidRDefault="00AB7FF1" w:rsidP="00333296">
            <w:pPr>
              <w:spacing w:beforeLines="50" w:line="100" w:lineRule="exact"/>
              <w:rPr>
                <w:rFonts w:ascii="宋体" w:hAnsi="宋体"/>
                <w:b/>
                <w:bCs/>
              </w:rPr>
            </w:pPr>
            <w:r>
              <w:rPr>
                <w:rFonts w:ascii="宋体" w:hAnsi="宋体" w:hint="eastAsia"/>
                <w:b/>
                <w:bCs/>
              </w:rPr>
              <w:t>课</w:t>
            </w:r>
          </w:p>
          <w:p w:rsidR="00AB7FF1" w:rsidRDefault="00AB7FF1" w:rsidP="00333296">
            <w:pPr>
              <w:spacing w:beforeLines="50" w:line="100" w:lineRule="exact"/>
              <w:rPr>
                <w:rFonts w:ascii="宋体" w:hAnsi="宋体"/>
                <w:b/>
                <w:bCs/>
              </w:rPr>
            </w:pPr>
            <w:r>
              <w:rPr>
                <w:rFonts w:ascii="宋体" w:hAnsi="宋体" w:hint="eastAsia"/>
                <w:b/>
                <w:bCs/>
              </w:rPr>
              <w:t>程</w:t>
            </w:r>
          </w:p>
          <w:p w:rsidR="00AB7FF1" w:rsidRDefault="00AB7FF1" w:rsidP="00333296">
            <w:pPr>
              <w:spacing w:beforeLines="50" w:line="100" w:lineRule="exact"/>
              <w:rPr>
                <w:rFonts w:ascii="宋体" w:hAnsi="宋体"/>
                <w:b/>
                <w:bCs/>
              </w:rPr>
            </w:pPr>
            <w:r>
              <w:rPr>
                <w:rFonts w:ascii="宋体" w:hAnsi="宋体" w:hint="eastAsia"/>
                <w:b/>
                <w:bCs/>
              </w:rPr>
              <w:t>情</w:t>
            </w:r>
          </w:p>
          <w:p w:rsidR="00AB7FF1" w:rsidRDefault="00AB7FF1" w:rsidP="00333296">
            <w:pPr>
              <w:spacing w:beforeLines="50" w:line="100" w:lineRule="exact"/>
              <w:rPr>
                <w:rFonts w:ascii="宋体" w:hAnsi="宋体"/>
                <w:b/>
                <w:bCs/>
              </w:rPr>
            </w:pPr>
            <w:r>
              <w:rPr>
                <w:rFonts w:ascii="宋体" w:hAnsi="宋体" w:hint="eastAsia"/>
                <w:b/>
                <w:bCs/>
              </w:rPr>
              <w:t>况</w:t>
            </w:r>
          </w:p>
        </w:tc>
        <w:tc>
          <w:tcPr>
            <w:tcW w:w="999" w:type="dxa"/>
            <w:gridSpan w:val="11"/>
            <w:vAlign w:val="center"/>
          </w:tcPr>
          <w:p w:rsidR="00AB7FF1" w:rsidRDefault="00AB7FF1" w:rsidP="00333296">
            <w:pPr>
              <w:spacing w:beforeLines="50" w:line="0" w:lineRule="atLeast"/>
              <w:jc w:val="center"/>
              <w:rPr>
                <w:rFonts w:ascii="宋体" w:hAnsi="宋体"/>
                <w:bCs/>
              </w:rPr>
            </w:pPr>
            <w:r>
              <w:rPr>
                <w:rFonts w:ascii="宋体" w:hAnsi="宋体" w:hint="eastAsia"/>
                <w:bCs/>
              </w:rPr>
              <w:t>时间</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课  程  名  称</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课程性质</w:t>
            </w:r>
          </w:p>
          <w:p w:rsidR="00AB7FF1" w:rsidRDefault="00AB7FF1" w:rsidP="00333296">
            <w:pPr>
              <w:spacing w:beforeLines="50" w:line="0" w:lineRule="atLeast"/>
              <w:jc w:val="center"/>
              <w:rPr>
                <w:rFonts w:ascii="宋体" w:hAnsi="宋体"/>
                <w:bCs/>
              </w:rPr>
            </w:pPr>
            <w:r>
              <w:rPr>
                <w:rFonts w:ascii="宋体" w:hAnsi="宋体" w:hint="eastAsia"/>
                <w:bCs/>
              </w:rPr>
              <w:t>（必修/选修）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学时</w:t>
            </w:r>
          </w:p>
        </w:tc>
        <w:tc>
          <w:tcPr>
            <w:tcW w:w="880" w:type="dxa"/>
            <w:gridSpan w:val="3"/>
            <w:vAlign w:val="center"/>
          </w:tcPr>
          <w:p w:rsidR="00AB7FF1" w:rsidRDefault="00AB7FF1" w:rsidP="00333296">
            <w:pPr>
              <w:spacing w:beforeLines="50" w:line="0" w:lineRule="atLeast"/>
              <w:ind w:left="210" w:hangingChars="100" w:hanging="210"/>
              <w:jc w:val="center"/>
              <w:rPr>
                <w:rFonts w:ascii="宋体" w:hAnsi="宋体"/>
                <w:bCs/>
              </w:rPr>
            </w:pPr>
            <w:r>
              <w:rPr>
                <w:rFonts w:ascii="宋体" w:hAnsi="宋体" w:hint="eastAsia"/>
                <w:bCs/>
              </w:rPr>
              <w:t>授课主</w:t>
            </w:r>
          </w:p>
          <w:p w:rsidR="00AB7FF1" w:rsidRDefault="00AB7FF1" w:rsidP="00333296">
            <w:pPr>
              <w:spacing w:beforeLines="50" w:line="0" w:lineRule="atLeast"/>
              <w:ind w:left="210" w:hangingChars="100" w:hanging="210"/>
              <w:jc w:val="center"/>
              <w:rPr>
                <w:rFonts w:ascii="宋体" w:hAnsi="宋体"/>
                <w:bCs/>
              </w:rPr>
            </w:pPr>
            <w:r>
              <w:rPr>
                <w:rFonts w:ascii="宋体" w:hAnsi="宋体" w:hint="eastAsia"/>
                <w:bCs/>
              </w:rPr>
              <w:t>要对象</w:t>
            </w:r>
          </w:p>
        </w:tc>
      </w:tr>
      <w:tr w:rsidR="00AB7FF1" w:rsidTr="00AB7FF1">
        <w:trPr>
          <w:trHeight w:val="413"/>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2013.2-</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2016.7</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管理会计学</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必修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54</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本科</w:t>
            </w:r>
          </w:p>
        </w:tc>
      </w:tr>
      <w:tr w:rsidR="00AB7FF1" w:rsidTr="00AB7FF1">
        <w:trPr>
          <w:trHeight w:val="567"/>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2013.2-</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2016.7</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Management Accounting 2</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必修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54</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本科-CGA</w:t>
            </w:r>
          </w:p>
        </w:tc>
      </w:tr>
      <w:tr w:rsidR="00AB7FF1" w:rsidTr="00AB7FF1">
        <w:trPr>
          <w:trHeight w:val="567"/>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2013.2-</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2016.7</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高级管理会计理论与实务</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必修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48</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研究生</w:t>
            </w:r>
          </w:p>
        </w:tc>
      </w:tr>
      <w:tr w:rsidR="00AB7FF1" w:rsidTr="00AB7FF1">
        <w:trPr>
          <w:trHeight w:val="567"/>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2013.2-</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2016.7</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成本控制与管理会计</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选修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32</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研究生</w:t>
            </w:r>
          </w:p>
        </w:tc>
      </w:tr>
      <w:tr w:rsidR="00AB7FF1" w:rsidTr="00AB7FF1">
        <w:trPr>
          <w:trHeight w:val="567"/>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2013.2-</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2016.7</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高级管理会计</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必修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32</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研究生</w:t>
            </w:r>
          </w:p>
        </w:tc>
      </w:tr>
      <w:tr w:rsidR="00AB7FF1" w:rsidTr="00AB7FF1">
        <w:trPr>
          <w:trHeight w:val="567"/>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2013.9-</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2017.1</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案例分析与调研方法课程</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选修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16</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研究生</w:t>
            </w:r>
          </w:p>
        </w:tc>
      </w:tr>
      <w:tr w:rsidR="00AB7FF1" w:rsidTr="00AB7FF1">
        <w:trPr>
          <w:trHeight w:val="567"/>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2013.9-</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2017.1</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管理会计研究SEMINAR</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必修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8</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博士生</w:t>
            </w:r>
          </w:p>
        </w:tc>
      </w:tr>
      <w:tr w:rsidR="00AB7FF1" w:rsidTr="00AB7FF1">
        <w:trPr>
          <w:trHeight w:val="567"/>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2017.2-</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2017.7</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基础会计学</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必修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54</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本科</w:t>
            </w:r>
          </w:p>
        </w:tc>
      </w:tr>
      <w:tr w:rsidR="00AB7FF1" w:rsidTr="00AB7FF1">
        <w:trPr>
          <w:trHeight w:val="567"/>
          <w:jc w:val="center"/>
        </w:trPr>
        <w:tc>
          <w:tcPr>
            <w:tcW w:w="709" w:type="dxa"/>
            <w:gridSpan w:val="3"/>
            <w:vMerge/>
          </w:tcPr>
          <w:p w:rsidR="00AB7FF1" w:rsidRDefault="00AB7FF1" w:rsidP="00333296">
            <w:pPr>
              <w:spacing w:beforeLines="50" w:line="0" w:lineRule="atLeast"/>
              <w:rPr>
                <w:rFonts w:ascii="宋体" w:hAnsi="宋体"/>
                <w:b/>
                <w:bCs/>
              </w:rPr>
            </w:pPr>
          </w:p>
        </w:tc>
        <w:tc>
          <w:tcPr>
            <w:tcW w:w="999" w:type="dxa"/>
            <w:gridSpan w:val="11"/>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2017.2-</w:t>
            </w:r>
          </w:p>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2017.7</w:t>
            </w:r>
          </w:p>
        </w:tc>
        <w:tc>
          <w:tcPr>
            <w:tcW w:w="2620" w:type="dxa"/>
            <w:gridSpan w:val="29"/>
            <w:vAlign w:val="center"/>
          </w:tcPr>
          <w:p w:rsidR="00AB7FF1" w:rsidRDefault="00AB7FF1" w:rsidP="00333296">
            <w:pPr>
              <w:spacing w:beforeLines="50" w:line="0" w:lineRule="atLeast"/>
              <w:jc w:val="center"/>
              <w:rPr>
                <w:rFonts w:ascii="宋体" w:hAnsi="宋体"/>
                <w:bCs/>
              </w:rPr>
            </w:pPr>
            <w:r>
              <w:rPr>
                <w:rFonts w:ascii="宋体" w:hAnsi="宋体" w:hint="eastAsia"/>
                <w:bCs/>
              </w:rPr>
              <w:t>成本会计学</w:t>
            </w:r>
          </w:p>
        </w:tc>
        <w:tc>
          <w:tcPr>
            <w:tcW w:w="1925" w:type="dxa"/>
            <w:gridSpan w:val="22"/>
            <w:vAlign w:val="center"/>
          </w:tcPr>
          <w:p w:rsidR="00AB7FF1" w:rsidRDefault="00AB7FF1" w:rsidP="00333296">
            <w:pPr>
              <w:spacing w:beforeLines="50" w:line="0" w:lineRule="atLeast"/>
              <w:jc w:val="center"/>
              <w:rPr>
                <w:rFonts w:ascii="宋体" w:hAnsi="宋体"/>
                <w:bCs/>
              </w:rPr>
            </w:pPr>
            <w:r>
              <w:rPr>
                <w:rFonts w:ascii="宋体" w:hAnsi="宋体" w:hint="eastAsia"/>
                <w:bCs/>
              </w:rPr>
              <w:t>必修</w:t>
            </w:r>
          </w:p>
        </w:tc>
        <w:tc>
          <w:tcPr>
            <w:tcW w:w="2790" w:type="dxa"/>
            <w:gridSpan w:val="44"/>
            <w:vAlign w:val="center"/>
          </w:tcPr>
          <w:p w:rsidR="00AB7FF1" w:rsidRDefault="00AB7FF1" w:rsidP="00333296">
            <w:pPr>
              <w:spacing w:beforeLines="50" w:line="0" w:lineRule="atLeast"/>
              <w:jc w:val="center"/>
              <w:rPr>
                <w:rFonts w:ascii="宋体" w:hAnsi="宋体"/>
                <w:bCs/>
              </w:rPr>
            </w:pPr>
            <w:r>
              <w:rPr>
                <w:rFonts w:ascii="宋体" w:hAnsi="宋体" w:hint="eastAsia"/>
                <w:bCs/>
              </w:rPr>
              <w:t>54</w:t>
            </w:r>
          </w:p>
        </w:tc>
        <w:tc>
          <w:tcPr>
            <w:tcW w:w="880" w:type="dxa"/>
            <w:gridSpan w:val="3"/>
            <w:vAlign w:val="center"/>
          </w:tcPr>
          <w:p w:rsidR="00AB7FF1" w:rsidRDefault="00AB7FF1" w:rsidP="00333296">
            <w:pPr>
              <w:spacing w:beforeLines="50" w:line="0" w:lineRule="atLeast"/>
              <w:jc w:val="center"/>
              <w:rPr>
                <w:rFonts w:ascii="宋体" w:hAnsi="宋体"/>
                <w:bCs/>
                <w:color w:val="000000" w:themeColor="text1"/>
              </w:rPr>
            </w:pPr>
            <w:r>
              <w:rPr>
                <w:rFonts w:ascii="宋体" w:hAnsi="宋体" w:hint="eastAsia"/>
                <w:bCs/>
                <w:color w:val="000000" w:themeColor="text1"/>
              </w:rPr>
              <w:t>本科</w:t>
            </w:r>
          </w:p>
        </w:tc>
      </w:tr>
      <w:tr w:rsidR="00AB7FF1">
        <w:trPr>
          <w:trHeight w:val="567"/>
          <w:jc w:val="center"/>
        </w:trPr>
        <w:tc>
          <w:tcPr>
            <w:tcW w:w="9923" w:type="dxa"/>
            <w:gridSpan w:val="112"/>
            <w:vAlign w:val="center"/>
          </w:tcPr>
          <w:p w:rsidR="00AB7FF1" w:rsidRDefault="00AB7FF1">
            <w:pPr>
              <w:rPr>
                <w:rFonts w:ascii="宋体" w:hAnsi="宋体"/>
                <w:b/>
                <w:bCs/>
              </w:rPr>
            </w:pPr>
            <w:r>
              <w:rPr>
                <w:rFonts w:ascii="宋体" w:hAnsi="宋体"/>
                <w:b/>
                <w:bCs/>
              </w:rPr>
              <w:t>Ⅱ</w:t>
            </w:r>
            <w:r>
              <w:rPr>
                <w:rFonts w:ascii="宋体" w:hAnsi="宋体" w:hint="eastAsia"/>
                <w:b/>
                <w:bCs/>
              </w:rPr>
              <w:t>-</w:t>
            </w:r>
            <w:r>
              <w:rPr>
                <w:rFonts w:ascii="宋体" w:hAnsi="宋体" w:hint="eastAsia"/>
                <w:b/>
                <w:bCs/>
                <w:sz w:val="24"/>
              </w:rPr>
              <w:t xml:space="preserve">2 </w:t>
            </w:r>
            <w:r>
              <w:rPr>
                <w:rFonts w:ascii="宋体" w:hAnsi="宋体" w:hint="eastAsia"/>
                <w:b/>
                <w:bCs/>
                <w:szCs w:val="21"/>
              </w:rPr>
              <w:t>专业教师队伍</w:t>
            </w:r>
          </w:p>
        </w:tc>
      </w:tr>
      <w:tr w:rsidR="00AB7FF1">
        <w:trPr>
          <w:trHeight w:val="567"/>
          <w:jc w:val="center"/>
        </w:trPr>
        <w:tc>
          <w:tcPr>
            <w:tcW w:w="9923" w:type="dxa"/>
            <w:gridSpan w:val="112"/>
            <w:vAlign w:val="center"/>
          </w:tcPr>
          <w:p w:rsidR="00AB7FF1" w:rsidRDefault="00AB7FF1">
            <w:pPr>
              <w:rPr>
                <w:rFonts w:ascii="宋体" w:hAnsi="宋体"/>
                <w:b/>
                <w:bCs/>
              </w:rPr>
            </w:pPr>
            <w:r>
              <w:rPr>
                <w:rFonts w:ascii="宋体" w:hAnsi="宋体"/>
                <w:b/>
                <w:bCs/>
              </w:rPr>
              <w:t>Ⅱ</w:t>
            </w:r>
            <w:r>
              <w:rPr>
                <w:rFonts w:ascii="宋体" w:hAnsi="宋体" w:hint="eastAsia"/>
                <w:b/>
                <w:bCs/>
              </w:rPr>
              <w:t>-</w:t>
            </w:r>
            <w:r>
              <w:rPr>
                <w:rFonts w:ascii="宋体" w:hAnsi="宋体" w:hint="eastAsia"/>
                <w:b/>
                <w:bCs/>
                <w:sz w:val="24"/>
              </w:rPr>
              <w:t>2</w:t>
            </w:r>
            <w:r>
              <w:rPr>
                <w:rFonts w:ascii="宋体" w:hAnsi="宋体" w:hint="eastAsia"/>
                <w:b/>
                <w:bCs/>
              </w:rPr>
              <w:t>-</w:t>
            </w:r>
            <w:r>
              <w:rPr>
                <w:rFonts w:ascii="宋体" w:hAnsi="宋体" w:hint="eastAsia"/>
                <w:b/>
                <w:bCs/>
                <w:sz w:val="24"/>
              </w:rPr>
              <w:t xml:space="preserve">1 </w:t>
            </w:r>
            <w:r>
              <w:rPr>
                <w:rFonts w:ascii="宋体" w:hAnsi="宋体" w:hint="eastAsia"/>
                <w:b/>
                <w:bCs/>
                <w:szCs w:val="21"/>
              </w:rPr>
              <w:t>整体情况</w:t>
            </w:r>
          </w:p>
        </w:tc>
      </w:tr>
      <w:tr w:rsidR="00AB7FF1">
        <w:trPr>
          <w:trHeight w:val="567"/>
          <w:jc w:val="center"/>
        </w:trPr>
        <w:tc>
          <w:tcPr>
            <w:tcW w:w="4219" w:type="dxa"/>
            <w:gridSpan w:val="40"/>
            <w:vAlign w:val="center"/>
          </w:tcPr>
          <w:p w:rsidR="00AB7FF1" w:rsidRDefault="00AB7FF1">
            <w:pPr>
              <w:spacing w:line="0" w:lineRule="atLeast"/>
              <w:ind w:leftChars="-50" w:left="-105" w:rightChars="-50" w:right="-105"/>
              <w:jc w:val="center"/>
              <w:rPr>
                <w:rFonts w:ascii="宋体" w:hAnsi="宋体"/>
              </w:rPr>
            </w:pPr>
            <w:r>
              <w:rPr>
                <w:rFonts w:ascii="宋体" w:hAnsi="宋体" w:hint="eastAsia"/>
              </w:rPr>
              <w:t>教师中具有博士学位者人数</w:t>
            </w:r>
          </w:p>
        </w:tc>
        <w:tc>
          <w:tcPr>
            <w:tcW w:w="1274" w:type="dxa"/>
            <w:gridSpan w:val="15"/>
            <w:vAlign w:val="center"/>
          </w:tcPr>
          <w:p w:rsidR="00AB7FF1" w:rsidRPr="00AB7FF1" w:rsidRDefault="00AB7FF1">
            <w:pPr>
              <w:spacing w:line="0" w:lineRule="atLeast"/>
              <w:ind w:firstLineChars="343" w:firstLine="720"/>
              <w:rPr>
                <w:rFonts w:ascii="宋体" w:hAnsi="宋体"/>
              </w:rPr>
            </w:pPr>
            <w:r>
              <w:rPr>
                <w:rFonts w:ascii="宋体" w:hAnsi="宋体" w:hint="eastAsia"/>
              </w:rPr>
              <w:t>3</w:t>
            </w:r>
          </w:p>
        </w:tc>
        <w:tc>
          <w:tcPr>
            <w:tcW w:w="3640" w:type="dxa"/>
            <w:gridSpan w:val="55"/>
            <w:vAlign w:val="center"/>
          </w:tcPr>
          <w:p w:rsidR="00AB7FF1" w:rsidRDefault="00AB7FF1">
            <w:pPr>
              <w:spacing w:line="0" w:lineRule="atLeast"/>
              <w:jc w:val="center"/>
              <w:rPr>
                <w:rFonts w:ascii="宋体" w:hAnsi="宋体"/>
              </w:rPr>
            </w:pPr>
            <w:r>
              <w:rPr>
                <w:rFonts w:ascii="宋体" w:hAnsi="宋体" w:hint="eastAsia"/>
              </w:rPr>
              <w:t>教师中具有硕士学位者人数</w:t>
            </w:r>
          </w:p>
        </w:tc>
        <w:tc>
          <w:tcPr>
            <w:tcW w:w="790" w:type="dxa"/>
            <w:gridSpan w:val="2"/>
            <w:vAlign w:val="center"/>
          </w:tcPr>
          <w:p w:rsidR="00AB7FF1" w:rsidRDefault="00AB7FF1">
            <w:pPr>
              <w:spacing w:line="0" w:lineRule="atLeast"/>
              <w:jc w:val="center"/>
              <w:rPr>
                <w:rFonts w:ascii="宋体" w:hAnsi="宋体"/>
              </w:rPr>
            </w:pPr>
            <w:r>
              <w:rPr>
                <w:rFonts w:ascii="宋体" w:hAnsi="宋体" w:hint="eastAsia"/>
              </w:rPr>
              <w:t>17</w:t>
            </w:r>
          </w:p>
        </w:tc>
      </w:tr>
      <w:tr w:rsidR="00AB7FF1">
        <w:trPr>
          <w:trHeight w:val="567"/>
          <w:jc w:val="center"/>
        </w:trPr>
        <w:tc>
          <w:tcPr>
            <w:tcW w:w="4219" w:type="dxa"/>
            <w:gridSpan w:val="40"/>
            <w:vAlign w:val="center"/>
          </w:tcPr>
          <w:p w:rsidR="00AB7FF1" w:rsidRDefault="00AB7FF1">
            <w:pPr>
              <w:snapToGrid w:val="0"/>
              <w:spacing w:line="0" w:lineRule="atLeast"/>
              <w:jc w:val="center"/>
              <w:rPr>
                <w:rFonts w:ascii="宋体" w:hAnsi="宋体"/>
              </w:rPr>
            </w:pPr>
            <w:r>
              <w:rPr>
                <w:rFonts w:ascii="宋体" w:hAnsi="宋体" w:hint="eastAsia"/>
              </w:rPr>
              <w:t>专 业 技 术 职 务</w:t>
            </w:r>
          </w:p>
        </w:tc>
        <w:tc>
          <w:tcPr>
            <w:tcW w:w="1274" w:type="dxa"/>
            <w:gridSpan w:val="15"/>
            <w:vAlign w:val="center"/>
          </w:tcPr>
          <w:p w:rsidR="00AB7FF1" w:rsidRPr="00AB7FF1" w:rsidRDefault="00AB7FF1">
            <w:pPr>
              <w:snapToGrid w:val="0"/>
              <w:spacing w:line="0" w:lineRule="atLeast"/>
              <w:jc w:val="center"/>
              <w:rPr>
                <w:rFonts w:ascii="宋体" w:hAnsi="宋体"/>
              </w:rPr>
            </w:pPr>
            <w:r w:rsidRPr="00AB7FF1">
              <w:rPr>
                <w:rFonts w:ascii="宋体" w:hAnsi="宋体" w:hint="eastAsia"/>
              </w:rPr>
              <w:t>人数合计</w:t>
            </w:r>
          </w:p>
        </w:tc>
        <w:tc>
          <w:tcPr>
            <w:tcW w:w="874" w:type="dxa"/>
            <w:gridSpan w:val="12"/>
            <w:vAlign w:val="center"/>
          </w:tcPr>
          <w:p w:rsidR="00AB7FF1" w:rsidRDefault="00AB7FF1">
            <w:pPr>
              <w:snapToGrid w:val="0"/>
              <w:spacing w:line="0" w:lineRule="atLeast"/>
              <w:jc w:val="center"/>
              <w:rPr>
                <w:rFonts w:ascii="宋体" w:hAnsi="宋体"/>
              </w:rPr>
            </w:pPr>
            <w:r>
              <w:rPr>
                <w:rFonts w:ascii="宋体" w:hAnsi="宋体"/>
              </w:rPr>
              <w:t>35</w:t>
            </w:r>
            <w:r>
              <w:rPr>
                <w:rFonts w:ascii="宋体" w:hAnsi="宋体" w:hint="eastAsia"/>
              </w:rPr>
              <w:t>岁</w:t>
            </w:r>
          </w:p>
          <w:p w:rsidR="00AB7FF1" w:rsidRDefault="00AB7FF1">
            <w:pPr>
              <w:snapToGrid w:val="0"/>
              <w:spacing w:line="0" w:lineRule="atLeast"/>
              <w:jc w:val="center"/>
              <w:rPr>
                <w:rFonts w:ascii="宋体" w:hAnsi="宋体"/>
              </w:rPr>
            </w:pPr>
            <w:r>
              <w:rPr>
                <w:rFonts w:ascii="宋体" w:hAnsi="宋体" w:hint="eastAsia"/>
              </w:rPr>
              <w:t>以下</w:t>
            </w:r>
          </w:p>
        </w:tc>
        <w:tc>
          <w:tcPr>
            <w:tcW w:w="836" w:type="dxa"/>
            <w:gridSpan w:val="12"/>
            <w:vAlign w:val="center"/>
          </w:tcPr>
          <w:p w:rsidR="00AB7FF1" w:rsidRDefault="00AB7FF1">
            <w:pPr>
              <w:snapToGrid w:val="0"/>
              <w:spacing w:line="0" w:lineRule="atLeast"/>
              <w:jc w:val="center"/>
              <w:rPr>
                <w:rFonts w:ascii="宋体" w:hAnsi="宋体"/>
              </w:rPr>
            </w:pPr>
            <w:r>
              <w:rPr>
                <w:rFonts w:ascii="宋体" w:hAnsi="宋体"/>
              </w:rPr>
              <w:t>36</w:t>
            </w:r>
            <w:r>
              <w:rPr>
                <w:rFonts w:ascii="宋体" w:hAnsi="宋体" w:hint="eastAsia"/>
              </w:rPr>
              <w:t>至</w:t>
            </w:r>
          </w:p>
          <w:p w:rsidR="00AB7FF1" w:rsidRDefault="00AB7FF1">
            <w:pPr>
              <w:snapToGrid w:val="0"/>
              <w:spacing w:line="0" w:lineRule="atLeast"/>
              <w:jc w:val="center"/>
              <w:rPr>
                <w:rFonts w:ascii="宋体" w:hAnsi="宋体"/>
              </w:rPr>
            </w:pPr>
            <w:r>
              <w:rPr>
                <w:rFonts w:ascii="宋体" w:hAnsi="宋体"/>
              </w:rPr>
              <w:t>45</w:t>
            </w:r>
            <w:r>
              <w:rPr>
                <w:rFonts w:ascii="宋体" w:hAnsi="宋体" w:hint="eastAsia"/>
              </w:rPr>
              <w:t>岁</w:t>
            </w:r>
          </w:p>
        </w:tc>
        <w:tc>
          <w:tcPr>
            <w:tcW w:w="1046" w:type="dxa"/>
            <w:gridSpan w:val="17"/>
            <w:vAlign w:val="center"/>
          </w:tcPr>
          <w:p w:rsidR="00AB7FF1" w:rsidRDefault="00AB7FF1">
            <w:pPr>
              <w:snapToGrid w:val="0"/>
              <w:spacing w:line="0" w:lineRule="atLeast"/>
              <w:jc w:val="center"/>
              <w:rPr>
                <w:rFonts w:ascii="宋体" w:hAnsi="宋体"/>
              </w:rPr>
            </w:pPr>
            <w:r>
              <w:rPr>
                <w:rFonts w:ascii="宋体" w:hAnsi="宋体"/>
              </w:rPr>
              <w:t>46</w:t>
            </w:r>
            <w:r>
              <w:rPr>
                <w:rFonts w:ascii="宋体" w:hAnsi="宋体" w:hint="eastAsia"/>
              </w:rPr>
              <w:t>至</w:t>
            </w:r>
          </w:p>
          <w:p w:rsidR="00AB7FF1" w:rsidRDefault="00AB7FF1">
            <w:pPr>
              <w:snapToGrid w:val="0"/>
              <w:spacing w:line="0" w:lineRule="atLeast"/>
              <w:jc w:val="center"/>
              <w:rPr>
                <w:rFonts w:ascii="宋体" w:hAnsi="宋体"/>
              </w:rPr>
            </w:pPr>
            <w:r>
              <w:rPr>
                <w:rFonts w:ascii="宋体" w:hAnsi="宋体"/>
              </w:rPr>
              <w:t>55</w:t>
            </w:r>
            <w:r>
              <w:rPr>
                <w:rFonts w:ascii="宋体" w:hAnsi="宋体" w:hint="eastAsia"/>
              </w:rPr>
              <w:t>岁</w:t>
            </w:r>
          </w:p>
        </w:tc>
        <w:tc>
          <w:tcPr>
            <w:tcW w:w="884" w:type="dxa"/>
            <w:gridSpan w:val="14"/>
            <w:vAlign w:val="center"/>
          </w:tcPr>
          <w:p w:rsidR="00AB7FF1" w:rsidRDefault="00AB7FF1">
            <w:pPr>
              <w:snapToGrid w:val="0"/>
              <w:spacing w:line="0" w:lineRule="atLeast"/>
              <w:jc w:val="center"/>
              <w:rPr>
                <w:rFonts w:ascii="宋体" w:hAnsi="宋体"/>
              </w:rPr>
            </w:pPr>
            <w:r>
              <w:rPr>
                <w:rFonts w:ascii="宋体" w:hAnsi="宋体"/>
              </w:rPr>
              <w:t>56</w:t>
            </w:r>
            <w:r>
              <w:rPr>
                <w:rFonts w:ascii="宋体" w:hAnsi="宋体" w:hint="eastAsia"/>
              </w:rPr>
              <w:t>至</w:t>
            </w:r>
          </w:p>
          <w:p w:rsidR="00AB7FF1" w:rsidRDefault="00AB7FF1">
            <w:pPr>
              <w:snapToGrid w:val="0"/>
              <w:spacing w:line="0" w:lineRule="atLeast"/>
              <w:jc w:val="center"/>
              <w:rPr>
                <w:rFonts w:ascii="宋体" w:hAnsi="宋体"/>
              </w:rPr>
            </w:pPr>
            <w:r>
              <w:rPr>
                <w:rFonts w:ascii="宋体" w:hAnsi="宋体"/>
              </w:rPr>
              <w:t>60</w:t>
            </w:r>
            <w:r>
              <w:rPr>
                <w:rFonts w:ascii="宋体" w:hAnsi="宋体" w:hint="eastAsia"/>
              </w:rPr>
              <w:t>岁</w:t>
            </w:r>
          </w:p>
        </w:tc>
        <w:tc>
          <w:tcPr>
            <w:tcW w:w="790" w:type="dxa"/>
            <w:gridSpan w:val="2"/>
            <w:vAlign w:val="center"/>
          </w:tcPr>
          <w:p w:rsidR="00AB7FF1" w:rsidRDefault="00AB7FF1">
            <w:pPr>
              <w:snapToGrid w:val="0"/>
              <w:spacing w:line="0" w:lineRule="atLeast"/>
              <w:jc w:val="center"/>
              <w:rPr>
                <w:rFonts w:ascii="宋体" w:hAnsi="宋体"/>
              </w:rPr>
            </w:pPr>
            <w:r>
              <w:rPr>
                <w:rFonts w:ascii="宋体" w:hAnsi="宋体"/>
              </w:rPr>
              <w:t>61</w:t>
            </w:r>
            <w:r>
              <w:rPr>
                <w:rFonts w:ascii="宋体" w:hAnsi="宋体" w:hint="eastAsia"/>
              </w:rPr>
              <w:t>岁</w:t>
            </w:r>
          </w:p>
          <w:p w:rsidR="00AB7FF1" w:rsidRDefault="00AB7FF1">
            <w:pPr>
              <w:snapToGrid w:val="0"/>
              <w:spacing w:line="0" w:lineRule="atLeast"/>
              <w:jc w:val="center"/>
              <w:rPr>
                <w:rFonts w:ascii="宋体" w:hAnsi="宋体"/>
              </w:rPr>
            </w:pPr>
            <w:r>
              <w:rPr>
                <w:rFonts w:ascii="宋体" w:hAnsi="宋体" w:hint="eastAsia"/>
              </w:rPr>
              <w:t>以上</w:t>
            </w:r>
          </w:p>
        </w:tc>
      </w:tr>
      <w:tr w:rsidR="00AB7FF1">
        <w:trPr>
          <w:trHeight w:val="567"/>
          <w:jc w:val="center"/>
        </w:trPr>
        <w:tc>
          <w:tcPr>
            <w:tcW w:w="4219" w:type="dxa"/>
            <w:gridSpan w:val="40"/>
            <w:vAlign w:val="center"/>
          </w:tcPr>
          <w:p w:rsidR="00AB7FF1" w:rsidRDefault="00AB7FF1">
            <w:pPr>
              <w:spacing w:line="0" w:lineRule="atLeast"/>
              <w:ind w:leftChars="34" w:left="71"/>
              <w:jc w:val="center"/>
              <w:rPr>
                <w:rFonts w:ascii="宋体" w:hAnsi="宋体"/>
                <w:b/>
                <w:bCs/>
                <w:spacing w:val="-12"/>
                <w:sz w:val="28"/>
              </w:rPr>
            </w:pPr>
            <w:r>
              <w:rPr>
                <w:rFonts w:ascii="宋体" w:hAnsi="宋体" w:hint="eastAsia"/>
                <w:spacing w:val="-12"/>
              </w:rPr>
              <w:t>教授（或相当专业技术职务者）</w:t>
            </w:r>
          </w:p>
        </w:tc>
        <w:tc>
          <w:tcPr>
            <w:tcW w:w="1274" w:type="dxa"/>
            <w:gridSpan w:val="15"/>
            <w:vAlign w:val="center"/>
          </w:tcPr>
          <w:p w:rsidR="00AB7FF1" w:rsidRPr="00AB7FF1" w:rsidRDefault="00D311F7">
            <w:pPr>
              <w:spacing w:line="0" w:lineRule="atLeast"/>
              <w:jc w:val="center"/>
              <w:rPr>
                <w:rFonts w:ascii="宋体" w:hAnsi="宋体"/>
                <w:spacing w:val="-12"/>
              </w:rPr>
            </w:pPr>
            <w:r>
              <w:rPr>
                <w:rFonts w:ascii="宋体" w:hAnsi="宋体" w:hint="eastAsia"/>
                <w:spacing w:val="-12"/>
              </w:rPr>
              <w:t>6</w:t>
            </w:r>
          </w:p>
        </w:tc>
        <w:tc>
          <w:tcPr>
            <w:tcW w:w="874"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836"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1046" w:type="dxa"/>
            <w:gridSpan w:val="17"/>
            <w:vAlign w:val="center"/>
          </w:tcPr>
          <w:p w:rsidR="00AB7FF1" w:rsidRDefault="00D311F7">
            <w:pPr>
              <w:spacing w:line="0" w:lineRule="atLeast"/>
              <w:jc w:val="center"/>
              <w:rPr>
                <w:rFonts w:ascii="宋体" w:hAnsi="宋体"/>
                <w:spacing w:val="-12"/>
              </w:rPr>
            </w:pPr>
            <w:r>
              <w:rPr>
                <w:rFonts w:ascii="宋体" w:hAnsi="宋体" w:hint="eastAsia"/>
                <w:spacing w:val="-12"/>
              </w:rPr>
              <w:t>5</w:t>
            </w:r>
          </w:p>
        </w:tc>
        <w:tc>
          <w:tcPr>
            <w:tcW w:w="884" w:type="dxa"/>
            <w:gridSpan w:val="14"/>
            <w:vAlign w:val="center"/>
          </w:tcPr>
          <w:p w:rsidR="00AB7FF1" w:rsidRDefault="00AB7FF1">
            <w:pPr>
              <w:spacing w:line="0" w:lineRule="atLeast"/>
              <w:jc w:val="center"/>
              <w:rPr>
                <w:rFonts w:ascii="宋体" w:hAnsi="宋体"/>
                <w:spacing w:val="-12"/>
              </w:rPr>
            </w:pPr>
            <w:r>
              <w:rPr>
                <w:rFonts w:ascii="宋体" w:hAnsi="宋体" w:hint="eastAsia"/>
                <w:spacing w:val="-12"/>
              </w:rPr>
              <w:t>1</w:t>
            </w:r>
          </w:p>
        </w:tc>
        <w:tc>
          <w:tcPr>
            <w:tcW w:w="790" w:type="dxa"/>
            <w:gridSpan w:val="2"/>
            <w:vAlign w:val="center"/>
          </w:tcPr>
          <w:p w:rsidR="00AB7FF1" w:rsidRDefault="00AB7FF1">
            <w:pPr>
              <w:spacing w:line="0" w:lineRule="atLeast"/>
              <w:jc w:val="center"/>
              <w:rPr>
                <w:rFonts w:ascii="宋体" w:hAnsi="宋体"/>
                <w:bCs/>
                <w:szCs w:val="21"/>
              </w:rPr>
            </w:pPr>
            <w:r>
              <w:rPr>
                <w:rFonts w:ascii="宋体" w:hAnsi="宋体" w:hint="eastAsia"/>
                <w:bCs/>
                <w:szCs w:val="21"/>
              </w:rPr>
              <w:t>0</w:t>
            </w:r>
          </w:p>
        </w:tc>
      </w:tr>
      <w:tr w:rsidR="00AB7FF1">
        <w:trPr>
          <w:trHeight w:val="567"/>
          <w:jc w:val="center"/>
        </w:trPr>
        <w:tc>
          <w:tcPr>
            <w:tcW w:w="4219" w:type="dxa"/>
            <w:gridSpan w:val="40"/>
            <w:vAlign w:val="center"/>
          </w:tcPr>
          <w:p w:rsidR="00AB7FF1" w:rsidRDefault="00AB7FF1">
            <w:pPr>
              <w:spacing w:line="0" w:lineRule="atLeast"/>
              <w:ind w:leftChars="34" w:left="71" w:rightChars="-50" w:right="-105"/>
              <w:jc w:val="center"/>
              <w:rPr>
                <w:rFonts w:ascii="宋体" w:hAnsi="宋体"/>
                <w:b/>
                <w:bCs/>
                <w:spacing w:val="-12"/>
                <w:sz w:val="28"/>
              </w:rPr>
            </w:pPr>
            <w:r>
              <w:rPr>
                <w:rFonts w:ascii="宋体" w:hAnsi="宋体" w:hint="eastAsia"/>
                <w:spacing w:val="-12"/>
              </w:rPr>
              <w:t>副教授（或相当专业技术职务者）</w:t>
            </w:r>
          </w:p>
        </w:tc>
        <w:tc>
          <w:tcPr>
            <w:tcW w:w="1274" w:type="dxa"/>
            <w:gridSpan w:val="15"/>
            <w:vAlign w:val="center"/>
          </w:tcPr>
          <w:p w:rsidR="00AB7FF1" w:rsidRPr="00AB7FF1" w:rsidRDefault="00AB7FF1">
            <w:pPr>
              <w:spacing w:line="0" w:lineRule="atLeast"/>
              <w:jc w:val="center"/>
              <w:rPr>
                <w:rFonts w:ascii="宋体" w:hAnsi="宋体"/>
                <w:spacing w:val="-12"/>
              </w:rPr>
            </w:pPr>
            <w:r w:rsidRPr="00AB7FF1">
              <w:rPr>
                <w:rFonts w:ascii="宋体" w:hAnsi="宋体" w:hint="eastAsia"/>
                <w:spacing w:val="-12"/>
              </w:rPr>
              <w:t>4</w:t>
            </w:r>
          </w:p>
        </w:tc>
        <w:tc>
          <w:tcPr>
            <w:tcW w:w="874"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836"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1</w:t>
            </w:r>
          </w:p>
        </w:tc>
        <w:tc>
          <w:tcPr>
            <w:tcW w:w="1046" w:type="dxa"/>
            <w:gridSpan w:val="17"/>
            <w:vAlign w:val="center"/>
          </w:tcPr>
          <w:p w:rsidR="00AB7FF1" w:rsidRDefault="00AB7FF1">
            <w:pPr>
              <w:spacing w:line="0" w:lineRule="atLeast"/>
              <w:jc w:val="center"/>
              <w:rPr>
                <w:rFonts w:ascii="宋体" w:hAnsi="宋体"/>
                <w:spacing w:val="-12"/>
              </w:rPr>
            </w:pPr>
            <w:r>
              <w:rPr>
                <w:rFonts w:ascii="宋体" w:hAnsi="宋体" w:hint="eastAsia"/>
                <w:spacing w:val="-12"/>
              </w:rPr>
              <w:t>3</w:t>
            </w:r>
          </w:p>
        </w:tc>
        <w:tc>
          <w:tcPr>
            <w:tcW w:w="884" w:type="dxa"/>
            <w:gridSpan w:val="14"/>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790" w:type="dxa"/>
            <w:gridSpan w:val="2"/>
            <w:vAlign w:val="center"/>
          </w:tcPr>
          <w:p w:rsidR="00AB7FF1" w:rsidRDefault="00AB7FF1">
            <w:pPr>
              <w:spacing w:line="0" w:lineRule="atLeast"/>
              <w:jc w:val="center"/>
              <w:rPr>
                <w:rFonts w:ascii="宋体" w:hAnsi="宋体"/>
                <w:bCs/>
                <w:szCs w:val="21"/>
              </w:rPr>
            </w:pPr>
            <w:r>
              <w:rPr>
                <w:rFonts w:ascii="宋体" w:hAnsi="宋体" w:hint="eastAsia"/>
                <w:bCs/>
                <w:szCs w:val="21"/>
              </w:rPr>
              <w:t>0</w:t>
            </w:r>
          </w:p>
        </w:tc>
      </w:tr>
      <w:tr w:rsidR="00AB7FF1">
        <w:trPr>
          <w:trHeight w:val="454"/>
          <w:jc w:val="center"/>
        </w:trPr>
        <w:tc>
          <w:tcPr>
            <w:tcW w:w="4219" w:type="dxa"/>
            <w:gridSpan w:val="40"/>
            <w:vAlign w:val="center"/>
          </w:tcPr>
          <w:p w:rsidR="00AB7FF1" w:rsidRDefault="00AB7FF1">
            <w:pPr>
              <w:spacing w:line="0" w:lineRule="atLeast"/>
              <w:ind w:leftChars="34" w:left="71"/>
              <w:jc w:val="center"/>
              <w:rPr>
                <w:rFonts w:ascii="宋体" w:hAnsi="宋体"/>
                <w:b/>
                <w:bCs/>
                <w:spacing w:val="-12"/>
                <w:sz w:val="28"/>
              </w:rPr>
            </w:pPr>
            <w:r>
              <w:rPr>
                <w:rFonts w:ascii="宋体" w:hAnsi="宋体" w:hint="eastAsia"/>
                <w:spacing w:val="-12"/>
              </w:rPr>
              <w:t>讲师（或相当专业技术职务者）</w:t>
            </w:r>
          </w:p>
        </w:tc>
        <w:tc>
          <w:tcPr>
            <w:tcW w:w="1274" w:type="dxa"/>
            <w:gridSpan w:val="15"/>
            <w:vAlign w:val="center"/>
          </w:tcPr>
          <w:p w:rsidR="00AB7FF1" w:rsidRPr="00AB7FF1" w:rsidRDefault="00AB7FF1">
            <w:pPr>
              <w:spacing w:line="0" w:lineRule="atLeast"/>
              <w:jc w:val="center"/>
              <w:rPr>
                <w:rFonts w:ascii="宋体" w:hAnsi="宋体"/>
                <w:spacing w:val="-12"/>
              </w:rPr>
            </w:pPr>
            <w:r w:rsidRPr="00AB7FF1">
              <w:rPr>
                <w:rFonts w:ascii="宋体" w:hAnsi="宋体" w:hint="eastAsia"/>
                <w:spacing w:val="-12"/>
              </w:rPr>
              <w:t>13</w:t>
            </w:r>
          </w:p>
        </w:tc>
        <w:tc>
          <w:tcPr>
            <w:tcW w:w="874"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9</w:t>
            </w:r>
          </w:p>
        </w:tc>
        <w:tc>
          <w:tcPr>
            <w:tcW w:w="836"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4</w:t>
            </w:r>
          </w:p>
        </w:tc>
        <w:tc>
          <w:tcPr>
            <w:tcW w:w="1046" w:type="dxa"/>
            <w:gridSpan w:val="17"/>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884" w:type="dxa"/>
            <w:gridSpan w:val="14"/>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790" w:type="dxa"/>
            <w:gridSpan w:val="2"/>
            <w:vAlign w:val="center"/>
          </w:tcPr>
          <w:p w:rsidR="00AB7FF1" w:rsidRDefault="00AB7FF1">
            <w:pPr>
              <w:spacing w:line="0" w:lineRule="atLeast"/>
              <w:jc w:val="center"/>
              <w:rPr>
                <w:rFonts w:ascii="宋体" w:hAnsi="宋体"/>
                <w:bCs/>
                <w:szCs w:val="21"/>
              </w:rPr>
            </w:pPr>
            <w:r>
              <w:rPr>
                <w:rFonts w:ascii="宋体" w:hAnsi="宋体" w:hint="eastAsia"/>
                <w:bCs/>
                <w:szCs w:val="21"/>
              </w:rPr>
              <w:t>0</w:t>
            </w:r>
          </w:p>
        </w:tc>
      </w:tr>
      <w:tr w:rsidR="00AB7FF1">
        <w:trPr>
          <w:trHeight w:val="567"/>
          <w:jc w:val="center"/>
        </w:trPr>
        <w:tc>
          <w:tcPr>
            <w:tcW w:w="4219" w:type="dxa"/>
            <w:gridSpan w:val="40"/>
            <w:vAlign w:val="center"/>
          </w:tcPr>
          <w:p w:rsidR="00AB7FF1" w:rsidRDefault="00AB7FF1">
            <w:pPr>
              <w:spacing w:line="0" w:lineRule="atLeast"/>
              <w:ind w:leftChars="34" w:left="71"/>
              <w:jc w:val="center"/>
              <w:rPr>
                <w:rFonts w:ascii="宋体" w:hAnsi="宋体"/>
                <w:spacing w:val="-12"/>
              </w:rPr>
            </w:pPr>
            <w:r>
              <w:rPr>
                <w:rFonts w:ascii="宋体" w:hAnsi="宋体" w:hint="eastAsia"/>
                <w:spacing w:val="-12"/>
              </w:rPr>
              <w:t>其他</w:t>
            </w:r>
          </w:p>
        </w:tc>
        <w:tc>
          <w:tcPr>
            <w:tcW w:w="1274" w:type="dxa"/>
            <w:gridSpan w:val="15"/>
            <w:vAlign w:val="center"/>
          </w:tcPr>
          <w:p w:rsidR="00AB7FF1" w:rsidRPr="00AB7FF1" w:rsidRDefault="00AB7FF1">
            <w:pPr>
              <w:spacing w:line="0" w:lineRule="atLeast"/>
              <w:jc w:val="center"/>
              <w:rPr>
                <w:rFonts w:ascii="宋体" w:hAnsi="宋体"/>
                <w:spacing w:val="-12"/>
              </w:rPr>
            </w:pPr>
            <w:r w:rsidRPr="00AB7FF1">
              <w:rPr>
                <w:rFonts w:ascii="宋体" w:hAnsi="宋体" w:hint="eastAsia"/>
                <w:spacing w:val="-12"/>
              </w:rPr>
              <w:t>0</w:t>
            </w:r>
          </w:p>
        </w:tc>
        <w:tc>
          <w:tcPr>
            <w:tcW w:w="874"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836"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1046" w:type="dxa"/>
            <w:gridSpan w:val="17"/>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884" w:type="dxa"/>
            <w:gridSpan w:val="14"/>
            <w:vAlign w:val="center"/>
          </w:tcPr>
          <w:p w:rsidR="00AB7FF1" w:rsidRDefault="00AB7FF1">
            <w:pPr>
              <w:spacing w:line="0" w:lineRule="atLeast"/>
              <w:jc w:val="center"/>
              <w:rPr>
                <w:rFonts w:ascii="宋体" w:hAnsi="宋体"/>
                <w:spacing w:val="-12"/>
              </w:rPr>
            </w:pPr>
            <w:r>
              <w:rPr>
                <w:rFonts w:ascii="宋体" w:hAnsi="宋体" w:hint="eastAsia"/>
                <w:spacing w:val="-12"/>
              </w:rPr>
              <w:t>0</w:t>
            </w:r>
          </w:p>
        </w:tc>
        <w:tc>
          <w:tcPr>
            <w:tcW w:w="790" w:type="dxa"/>
            <w:gridSpan w:val="2"/>
            <w:vAlign w:val="center"/>
          </w:tcPr>
          <w:p w:rsidR="00AB7FF1" w:rsidRDefault="00AB7FF1">
            <w:pPr>
              <w:spacing w:line="0" w:lineRule="atLeast"/>
              <w:jc w:val="center"/>
              <w:rPr>
                <w:rFonts w:ascii="宋体" w:hAnsi="宋体"/>
                <w:bCs/>
                <w:szCs w:val="21"/>
              </w:rPr>
            </w:pPr>
            <w:r>
              <w:rPr>
                <w:rFonts w:ascii="宋体" w:hAnsi="宋体" w:hint="eastAsia"/>
                <w:bCs/>
                <w:szCs w:val="21"/>
              </w:rPr>
              <w:t>0</w:t>
            </w:r>
          </w:p>
        </w:tc>
      </w:tr>
      <w:tr w:rsidR="00AB7FF1">
        <w:trPr>
          <w:trHeight w:val="567"/>
          <w:jc w:val="center"/>
        </w:trPr>
        <w:tc>
          <w:tcPr>
            <w:tcW w:w="4219" w:type="dxa"/>
            <w:gridSpan w:val="40"/>
            <w:vAlign w:val="center"/>
          </w:tcPr>
          <w:p w:rsidR="00AB7FF1" w:rsidRDefault="00AB7FF1">
            <w:pPr>
              <w:spacing w:line="0" w:lineRule="atLeast"/>
              <w:ind w:leftChars="34" w:left="71"/>
              <w:jc w:val="center"/>
              <w:rPr>
                <w:rFonts w:ascii="宋体" w:hAnsi="宋体"/>
                <w:spacing w:val="-12"/>
              </w:rPr>
            </w:pPr>
            <w:r>
              <w:rPr>
                <w:rFonts w:ascii="宋体" w:hAnsi="宋体" w:hint="eastAsia"/>
                <w:spacing w:val="-12"/>
              </w:rPr>
              <w:lastRenderedPageBreak/>
              <w:t>合计</w:t>
            </w:r>
          </w:p>
        </w:tc>
        <w:tc>
          <w:tcPr>
            <w:tcW w:w="1274" w:type="dxa"/>
            <w:gridSpan w:val="15"/>
            <w:vAlign w:val="center"/>
          </w:tcPr>
          <w:p w:rsidR="00AB7FF1" w:rsidRPr="00AB7FF1" w:rsidRDefault="00AB7FF1" w:rsidP="00D311F7">
            <w:pPr>
              <w:spacing w:line="0" w:lineRule="atLeast"/>
              <w:jc w:val="center"/>
              <w:rPr>
                <w:rFonts w:ascii="宋体" w:hAnsi="宋体"/>
                <w:spacing w:val="-12"/>
              </w:rPr>
            </w:pPr>
            <w:r w:rsidRPr="00AB7FF1">
              <w:rPr>
                <w:rFonts w:ascii="宋体" w:hAnsi="宋体" w:hint="eastAsia"/>
                <w:spacing w:val="-12"/>
              </w:rPr>
              <w:t>2</w:t>
            </w:r>
            <w:r w:rsidR="00D311F7">
              <w:rPr>
                <w:rFonts w:ascii="宋体" w:hAnsi="宋体" w:hint="eastAsia"/>
                <w:spacing w:val="-12"/>
              </w:rPr>
              <w:t>3</w:t>
            </w:r>
          </w:p>
        </w:tc>
        <w:tc>
          <w:tcPr>
            <w:tcW w:w="874"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9</w:t>
            </w:r>
          </w:p>
        </w:tc>
        <w:tc>
          <w:tcPr>
            <w:tcW w:w="836" w:type="dxa"/>
            <w:gridSpan w:val="12"/>
            <w:vAlign w:val="center"/>
          </w:tcPr>
          <w:p w:rsidR="00AB7FF1" w:rsidRDefault="00AB7FF1">
            <w:pPr>
              <w:spacing w:line="0" w:lineRule="atLeast"/>
              <w:jc w:val="center"/>
              <w:rPr>
                <w:rFonts w:ascii="宋体" w:hAnsi="宋体"/>
                <w:spacing w:val="-12"/>
              </w:rPr>
            </w:pPr>
            <w:r>
              <w:rPr>
                <w:rFonts w:ascii="宋体" w:hAnsi="宋体" w:hint="eastAsia"/>
                <w:spacing w:val="-12"/>
              </w:rPr>
              <w:t>5</w:t>
            </w:r>
          </w:p>
        </w:tc>
        <w:tc>
          <w:tcPr>
            <w:tcW w:w="1046" w:type="dxa"/>
            <w:gridSpan w:val="17"/>
            <w:vAlign w:val="center"/>
          </w:tcPr>
          <w:p w:rsidR="00AB7FF1" w:rsidRDefault="00D311F7">
            <w:pPr>
              <w:spacing w:line="0" w:lineRule="atLeast"/>
              <w:jc w:val="center"/>
              <w:rPr>
                <w:rFonts w:ascii="宋体" w:hAnsi="宋体"/>
                <w:spacing w:val="-12"/>
              </w:rPr>
            </w:pPr>
            <w:r>
              <w:rPr>
                <w:rFonts w:ascii="宋体" w:hAnsi="宋体" w:hint="eastAsia"/>
                <w:spacing w:val="-12"/>
              </w:rPr>
              <w:t>8</w:t>
            </w:r>
          </w:p>
        </w:tc>
        <w:tc>
          <w:tcPr>
            <w:tcW w:w="884" w:type="dxa"/>
            <w:gridSpan w:val="14"/>
            <w:vAlign w:val="center"/>
          </w:tcPr>
          <w:p w:rsidR="00AB7FF1" w:rsidRDefault="00AB7FF1">
            <w:pPr>
              <w:spacing w:line="0" w:lineRule="atLeast"/>
              <w:jc w:val="center"/>
              <w:rPr>
                <w:rFonts w:ascii="宋体" w:hAnsi="宋体"/>
                <w:spacing w:val="-12"/>
              </w:rPr>
            </w:pPr>
            <w:r>
              <w:rPr>
                <w:rFonts w:ascii="宋体" w:hAnsi="宋体" w:hint="eastAsia"/>
                <w:spacing w:val="-12"/>
              </w:rPr>
              <w:t>1</w:t>
            </w:r>
          </w:p>
        </w:tc>
        <w:tc>
          <w:tcPr>
            <w:tcW w:w="790" w:type="dxa"/>
            <w:gridSpan w:val="2"/>
            <w:vAlign w:val="center"/>
          </w:tcPr>
          <w:p w:rsidR="00AB7FF1" w:rsidRDefault="00AB7FF1">
            <w:pPr>
              <w:spacing w:line="0" w:lineRule="atLeast"/>
              <w:jc w:val="center"/>
              <w:rPr>
                <w:rFonts w:ascii="宋体" w:hAnsi="宋体"/>
                <w:bCs/>
                <w:szCs w:val="21"/>
              </w:rPr>
            </w:pPr>
            <w:r>
              <w:rPr>
                <w:rFonts w:ascii="宋体" w:hAnsi="宋体" w:hint="eastAsia"/>
                <w:bCs/>
                <w:szCs w:val="21"/>
              </w:rPr>
              <w:t>0</w:t>
            </w:r>
          </w:p>
        </w:tc>
      </w:tr>
      <w:tr w:rsidR="00AB7FF1">
        <w:trPr>
          <w:trHeight w:val="567"/>
          <w:jc w:val="center"/>
        </w:trPr>
        <w:tc>
          <w:tcPr>
            <w:tcW w:w="9923" w:type="dxa"/>
            <w:gridSpan w:val="112"/>
            <w:vAlign w:val="center"/>
          </w:tcPr>
          <w:p w:rsidR="00AB7FF1" w:rsidRDefault="00AB7FF1">
            <w:pPr>
              <w:spacing w:line="0" w:lineRule="atLeast"/>
              <w:rPr>
                <w:rFonts w:ascii="宋体" w:hAnsi="宋体"/>
              </w:rPr>
            </w:pPr>
            <w:r>
              <w:rPr>
                <w:rFonts w:ascii="宋体" w:hAnsi="宋体"/>
                <w:b/>
                <w:bCs/>
              </w:rPr>
              <w:t>Ⅱ</w:t>
            </w:r>
            <w:r>
              <w:rPr>
                <w:rFonts w:ascii="宋体" w:hAnsi="宋体" w:hint="eastAsia"/>
                <w:b/>
                <w:bCs/>
              </w:rPr>
              <w:t>-</w:t>
            </w:r>
            <w:r>
              <w:rPr>
                <w:rFonts w:ascii="宋体" w:hAnsi="宋体" w:hint="eastAsia"/>
                <w:b/>
                <w:bCs/>
                <w:sz w:val="24"/>
              </w:rPr>
              <w:t>2</w:t>
            </w:r>
            <w:r>
              <w:rPr>
                <w:rFonts w:ascii="宋体" w:hAnsi="宋体" w:hint="eastAsia"/>
                <w:b/>
                <w:bCs/>
              </w:rPr>
              <w:t>-</w:t>
            </w:r>
            <w:r>
              <w:rPr>
                <w:rFonts w:ascii="宋体" w:hAnsi="宋体" w:hint="eastAsia"/>
                <w:b/>
                <w:bCs/>
                <w:sz w:val="24"/>
              </w:rPr>
              <w:t xml:space="preserve">2 </w:t>
            </w:r>
            <w:r>
              <w:rPr>
                <w:rFonts w:ascii="宋体" w:hAnsi="宋体" w:hint="eastAsia"/>
                <w:b/>
                <w:bCs/>
                <w:szCs w:val="21"/>
              </w:rPr>
              <w:t>专业核心课程、专业课程教师一览表</w:t>
            </w:r>
            <w:r>
              <w:rPr>
                <w:rFonts w:ascii="宋体" w:hAnsi="宋体" w:hint="eastAsia"/>
                <w:b/>
                <w:bCs/>
              </w:rPr>
              <w:t>（公共课教师不填，本表可续）</w:t>
            </w:r>
          </w:p>
        </w:tc>
      </w:tr>
      <w:tr w:rsidR="00AB7FF1">
        <w:trPr>
          <w:trHeight w:val="567"/>
          <w:jc w:val="center"/>
        </w:trPr>
        <w:tc>
          <w:tcPr>
            <w:tcW w:w="1003" w:type="dxa"/>
            <w:gridSpan w:val="6"/>
            <w:vAlign w:val="center"/>
          </w:tcPr>
          <w:p w:rsidR="00AB7FF1" w:rsidRDefault="00AB7FF1">
            <w:pPr>
              <w:spacing w:line="0" w:lineRule="atLeast"/>
              <w:ind w:leftChars="34" w:left="71"/>
              <w:jc w:val="center"/>
              <w:rPr>
                <w:rFonts w:ascii="宋体" w:hAnsi="宋体"/>
                <w:spacing w:val="-12"/>
              </w:rPr>
            </w:pPr>
            <w:r>
              <w:rPr>
                <w:rFonts w:ascii="宋体" w:hAnsi="宋体" w:hint="eastAsia"/>
                <w:spacing w:val="-12"/>
              </w:rPr>
              <w:t>姓  名</w:t>
            </w:r>
          </w:p>
        </w:tc>
        <w:tc>
          <w:tcPr>
            <w:tcW w:w="744" w:type="dxa"/>
            <w:gridSpan w:val="9"/>
            <w:vAlign w:val="center"/>
          </w:tcPr>
          <w:p w:rsidR="00AB7FF1" w:rsidRDefault="00AB7FF1">
            <w:pPr>
              <w:spacing w:line="0" w:lineRule="atLeast"/>
              <w:jc w:val="center"/>
              <w:rPr>
                <w:rFonts w:ascii="宋体" w:hAnsi="宋体"/>
              </w:rPr>
            </w:pPr>
            <w:r>
              <w:rPr>
                <w:rFonts w:ascii="宋体" w:hAnsi="宋体" w:hint="eastAsia"/>
              </w:rPr>
              <w:t>性别</w:t>
            </w:r>
          </w:p>
        </w:tc>
        <w:tc>
          <w:tcPr>
            <w:tcW w:w="1143" w:type="dxa"/>
            <w:gridSpan w:val="8"/>
            <w:vAlign w:val="center"/>
          </w:tcPr>
          <w:p w:rsidR="00AB7FF1" w:rsidRDefault="00AB7FF1">
            <w:pPr>
              <w:spacing w:line="0" w:lineRule="atLeast"/>
              <w:jc w:val="center"/>
              <w:rPr>
                <w:rFonts w:ascii="宋体" w:hAnsi="宋体"/>
              </w:rPr>
            </w:pPr>
            <w:r>
              <w:rPr>
                <w:rFonts w:ascii="宋体" w:hAnsi="宋体" w:hint="eastAsia"/>
              </w:rPr>
              <w:t>出生年月</w:t>
            </w:r>
          </w:p>
        </w:tc>
        <w:tc>
          <w:tcPr>
            <w:tcW w:w="1366" w:type="dxa"/>
            <w:gridSpan w:val="19"/>
            <w:vAlign w:val="center"/>
          </w:tcPr>
          <w:p w:rsidR="00AB7FF1" w:rsidRDefault="00AB7FF1">
            <w:pPr>
              <w:spacing w:line="0" w:lineRule="atLeast"/>
              <w:jc w:val="center"/>
              <w:rPr>
                <w:rFonts w:ascii="宋体" w:hAnsi="宋体"/>
              </w:rPr>
            </w:pPr>
            <w:r>
              <w:rPr>
                <w:rFonts w:ascii="宋体" w:hAnsi="宋体" w:hint="eastAsia"/>
              </w:rPr>
              <w:t>职称</w:t>
            </w:r>
          </w:p>
        </w:tc>
        <w:tc>
          <w:tcPr>
            <w:tcW w:w="1003" w:type="dxa"/>
            <w:gridSpan w:val="6"/>
            <w:vAlign w:val="center"/>
          </w:tcPr>
          <w:p w:rsidR="00AB7FF1" w:rsidRDefault="00AB7FF1">
            <w:pPr>
              <w:spacing w:line="0" w:lineRule="atLeast"/>
              <w:jc w:val="center"/>
              <w:rPr>
                <w:rFonts w:ascii="宋体" w:hAnsi="宋体"/>
              </w:rPr>
            </w:pPr>
            <w:r>
              <w:rPr>
                <w:rFonts w:ascii="宋体" w:hAnsi="宋体" w:hint="eastAsia"/>
              </w:rPr>
              <w:t>最高</w:t>
            </w:r>
          </w:p>
          <w:p w:rsidR="00AB7FF1" w:rsidRDefault="00AB7FF1">
            <w:pPr>
              <w:spacing w:line="0" w:lineRule="atLeast"/>
              <w:jc w:val="center"/>
              <w:rPr>
                <w:rFonts w:ascii="宋体" w:hAnsi="宋体"/>
              </w:rPr>
            </w:pPr>
            <w:r>
              <w:rPr>
                <w:rFonts w:ascii="宋体" w:hAnsi="宋体" w:hint="eastAsia"/>
              </w:rPr>
              <w:t>学位</w:t>
            </w:r>
          </w:p>
        </w:tc>
        <w:tc>
          <w:tcPr>
            <w:tcW w:w="1831" w:type="dxa"/>
            <w:gridSpan w:val="28"/>
            <w:vAlign w:val="center"/>
          </w:tcPr>
          <w:p w:rsidR="00AB7FF1" w:rsidRDefault="00AB7FF1">
            <w:pPr>
              <w:spacing w:line="0" w:lineRule="atLeast"/>
              <w:jc w:val="center"/>
              <w:rPr>
                <w:rFonts w:ascii="宋体" w:hAnsi="宋体"/>
              </w:rPr>
            </w:pPr>
            <w:r>
              <w:rPr>
                <w:rFonts w:ascii="宋体" w:hAnsi="宋体" w:hint="eastAsia"/>
              </w:rPr>
              <w:t>授学位单位名称</w:t>
            </w:r>
          </w:p>
        </w:tc>
        <w:tc>
          <w:tcPr>
            <w:tcW w:w="1314" w:type="dxa"/>
            <w:gridSpan w:val="22"/>
            <w:vAlign w:val="center"/>
          </w:tcPr>
          <w:p w:rsidR="00AB7FF1" w:rsidRDefault="00AB7FF1">
            <w:pPr>
              <w:spacing w:line="0" w:lineRule="atLeast"/>
              <w:jc w:val="center"/>
              <w:rPr>
                <w:rFonts w:ascii="宋体" w:hAnsi="宋体"/>
              </w:rPr>
            </w:pPr>
            <w:r>
              <w:rPr>
                <w:rFonts w:ascii="宋体" w:hAnsi="宋体" w:hint="eastAsia"/>
              </w:rPr>
              <w:t>获最高学位的专业名称</w:t>
            </w:r>
          </w:p>
        </w:tc>
        <w:tc>
          <w:tcPr>
            <w:tcW w:w="729" w:type="dxa"/>
            <w:gridSpan w:val="12"/>
            <w:vAlign w:val="center"/>
          </w:tcPr>
          <w:p w:rsidR="00AB7FF1" w:rsidRDefault="00AB7FF1">
            <w:pPr>
              <w:spacing w:line="0" w:lineRule="atLeast"/>
              <w:jc w:val="center"/>
              <w:rPr>
                <w:rFonts w:ascii="宋体" w:hAnsi="宋体"/>
              </w:rPr>
            </w:pPr>
            <w:r>
              <w:rPr>
                <w:rFonts w:ascii="宋体" w:hAnsi="宋体" w:hint="eastAsia"/>
              </w:rPr>
              <w:t>是否</w:t>
            </w:r>
          </w:p>
          <w:p w:rsidR="00AB7FF1" w:rsidRDefault="00AB7FF1">
            <w:pPr>
              <w:spacing w:line="0" w:lineRule="atLeast"/>
              <w:jc w:val="center"/>
              <w:rPr>
                <w:rFonts w:ascii="宋体" w:hAnsi="宋体"/>
              </w:rPr>
            </w:pPr>
            <w:r>
              <w:rPr>
                <w:rFonts w:ascii="宋体" w:hAnsi="宋体" w:hint="eastAsia"/>
              </w:rPr>
              <w:t>兼职</w:t>
            </w:r>
          </w:p>
        </w:tc>
        <w:tc>
          <w:tcPr>
            <w:tcW w:w="790" w:type="dxa"/>
            <w:gridSpan w:val="2"/>
            <w:vAlign w:val="center"/>
          </w:tcPr>
          <w:p w:rsidR="00AB7FF1" w:rsidRDefault="00AB7FF1">
            <w:pPr>
              <w:spacing w:line="0" w:lineRule="atLeast"/>
              <w:jc w:val="center"/>
              <w:rPr>
                <w:rFonts w:ascii="宋体" w:hAnsi="宋体"/>
              </w:rPr>
            </w:pPr>
            <w:r>
              <w:rPr>
                <w:rFonts w:ascii="宋体" w:hAnsi="宋体" w:hint="eastAsia"/>
              </w:rPr>
              <w:t>进修</w:t>
            </w:r>
          </w:p>
          <w:p w:rsidR="00AB7FF1" w:rsidRDefault="00AB7FF1">
            <w:pPr>
              <w:spacing w:line="0" w:lineRule="atLeast"/>
              <w:jc w:val="center"/>
              <w:rPr>
                <w:rFonts w:ascii="宋体" w:hAnsi="宋体"/>
              </w:rPr>
            </w:pPr>
            <w:r>
              <w:rPr>
                <w:rFonts w:ascii="宋体" w:hAnsi="宋体" w:hint="eastAsia"/>
              </w:rPr>
              <w:t>情况</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张丽拉</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1956.04</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教授</w:t>
            </w:r>
            <w:r w:rsidR="00D311F7">
              <w:rPr>
                <w:rFonts w:ascii="宋体" w:hAnsi="宋体" w:hint="eastAsia"/>
                <w:color w:val="000000"/>
                <w:szCs w:val="21"/>
              </w:rPr>
              <w:t>/经济师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中山大学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经济学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刘运国</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1966.01</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教授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博士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厦门大学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Pr="00D311F7" w:rsidRDefault="00AB7FF1">
            <w:pPr>
              <w:jc w:val="center"/>
              <w:rPr>
                <w:rFonts w:ascii="宋体" w:hAnsi="宋体"/>
                <w:szCs w:val="21"/>
              </w:rPr>
            </w:pPr>
            <w:r w:rsidRPr="00D311F7">
              <w:rPr>
                <w:rFonts w:ascii="宋体" w:hAnsi="宋体" w:hint="eastAsia"/>
                <w:szCs w:val="21"/>
              </w:rPr>
              <w:t>谭劲松</w:t>
            </w:r>
          </w:p>
        </w:tc>
        <w:tc>
          <w:tcPr>
            <w:tcW w:w="744" w:type="dxa"/>
            <w:gridSpan w:val="9"/>
            <w:vAlign w:val="center"/>
          </w:tcPr>
          <w:p w:rsidR="00AB7FF1" w:rsidRPr="00D311F7" w:rsidRDefault="00AB7FF1">
            <w:pPr>
              <w:spacing w:line="0" w:lineRule="atLeast"/>
              <w:jc w:val="center"/>
              <w:rPr>
                <w:rFonts w:ascii="宋体" w:hAnsi="宋体"/>
                <w:szCs w:val="21"/>
              </w:rPr>
            </w:pPr>
            <w:r w:rsidRPr="00D311F7">
              <w:rPr>
                <w:rFonts w:ascii="宋体" w:hAnsi="宋体"/>
                <w:szCs w:val="21"/>
              </w:rPr>
              <w:t>男</w:t>
            </w:r>
          </w:p>
        </w:tc>
        <w:tc>
          <w:tcPr>
            <w:tcW w:w="1143" w:type="dxa"/>
            <w:gridSpan w:val="8"/>
            <w:vAlign w:val="center"/>
          </w:tcPr>
          <w:p w:rsidR="00AB7FF1" w:rsidRPr="00D311F7" w:rsidRDefault="00D311F7">
            <w:pPr>
              <w:jc w:val="center"/>
              <w:rPr>
                <w:rFonts w:ascii="宋体" w:hAnsi="宋体"/>
                <w:color w:val="000000"/>
                <w:szCs w:val="21"/>
              </w:rPr>
            </w:pPr>
            <w:r>
              <w:rPr>
                <w:rFonts w:ascii="宋体" w:hAnsi="宋体" w:hint="eastAsia"/>
                <w:color w:val="000000"/>
                <w:szCs w:val="21"/>
              </w:rPr>
              <w:t>1965.01</w:t>
            </w:r>
          </w:p>
        </w:tc>
        <w:tc>
          <w:tcPr>
            <w:tcW w:w="1366" w:type="dxa"/>
            <w:gridSpan w:val="19"/>
            <w:vAlign w:val="center"/>
          </w:tcPr>
          <w:p w:rsidR="00AB7FF1" w:rsidRPr="00D311F7" w:rsidRDefault="00AB7FF1">
            <w:pPr>
              <w:jc w:val="center"/>
              <w:rPr>
                <w:rFonts w:ascii="宋体" w:hAnsi="宋体"/>
                <w:color w:val="000000"/>
                <w:szCs w:val="21"/>
              </w:rPr>
            </w:pPr>
            <w:r w:rsidRPr="00D311F7">
              <w:rPr>
                <w:rFonts w:ascii="宋体" w:hAnsi="宋体" w:hint="eastAsia"/>
                <w:color w:val="000000"/>
                <w:szCs w:val="21"/>
              </w:rPr>
              <w:t>教授</w:t>
            </w:r>
          </w:p>
        </w:tc>
        <w:tc>
          <w:tcPr>
            <w:tcW w:w="1003" w:type="dxa"/>
            <w:gridSpan w:val="6"/>
            <w:vAlign w:val="center"/>
          </w:tcPr>
          <w:p w:rsidR="00AB7FF1" w:rsidRPr="00D311F7" w:rsidRDefault="00AB7FF1">
            <w:pPr>
              <w:jc w:val="center"/>
              <w:rPr>
                <w:rFonts w:ascii="宋体" w:hAnsi="宋体"/>
                <w:color w:val="000000"/>
                <w:szCs w:val="21"/>
              </w:rPr>
            </w:pPr>
            <w:r w:rsidRPr="00D311F7">
              <w:rPr>
                <w:rFonts w:ascii="宋体" w:hAnsi="宋体" w:hint="eastAsia"/>
                <w:color w:val="000000"/>
                <w:szCs w:val="21"/>
              </w:rPr>
              <w:t>博士</w:t>
            </w:r>
          </w:p>
        </w:tc>
        <w:tc>
          <w:tcPr>
            <w:tcW w:w="1831" w:type="dxa"/>
            <w:gridSpan w:val="28"/>
            <w:vAlign w:val="center"/>
          </w:tcPr>
          <w:p w:rsidR="00AB7FF1" w:rsidRPr="00D311F7" w:rsidRDefault="00D311F7">
            <w:pPr>
              <w:jc w:val="center"/>
              <w:rPr>
                <w:rFonts w:ascii="宋体" w:hAnsi="宋体"/>
                <w:color w:val="000000"/>
                <w:szCs w:val="21"/>
              </w:rPr>
            </w:pPr>
            <w:r>
              <w:rPr>
                <w:rFonts w:ascii="宋体" w:hAnsi="宋体"/>
                <w:color w:val="000000"/>
                <w:szCs w:val="21"/>
              </w:rPr>
              <w:t>中国人民大学</w:t>
            </w:r>
          </w:p>
        </w:tc>
        <w:tc>
          <w:tcPr>
            <w:tcW w:w="1314" w:type="dxa"/>
            <w:gridSpan w:val="22"/>
            <w:vAlign w:val="center"/>
          </w:tcPr>
          <w:p w:rsidR="00AB7FF1" w:rsidRPr="00D311F7" w:rsidRDefault="00D311F7">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Pr="00D311F7" w:rsidRDefault="00AB7FF1">
            <w:pPr>
              <w:jc w:val="center"/>
              <w:rPr>
                <w:rFonts w:ascii="宋体" w:hAnsi="宋体"/>
                <w:szCs w:val="21"/>
              </w:rPr>
            </w:pPr>
            <w:r w:rsidRPr="00D311F7">
              <w:rPr>
                <w:rFonts w:ascii="宋体" w:hAnsi="宋体"/>
                <w:szCs w:val="21"/>
              </w:rPr>
              <w:t>否</w:t>
            </w:r>
          </w:p>
        </w:tc>
        <w:tc>
          <w:tcPr>
            <w:tcW w:w="790" w:type="dxa"/>
            <w:gridSpan w:val="2"/>
            <w:vAlign w:val="center"/>
          </w:tcPr>
          <w:p w:rsidR="00AB7FF1" w:rsidRPr="00D311F7" w:rsidRDefault="00AB7FF1">
            <w:pPr>
              <w:spacing w:line="0" w:lineRule="atLeast"/>
              <w:jc w:val="center"/>
              <w:rPr>
                <w:rFonts w:ascii="宋体" w:hAnsi="宋体"/>
                <w:szCs w:val="21"/>
              </w:rPr>
            </w:pPr>
            <w:r w:rsidRPr="00D311F7">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马丽莹</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hint="eastAsia"/>
                <w:szCs w:val="21"/>
              </w:rPr>
              <w:t>1964.09</w:t>
            </w:r>
          </w:p>
        </w:tc>
        <w:tc>
          <w:tcPr>
            <w:tcW w:w="1366" w:type="dxa"/>
            <w:gridSpan w:val="19"/>
            <w:vAlign w:val="center"/>
          </w:tcPr>
          <w:p w:rsidR="00AB7FF1" w:rsidRDefault="00AB7FF1">
            <w:pPr>
              <w:spacing w:line="0" w:lineRule="atLeast"/>
              <w:jc w:val="center"/>
              <w:rPr>
                <w:rFonts w:ascii="宋体" w:hAnsi="宋体"/>
                <w:szCs w:val="21"/>
              </w:rPr>
            </w:pPr>
            <w:r>
              <w:rPr>
                <w:rFonts w:ascii="宋体" w:hAnsi="宋体"/>
                <w:szCs w:val="21"/>
              </w:rPr>
              <w:t>教授</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831" w:type="dxa"/>
            <w:gridSpan w:val="28"/>
            <w:vAlign w:val="center"/>
          </w:tcPr>
          <w:p w:rsidR="00AB7FF1" w:rsidRDefault="00AB7FF1">
            <w:pPr>
              <w:spacing w:line="0" w:lineRule="atLeast"/>
              <w:jc w:val="center"/>
              <w:rPr>
                <w:rFonts w:ascii="宋体" w:hAnsi="宋体"/>
                <w:szCs w:val="21"/>
              </w:rPr>
            </w:pPr>
            <w:r>
              <w:rPr>
                <w:rFonts w:ascii="宋体" w:hAnsi="宋体"/>
                <w:szCs w:val="21"/>
              </w:rPr>
              <w:t>东北财经大学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是</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否</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罗书章</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hint="eastAsia"/>
                <w:szCs w:val="21"/>
              </w:rPr>
              <w:t>1970.03</w:t>
            </w:r>
          </w:p>
        </w:tc>
        <w:tc>
          <w:tcPr>
            <w:tcW w:w="1366" w:type="dxa"/>
            <w:gridSpan w:val="19"/>
            <w:vAlign w:val="center"/>
          </w:tcPr>
          <w:p w:rsidR="00AB7FF1" w:rsidRDefault="00AB7FF1">
            <w:pPr>
              <w:spacing w:line="0" w:lineRule="atLeast"/>
              <w:jc w:val="center"/>
              <w:rPr>
                <w:rFonts w:ascii="宋体" w:hAnsi="宋体"/>
                <w:szCs w:val="21"/>
              </w:rPr>
            </w:pPr>
            <w:r>
              <w:rPr>
                <w:rFonts w:ascii="宋体" w:hAnsi="宋体"/>
                <w:szCs w:val="21"/>
              </w:rPr>
              <w:t>教授</w:t>
            </w:r>
            <w:r w:rsidR="00176744">
              <w:rPr>
                <w:rFonts w:ascii="宋体" w:hAnsi="宋体" w:hint="eastAsia"/>
                <w:szCs w:val="21"/>
              </w:rPr>
              <w:t>/高级经济师</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博士</w:t>
            </w:r>
          </w:p>
        </w:tc>
        <w:tc>
          <w:tcPr>
            <w:tcW w:w="1831" w:type="dxa"/>
            <w:gridSpan w:val="28"/>
            <w:vAlign w:val="center"/>
          </w:tcPr>
          <w:p w:rsidR="00AB7FF1" w:rsidRDefault="00AB7FF1">
            <w:pPr>
              <w:spacing w:line="0" w:lineRule="atLeast"/>
              <w:jc w:val="center"/>
              <w:rPr>
                <w:rFonts w:ascii="宋体" w:hAnsi="宋体"/>
                <w:szCs w:val="21"/>
              </w:rPr>
            </w:pPr>
            <w:r>
              <w:rPr>
                <w:rFonts w:ascii="宋体" w:hAnsi="宋体"/>
                <w:szCs w:val="21"/>
              </w:rPr>
              <w:t>天津财经大学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是</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否</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盛巧玲</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hint="eastAsia"/>
                <w:szCs w:val="21"/>
              </w:rPr>
              <w:t>1970.09</w:t>
            </w:r>
          </w:p>
        </w:tc>
        <w:tc>
          <w:tcPr>
            <w:tcW w:w="1366" w:type="dxa"/>
            <w:gridSpan w:val="19"/>
            <w:vAlign w:val="center"/>
          </w:tcPr>
          <w:p w:rsidR="00AB7FF1" w:rsidRDefault="00AB7FF1">
            <w:pPr>
              <w:spacing w:line="0" w:lineRule="atLeast"/>
              <w:jc w:val="center"/>
              <w:rPr>
                <w:rFonts w:ascii="宋体" w:hAnsi="宋体"/>
                <w:szCs w:val="21"/>
              </w:rPr>
            </w:pPr>
            <w:r>
              <w:rPr>
                <w:rFonts w:ascii="宋体" w:hAnsi="宋体"/>
                <w:szCs w:val="21"/>
              </w:rPr>
              <w:t>教授</w:t>
            </w:r>
            <w:r w:rsidR="00D311F7">
              <w:rPr>
                <w:rFonts w:ascii="宋体" w:hAnsi="宋体" w:hint="eastAsia"/>
                <w:szCs w:val="21"/>
              </w:rPr>
              <w:t>/高级经济师</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hint="eastAsia"/>
                <w:szCs w:val="21"/>
              </w:rPr>
              <w:t>学士</w:t>
            </w:r>
          </w:p>
        </w:tc>
        <w:tc>
          <w:tcPr>
            <w:tcW w:w="1831" w:type="dxa"/>
            <w:gridSpan w:val="28"/>
            <w:vAlign w:val="center"/>
          </w:tcPr>
          <w:p w:rsidR="00AB7FF1" w:rsidRDefault="00AB7FF1">
            <w:pPr>
              <w:spacing w:line="0" w:lineRule="atLeast"/>
              <w:jc w:val="center"/>
              <w:rPr>
                <w:rFonts w:ascii="宋体" w:hAnsi="宋体"/>
                <w:szCs w:val="21"/>
              </w:rPr>
            </w:pPr>
            <w:r>
              <w:rPr>
                <w:rFonts w:ascii="宋体" w:hAnsi="宋体"/>
                <w:szCs w:val="21"/>
              </w:rPr>
              <w:t>西南财经大学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是</w:t>
            </w:r>
          </w:p>
        </w:tc>
        <w:tc>
          <w:tcPr>
            <w:tcW w:w="790" w:type="dxa"/>
            <w:gridSpan w:val="2"/>
            <w:vAlign w:val="center"/>
          </w:tcPr>
          <w:p w:rsidR="00AB7FF1" w:rsidRDefault="00AB7FF1">
            <w:pPr>
              <w:jc w:val="center"/>
              <w:rPr>
                <w:rFonts w:ascii="宋体" w:hAnsi="宋体" w:cs="宋体"/>
                <w:szCs w:val="21"/>
              </w:rPr>
            </w:pPr>
            <w:r>
              <w:rPr>
                <w:rFonts w:ascii="宋体" w:hAnsi="宋体" w:cs="宋体"/>
                <w:szCs w:val="21"/>
              </w:rPr>
              <w:t>否</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幸  倞</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1970.12</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副教授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学士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江西财经大学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hint="eastAsia"/>
                <w:szCs w:val="21"/>
              </w:rPr>
              <w:t>审计学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李安兰</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1969.10</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副教授</w:t>
            </w:r>
            <w:r w:rsidR="00D311F7">
              <w:rPr>
                <w:rFonts w:ascii="宋体" w:hAnsi="宋体" w:hint="eastAsia"/>
                <w:color w:val="000000"/>
                <w:szCs w:val="21"/>
              </w:rPr>
              <w:t>/会计师、注册会计师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厦门大学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财政学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林  源</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1968.06</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副教授</w:t>
            </w:r>
            <w:r w:rsidR="00D311F7">
              <w:rPr>
                <w:rFonts w:ascii="宋体" w:hAnsi="宋体" w:hint="eastAsia"/>
                <w:color w:val="000000"/>
                <w:szCs w:val="21"/>
              </w:rPr>
              <w:t>/会计师、注册税务师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中山大学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经济学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吴</w:t>
            </w:r>
            <w:r>
              <w:rPr>
                <w:rFonts w:ascii="宋体" w:hAnsi="宋体" w:hint="eastAsia"/>
                <w:szCs w:val="21"/>
              </w:rPr>
              <w:t xml:space="preserve"> </w:t>
            </w:r>
            <w:r>
              <w:rPr>
                <w:rFonts w:ascii="宋体" w:hAnsi="宋体"/>
                <w:szCs w:val="21"/>
              </w:rPr>
              <w:t>翔</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1972.10</w:t>
            </w:r>
          </w:p>
        </w:tc>
        <w:tc>
          <w:tcPr>
            <w:tcW w:w="1366" w:type="dxa"/>
            <w:gridSpan w:val="19"/>
            <w:vAlign w:val="center"/>
          </w:tcPr>
          <w:p w:rsidR="00AB7FF1" w:rsidRDefault="00AB7FF1">
            <w:pPr>
              <w:spacing w:line="0" w:lineRule="atLeast"/>
              <w:jc w:val="center"/>
              <w:rPr>
                <w:rFonts w:ascii="宋体" w:hAnsi="宋体"/>
                <w:szCs w:val="21"/>
              </w:rPr>
            </w:pPr>
            <w:r>
              <w:rPr>
                <w:rFonts w:ascii="宋体" w:hAnsi="宋体"/>
                <w:szCs w:val="21"/>
              </w:rPr>
              <w:t>高级经济师</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831" w:type="dxa"/>
            <w:gridSpan w:val="28"/>
            <w:vAlign w:val="center"/>
          </w:tcPr>
          <w:p w:rsidR="00AB7FF1" w:rsidRDefault="00AB7FF1">
            <w:pPr>
              <w:jc w:val="center"/>
              <w:rPr>
                <w:rFonts w:ascii="宋体" w:hAnsi="宋体" w:cs="宋体"/>
                <w:color w:val="000000"/>
                <w:sz w:val="24"/>
              </w:rPr>
            </w:pPr>
            <w:r>
              <w:rPr>
                <w:rFonts w:hint="eastAsia"/>
                <w:color w:val="000000"/>
              </w:rPr>
              <w:t>云南大学</w:t>
            </w:r>
          </w:p>
        </w:tc>
        <w:tc>
          <w:tcPr>
            <w:tcW w:w="1314" w:type="dxa"/>
            <w:gridSpan w:val="22"/>
            <w:vAlign w:val="center"/>
          </w:tcPr>
          <w:p w:rsidR="00AB7FF1" w:rsidRDefault="00AB7FF1">
            <w:pPr>
              <w:jc w:val="center"/>
              <w:rPr>
                <w:rFonts w:ascii="宋体" w:hAnsi="宋体" w:cs="宋体"/>
                <w:color w:val="000000"/>
                <w:szCs w:val="21"/>
              </w:rPr>
            </w:pPr>
            <w:r>
              <w:rPr>
                <w:rFonts w:hint="eastAsia"/>
                <w:color w:val="000000"/>
                <w:szCs w:val="21"/>
              </w:rPr>
              <w:t>软件工程</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szCs w:val="21"/>
              </w:rPr>
            </w:pPr>
            <w:r>
              <w:rPr>
                <w:rFonts w:ascii="宋体" w:hAnsi="宋体" w:hint="eastAsia"/>
                <w:szCs w:val="21"/>
              </w:rPr>
              <w:t>张梦洮</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olor w:val="000000"/>
                <w:szCs w:val="21"/>
              </w:rPr>
            </w:pPr>
            <w:r>
              <w:rPr>
                <w:rFonts w:ascii="宋体" w:hAnsi="宋体"/>
                <w:color w:val="000000"/>
                <w:szCs w:val="21"/>
              </w:rPr>
              <w:t>1981.11</w:t>
            </w:r>
          </w:p>
        </w:tc>
        <w:tc>
          <w:tcPr>
            <w:tcW w:w="1366" w:type="dxa"/>
            <w:gridSpan w:val="19"/>
            <w:vAlign w:val="center"/>
          </w:tcPr>
          <w:p w:rsidR="00AB7FF1" w:rsidRDefault="00AB7FF1" w:rsidP="00D311F7">
            <w:pPr>
              <w:jc w:val="center"/>
              <w:rPr>
                <w:rFonts w:ascii="宋体" w:hAnsi="宋体"/>
                <w:color w:val="000000"/>
                <w:szCs w:val="21"/>
              </w:rPr>
            </w:pPr>
            <w:r>
              <w:rPr>
                <w:rFonts w:ascii="宋体" w:hAnsi="宋体" w:hint="eastAsia"/>
                <w:color w:val="000000"/>
                <w:szCs w:val="21"/>
              </w:rPr>
              <w:t>讲师</w:t>
            </w:r>
            <w:r w:rsidR="00D311F7">
              <w:rPr>
                <w:rFonts w:ascii="宋体" w:hAnsi="宋体" w:hint="eastAsia"/>
                <w:color w:val="000000"/>
                <w:szCs w:val="21"/>
              </w:rPr>
              <w:t>/ ACCA</w:t>
            </w:r>
          </w:p>
        </w:tc>
        <w:tc>
          <w:tcPr>
            <w:tcW w:w="1003" w:type="dxa"/>
            <w:gridSpan w:val="6"/>
            <w:vAlign w:val="center"/>
          </w:tcPr>
          <w:p w:rsidR="00AB7FF1" w:rsidRDefault="00AB7FF1">
            <w:pPr>
              <w:jc w:val="center"/>
              <w:rPr>
                <w:rFonts w:ascii="宋体" w:hAnsi="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olor w:val="000000"/>
                <w:szCs w:val="21"/>
              </w:rPr>
            </w:pPr>
            <w:r>
              <w:rPr>
                <w:rFonts w:ascii="宋体" w:hAnsi="宋体" w:hint="eastAsia"/>
                <w:color w:val="000000"/>
                <w:szCs w:val="21"/>
              </w:rPr>
              <w:t>澳大利亚悉尼大学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陈文川</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1981.02</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讲师</w:t>
            </w:r>
            <w:r w:rsidR="00176744">
              <w:rPr>
                <w:rFonts w:ascii="宋体" w:hAnsi="宋体" w:hint="eastAsia"/>
                <w:color w:val="000000"/>
                <w:szCs w:val="21"/>
              </w:rPr>
              <w:t>/经济师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中山大学</w:t>
            </w:r>
          </w:p>
        </w:tc>
        <w:tc>
          <w:tcPr>
            <w:tcW w:w="1314" w:type="dxa"/>
            <w:gridSpan w:val="22"/>
            <w:vAlign w:val="center"/>
          </w:tcPr>
          <w:p w:rsidR="00AB7FF1" w:rsidRDefault="00AB7FF1">
            <w:pPr>
              <w:jc w:val="center"/>
              <w:rPr>
                <w:color w:val="000000"/>
                <w:szCs w:val="21"/>
              </w:rPr>
            </w:pPr>
            <w:r>
              <w:rPr>
                <w:color w:val="000000"/>
                <w:szCs w:val="21"/>
              </w:rPr>
              <w:t>会计学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郭  健</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1979.07</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注册会计师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中山大学</w:t>
            </w:r>
          </w:p>
        </w:tc>
        <w:tc>
          <w:tcPr>
            <w:tcW w:w="1314" w:type="dxa"/>
            <w:gridSpan w:val="22"/>
            <w:vAlign w:val="center"/>
          </w:tcPr>
          <w:p w:rsidR="00AB7FF1" w:rsidRDefault="00AB7FF1">
            <w:pPr>
              <w:jc w:val="center"/>
              <w:rPr>
                <w:color w:val="000000"/>
                <w:szCs w:val="21"/>
              </w:rPr>
            </w:pPr>
            <w:r>
              <w:rPr>
                <w:color w:val="000000"/>
                <w:szCs w:val="21"/>
              </w:rPr>
              <w:t>会计学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梅  婧</w:t>
            </w:r>
          </w:p>
        </w:tc>
        <w:tc>
          <w:tcPr>
            <w:tcW w:w="744" w:type="dxa"/>
            <w:gridSpan w:val="9"/>
            <w:vAlign w:val="center"/>
          </w:tcPr>
          <w:p w:rsidR="00AB7FF1" w:rsidRDefault="00AB7FF1">
            <w:pPr>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1986.08</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讲师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英国伯明翰大学</w:t>
            </w:r>
          </w:p>
        </w:tc>
        <w:tc>
          <w:tcPr>
            <w:tcW w:w="1314" w:type="dxa"/>
            <w:gridSpan w:val="22"/>
            <w:vAlign w:val="center"/>
          </w:tcPr>
          <w:p w:rsidR="00AB7FF1" w:rsidRDefault="00AB7FF1">
            <w:pPr>
              <w:jc w:val="center"/>
              <w:rPr>
                <w:color w:val="000000"/>
                <w:szCs w:val="21"/>
              </w:rPr>
            </w:pPr>
            <w:r>
              <w:rPr>
                <w:color w:val="000000"/>
                <w:szCs w:val="21"/>
              </w:rPr>
              <w:t>国际会计与金融</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刘颖婷</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1974.01</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讲师</w:t>
            </w:r>
            <w:r w:rsidR="00233E62">
              <w:rPr>
                <w:rFonts w:ascii="宋体" w:hAnsi="宋体" w:hint="eastAsia"/>
                <w:color w:val="000000"/>
                <w:szCs w:val="21"/>
              </w:rPr>
              <w:t>/会计师、注册会计师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湖南大学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w:t>
            </w:r>
            <w:r>
              <w:rPr>
                <w:rFonts w:ascii="宋体" w:hAnsi="宋体" w:hint="eastAsia"/>
                <w:szCs w:val="21"/>
              </w:rPr>
              <w:t>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周  婵</w:t>
            </w:r>
          </w:p>
        </w:tc>
        <w:tc>
          <w:tcPr>
            <w:tcW w:w="744" w:type="dxa"/>
            <w:gridSpan w:val="9"/>
            <w:vAlign w:val="center"/>
          </w:tcPr>
          <w:p w:rsidR="00AB7FF1" w:rsidRDefault="00AB7FF1">
            <w:pPr>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1985.05</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讲师</w:t>
            </w:r>
            <w:r w:rsidR="00233E62">
              <w:rPr>
                <w:rFonts w:ascii="宋体" w:hAnsi="宋体" w:hint="eastAsia"/>
                <w:color w:val="000000"/>
                <w:szCs w:val="21"/>
              </w:rPr>
              <w:t>/会计师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南昌大学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工商管理</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hint="eastAsia"/>
                <w:szCs w:val="21"/>
              </w:rPr>
              <w:t>陈艳芬</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1985.06</w:t>
            </w:r>
          </w:p>
        </w:tc>
        <w:tc>
          <w:tcPr>
            <w:tcW w:w="1366" w:type="dxa"/>
            <w:gridSpan w:val="19"/>
            <w:vAlign w:val="center"/>
          </w:tcPr>
          <w:p w:rsidR="00AB7FF1" w:rsidRDefault="00AB7FF1" w:rsidP="00233E62">
            <w:pPr>
              <w:spacing w:line="0" w:lineRule="atLeast"/>
              <w:jc w:val="center"/>
              <w:rPr>
                <w:rFonts w:ascii="宋体" w:hAnsi="宋体"/>
                <w:szCs w:val="21"/>
              </w:rPr>
            </w:pPr>
            <w:r>
              <w:rPr>
                <w:rFonts w:ascii="宋体" w:hAnsi="宋体"/>
                <w:szCs w:val="21"/>
              </w:rPr>
              <w:t>讲师</w:t>
            </w:r>
            <w:r w:rsidR="00233E62">
              <w:rPr>
                <w:rFonts w:ascii="宋体" w:hAnsi="宋体" w:hint="eastAsia"/>
                <w:szCs w:val="21"/>
              </w:rPr>
              <w:t>/</w:t>
            </w:r>
            <w:r>
              <w:rPr>
                <w:rFonts w:ascii="宋体" w:hAnsi="宋体"/>
                <w:szCs w:val="21"/>
              </w:rPr>
              <w:t>审计中级</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hint="eastAsia"/>
                <w:szCs w:val="21"/>
              </w:rPr>
              <w:t>学士</w:t>
            </w:r>
          </w:p>
        </w:tc>
        <w:tc>
          <w:tcPr>
            <w:tcW w:w="1831" w:type="dxa"/>
            <w:gridSpan w:val="28"/>
            <w:vAlign w:val="center"/>
          </w:tcPr>
          <w:p w:rsidR="00AB7FF1" w:rsidRDefault="00AB7FF1">
            <w:pPr>
              <w:spacing w:line="0" w:lineRule="atLeast"/>
              <w:jc w:val="center"/>
              <w:rPr>
                <w:rFonts w:ascii="宋体" w:hAnsi="宋体"/>
                <w:szCs w:val="21"/>
              </w:rPr>
            </w:pPr>
            <w:r>
              <w:rPr>
                <w:rFonts w:ascii="宋体" w:hAnsi="宋体" w:hint="eastAsia"/>
                <w:szCs w:val="21"/>
              </w:rPr>
              <w:t>东莞理工学院</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陈世忠</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1969.01</w:t>
            </w:r>
          </w:p>
        </w:tc>
        <w:tc>
          <w:tcPr>
            <w:tcW w:w="1366" w:type="dxa"/>
            <w:gridSpan w:val="19"/>
            <w:vAlign w:val="center"/>
          </w:tcPr>
          <w:p w:rsidR="00AB7FF1" w:rsidRDefault="00AB7FF1">
            <w:pPr>
              <w:spacing w:line="0" w:lineRule="atLeast"/>
              <w:jc w:val="center"/>
              <w:rPr>
                <w:rFonts w:ascii="宋体" w:hAnsi="宋体"/>
                <w:szCs w:val="21"/>
              </w:rPr>
            </w:pPr>
            <w:r>
              <w:rPr>
                <w:rFonts w:ascii="宋体" w:hAnsi="宋体"/>
                <w:szCs w:val="21"/>
              </w:rPr>
              <w:t>会计师</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831" w:type="dxa"/>
            <w:gridSpan w:val="28"/>
            <w:vAlign w:val="center"/>
          </w:tcPr>
          <w:p w:rsidR="00AB7FF1" w:rsidRDefault="00AB7FF1">
            <w:pPr>
              <w:spacing w:line="0" w:lineRule="atLeast"/>
              <w:jc w:val="center"/>
              <w:rPr>
                <w:rFonts w:ascii="宋体" w:hAnsi="宋体"/>
                <w:szCs w:val="21"/>
              </w:rPr>
            </w:pPr>
            <w:r>
              <w:rPr>
                <w:rFonts w:ascii="宋体" w:hAnsi="宋体" w:hint="eastAsia"/>
                <w:szCs w:val="21"/>
              </w:rPr>
              <w:t>长春税务学院</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彭俊英</w:t>
            </w:r>
          </w:p>
        </w:tc>
        <w:tc>
          <w:tcPr>
            <w:tcW w:w="744" w:type="dxa"/>
            <w:gridSpan w:val="9"/>
            <w:vAlign w:val="center"/>
          </w:tcPr>
          <w:p w:rsidR="00AB7FF1" w:rsidRDefault="00AB7FF1">
            <w:pPr>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1988.10</w:t>
            </w:r>
          </w:p>
        </w:tc>
        <w:tc>
          <w:tcPr>
            <w:tcW w:w="1366" w:type="dxa"/>
            <w:gridSpan w:val="19"/>
            <w:vAlign w:val="center"/>
          </w:tcPr>
          <w:p w:rsidR="00AB7FF1" w:rsidRDefault="00AB7FF1">
            <w:pPr>
              <w:jc w:val="center"/>
              <w:rPr>
                <w:rFonts w:ascii="宋体" w:hAnsi="宋体" w:cs="宋体"/>
                <w:color w:val="000000"/>
                <w:szCs w:val="21"/>
              </w:rPr>
            </w:pPr>
            <w:r>
              <w:rPr>
                <w:rFonts w:ascii="宋体" w:hAnsi="宋体" w:hint="eastAsia"/>
                <w:color w:val="000000"/>
                <w:szCs w:val="21"/>
              </w:rPr>
              <w:t>会计师</w:t>
            </w:r>
          </w:p>
        </w:tc>
        <w:tc>
          <w:tcPr>
            <w:tcW w:w="1003" w:type="dxa"/>
            <w:gridSpan w:val="6"/>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暨南大学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审计</w:t>
            </w:r>
            <w:r>
              <w:rPr>
                <w:rFonts w:ascii="宋体" w:hAnsi="宋体" w:hint="eastAsia"/>
                <w:szCs w:val="21"/>
              </w:rPr>
              <w:t>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陈煦盈</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1983.03</w:t>
            </w:r>
          </w:p>
        </w:tc>
        <w:tc>
          <w:tcPr>
            <w:tcW w:w="1366" w:type="dxa"/>
            <w:gridSpan w:val="19"/>
            <w:vAlign w:val="center"/>
          </w:tcPr>
          <w:p w:rsidR="00AB7FF1" w:rsidRDefault="00AB7FF1">
            <w:pPr>
              <w:spacing w:line="0" w:lineRule="atLeast"/>
              <w:jc w:val="center"/>
              <w:rPr>
                <w:rFonts w:ascii="宋体" w:hAnsi="宋体"/>
                <w:szCs w:val="21"/>
              </w:rPr>
            </w:pPr>
            <w:r>
              <w:rPr>
                <w:rFonts w:ascii="宋体" w:hAnsi="宋体"/>
                <w:szCs w:val="21"/>
              </w:rPr>
              <w:t>讲师</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831" w:type="dxa"/>
            <w:gridSpan w:val="28"/>
            <w:vAlign w:val="center"/>
          </w:tcPr>
          <w:p w:rsidR="00AB7FF1" w:rsidRDefault="00AB7FF1">
            <w:pPr>
              <w:spacing w:line="0" w:lineRule="atLeast"/>
              <w:jc w:val="center"/>
              <w:rPr>
                <w:rFonts w:ascii="宋体" w:hAnsi="宋体"/>
                <w:szCs w:val="21"/>
              </w:rPr>
            </w:pPr>
            <w:r>
              <w:rPr>
                <w:rFonts w:ascii="宋体" w:hAnsi="宋体" w:hint="eastAsia"/>
                <w:szCs w:val="21"/>
              </w:rPr>
              <w:t>美国旧金山州立大学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lastRenderedPageBreak/>
              <w:t>黄</w:t>
            </w:r>
            <w:r>
              <w:rPr>
                <w:rFonts w:ascii="宋体" w:hAnsi="宋体" w:hint="eastAsia"/>
                <w:szCs w:val="21"/>
              </w:rPr>
              <w:t xml:space="preserve"> </w:t>
            </w:r>
            <w:r>
              <w:rPr>
                <w:rFonts w:ascii="宋体" w:hAnsi="宋体"/>
                <w:szCs w:val="21"/>
              </w:rPr>
              <w:t>靖</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1986.03</w:t>
            </w:r>
          </w:p>
        </w:tc>
        <w:tc>
          <w:tcPr>
            <w:tcW w:w="1366" w:type="dxa"/>
            <w:gridSpan w:val="19"/>
            <w:vAlign w:val="center"/>
          </w:tcPr>
          <w:p w:rsidR="00AB7FF1" w:rsidRDefault="00AB7FF1">
            <w:pPr>
              <w:spacing w:line="0" w:lineRule="atLeast"/>
              <w:jc w:val="center"/>
              <w:rPr>
                <w:rFonts w:ascii="宋体" w:hAnsi="宋体"/>
                <w:szCs w:val="21"/>
              </w:rPr>
            </w:pPr>
            <w:r>
              <w:rPr>
                <w:rFonts w:ascii="宋体" w:hAnsi="宋体"/>
                <w:szCs w:val="21"/>
              </w:rPr>
              <w:t>讲师</w:t>
            </w:r>
            <w:r w:rsidR="00233E62">
              <w:rPr>
                <w:rFonts w:ascii="宋体" w:hAnsi="宋体" w:hint="eastAsia"/>
                <w:szCs w:val="21"/>
              </w:rPr>
              <w:t>/会计师</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广东财经大学</w:t>
            </w:r>
          </w:p>
        </w:tc>
        <w:tc>
          <w:tcPr>
            <w:tcW w:w="1314" w:type="dxa"/>
            <w:gridSpan w:val="22"/>
            <w:vAlign w:val="center"/>
          </w:tcPr>
          <w:p w:rsidR="00AB7FF1" w:rsidRDefault="00AB7FF1">
            <w:pPr>
              <w:jc w:val="center"/>
              <w:rPr>
                <w:rFonts w:ascii="宋体" w:hAnsi="宋体" w:cs="宋体"/>
                <w:color w:val="000000"/>
                <w:szCs w:val="21"/>
              </w:rPr>
            </w:pPr>
            <w:r>
              <w:rPr>
                <w:rFonts w:ascii="宋体" w:hAnsi="宋体" w:hint="eastAsia"/>
                <w:color w:val="000000"/>
                <w:szCs w:val="21"/>
              </w:rPr>
              <w:t>工商管理</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庄婉婷</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1983.11</w:t>
            </w:r>
          </w:p>
        </w:tc>
        <w:tc>
          <w:tcPr>
            <w:tcW w:w="1366" w:type="dxa"/>
            <w:gridSpan w:val="19"/>
            <w:vAlign w:val="center"/>
          </w:tcPr>
          <w:p w:rsidR="00AB7FF1" w:rsidRDefault="00AB7FF1">
            <w:pPr>
              <w:spacing w:line="0" w:lineRule="atLeast"/>
              <w:jc w:val="center"/>
              <w:rPr>
                <w:rFonts w:ascii="宋体" w:hAnsi="宋体"/>
                <w:szCs w:val="21"/>
              </w:rPr>
            </w:pPr>
            <w:r>
              <w:rPr>
                <w:rFonts w:ascii="宋体" w:hAnsi="宋体"/>
                <w:szCs w:val="21"/>
              </w:rPr>
              <w:t>讲师</w:t>
            </w:r>
          </w:p>
        </w:tc>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华南师范大学</w:t>
            </w:r>
          </w:p>
        </w:tc>
        <w:tc>
          <w:tcPr>
            <w:tcW w:w="1314" w:type="dxa"/>
            <w:gridSpan w:val="22"/>
            <w:vAlign w:val="center"/>
          </w:tcPr>
          <w:p w:rsidR="00AB7FF1" w:rsidRDefault="00AB7FF1">
            <w:pPr>
              <w:jc w:val="center"/>
              <w:rPr>
                <w:rFonts w:ascii="宋体" w:hAnsi="宋体" w:cs="宋体"/>
                <w:color w:val="000000"/>
                <w:szCs w:val="21"/>
              </w:rPr>
            </w:pPr>
            <w:r>
              <w:rPr>
                <w:rFonts w:ascii="宋体" w:hAnsi="宋体" w:hint="eastAsia"/>
                <w:color w:val="000000"/>
                <w:szCs w:val="21"/>
              </w:rPr>
              <w:t>工商管理</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罗箫娜</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szCs w:val="21"/>
              </w:rPr>
            </w:pPr>
            <w:r>
              <w:rPr>
                <w:rFonts w:ascii="宋体" w:hAnsi="宋体" w:hint="eastAsia"/>
                <w:color w:val="000000"/>
                <w:szCs w:val="21"/>
              </w:rPr>
              <w:t>1986.03</w:t>
            </w:r>
          </w:p>
        </w:tc>
        <w:tc>
          <w:tcPr>
            <w:tcW w:w="1366" w:type="dxa"/>
            <w:gridSpan w:val="19"/>
            <w:vAlign w:val="center"/>
          </w:tcPr>
          <w:p w:rsidR="00AB7FF1" w:rsidRDefault="00AB7FF1">
            <w:pPr>
              <w:jc w:val="center"/>
              <w:rPr>
                <w:rFonts w:ascii="宋体" w:hAnsi="宋体"/>
                <w:szCs w:val="21"/>
              </w:rPr>
            </w:pPr>
            <w:r>
              <w:rPr>
                <w:rFonts w:ascii="宋体" w:hAnsi="宋体" w:hint="eastAsia"/>
                <w:color w:val="000000"/>
                <w:szCs w:val="21"/>
              </w:rPr>
              <w:t>会计师</w:t>
            </w:r>
          </w:p>
        </w:tc>
        <w:tc>
          <w:tcPr>
            <w:tcW w:w="1003" w:type="dxa"/>
            <w:gridSpan w:val="6"/>
            <w:vAlign w:val="center"/>
          </w:tcPr>
          <w:p w:rsidR="00AB7FF1" w:rsidRDefault="00AB7FF1">
            <w:pPr>
              <w:jc w:val="center"/>
              <w:rPr>
                <w:rFonts w:ascii="宋体" w:hAnsi="宋体"/>
                <w:szCs w:val="21"/>
              </w:rPr>
            </w:pPr>
            <w:r>
              <w:rPr>
                <w:rFonts w:ascii="宋体" w:hAnsi="宋体" w:hint="eastAsia"/>
                <w:color w:val="000000"/>
                <w:szCs w:val="21"/>
              </w:rPr>
              <w:t>硕士</w:t>
            </w:r>
          </w:p>
        </w:tc>
        <w:tc>
          <w:tcPr>
            <w:tcW w:w="1831" w:type="dxa"/>
            <w:gridSpan w:val="28"/>
            <w:vAlign w:val="center"/>
          </w:tcPr>
          <w:p w:rsidR="00AB7FF1" w:rsidRDefault="00AB7FF1">
            <w:pPr>
              <w:jc w:val="center"/>
              <w:rPr>
                <w:rFonts w:ascii="宋体" w:hAnsi="宋体" w:cs="宋体"/>
                <w:color w:val="000000"/>
                <w:szCs w:val="21"/>
              </w:rPr>
            </w:pPr>
            <w:r>
              <w:rPr>
                <w:rFonts w:ascii="宋体" w:hAnsi="宋体" w:hint="eastAsia"/>
                <w:color w:val="000000"/>
                <w:szCs w:val="21"/>
              </w:rPr>
              <w:t>华南理工大学</w:t>
            </w:r>
          </w:p>
        </w:tc>
        <w:tc>
          <w:tcPr>
            <w:tcW w:w="1314" w:type="dxa"/>
            <w:gridSpan w:val="22"/>
            <w:vAlign w:val="center"/>
          </w:tcPr>
          <w:p w:rsidR="00AB7FF1" w:rsidRDefault="00AB7FF1">
            <w:pPr>
              <w:jc w:val="center"/>
              <w:rPr>
                <w:rFonts w:ascii="宋体" w:hAnsi="宋体"/>
                <w:color w:val="000000"/>
                <w:szCs w:val="21"/>
              </w:rPr>
            </w:pPr>
            <w:r>
              <w:rPr>
                <w:rFonts w:ascii="宋体" w:hAnsi="宋体" w:hint="eastAsia"/>
                <w:color w:val="000000"/>
                <w:szCs w:val="21"/>
              </w:rPr>
              <w:t>管理科学与</w:t>
            </w:r>
          </w:p>
          <w:p w:rsidR="00AB7FF1" w:rsidRDefault="00AB7FF1">
            <w:pPr>
              <w:jc w:val="center"/>
              <w:rPr>
                <w:rFonts w:ascii="宋体" w:hAnsi="宋体" w:cs="宋体"/>
                <w:color w:val="000000"/>
                <w:szCs w:val="21"/>
              </w:rPr>
            </w:pPr>
            <w:r>
              <w:rPr>
                <w:rFonts w:ascii="宋体" w:hAnsi="宋体" w:hint="eastAsia"/>
                <w:color w:val="000000"/>
                <w:szCs w:val="21"/>
              </w:rPr>
              <w:t>工程</w:t>
            </w:r>
          </w:p>
        </w:tc>
        <w:tc>
          <w:tcPr>
            <w:tcW w:w="729" w:type="dxa"/>
            <w:gridSpan w:val="12"/>
            <w:vAlign w:val="center"/>
          </w:tcPr>
          <w:p w:rsidR="00AB7FF1" w:rsidRDefault="00AB7FF1">
            <w:pPr>
              <w:jc w:val="center"/>
              <w:rPr>
                <w:rFonts w:ascii="宋体" w:hAnsi="宋体"/>
                <w:szCs w:val="21"/>
              </w:rPr>
            </w:pPr>
            <w:r>
              <w:rPr>
                <w:rFonts w:ascii="宋体" w:hAnsi="宋体" w:cs="宋体"/>
                <w:color w:val="000000"/>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768"/>
          <w:jc w:val="center"/>
        </w:trPr>
        <w:tc>
          <w:tcPr>
            <w:tcW w:w="9923" w:type="dxa"/>
            <w:gridSpan w:val="112"/>
            <w:vAlign w:val="center"/>
          </w:tcPr>
          <w:p w:rsidR="00AB7FF1" w:rsidRDefault="00AB7FF1">
            <w:pPr>
              <w:spacing w:line="0" w:lineRule="atLeast"/>
              <w:rPr>
                <w:rFonts w:ascii="宋体" w:hAnsi="宋体"/>
              </w:rPr>
            </w:pPr>
            <w:r>
              <w:rPr>
                <w:rFonts w:ascii="宋体" w:hAnsi="宋体"/>
                <w:b/>
                <w:bCs/>
              </w:rPr>
              <w:t>Ⅱ</w:t>
            </w:r>
            <w:r>
              <w:rPr>
                <w:rFonts w:ascii="宋体" w:hAnsi="宋体" w:hint="eastAsia"/>
                <w:b/>
                <w:bCs/>
              </w:rPr>
              <w:t>-</w:t>
            </w:r>
            <w:r>
              <w:rPr>
                <w:rFonts w:ascii="宋体" w:hAnsi="宋体" w:hint="eastAsia"/>
                <w:b/>
                <w:bCs/>
                <w:sz w:val="24"/>
              </w:rPr>
              <w:t>2</w:t>
            </w:r>
            <w:r>
              <w:rPr>
                <w:rFonts w:ascii="宋体" w:hAnsi="宋体" w:hint="eastAsia"/>
                <w:b/>
                <w:bCs/>
              </w:rPr>
              <w:t>-</w:t>
            </w:r>
            <w:r>
              <w:rPr>
                <w:rFonts w:ascii="宋体" w:hAnsi="宋体" w:hint="eastAsia"/>
                <w:b/>
                <w:bCs/>
                <w:sz w:val="24"/>
              </w:rPr>
              <w:t xml:space="preserve">3 </w:t>
            </w:r>
            <w:r>
              <w:rPr>
                <w:rFonts w:ascii="宋体" w:hAnsi="宋体" w:hint="eastAsia"/>
                <w:b/>
                <w:bCs/>
                <w:szCs w:val="21"/>
              </w:rPr>
              <w:t>实验课程教师</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rPr>
            </w:pPr>
            <w:r>
              <w:rPr>
                <w:rFonts w:ascii="宋体" w:hAnsi="宋体" w:hint="eastAsia"/>
                <w:spacing w:val="-12"/>
              </w:rPr>
              <w:t>姓  名</w:t>
            </w:r>
          </w:p>
        </w:tc>
        <w:tc>
          <w:tcPr>
            <w:tcW w:w="744" w:type="dxa"/>
            <w:gridSpan w:val="9"/>
            <w:vAlign w:val="center"/>
          </w:tcPr>
          <w:p w:rsidR="00AB7FF1" w:rsidRDefault="00AB7FF1">
            <w:pPr>
              <w:spacing w:line="0" w:lineRule="atLeast"/>
              <w:jc w:val="center"/>
              <w:rPr>
                <w:rFonts w:ascii="宋体" w:hAnsi="宋体"/>
              </w:rPr>
            </w:pPr>
            <w:r>
              <w:rPr>
                <w:rFonts w:ascii="宋体" w:hAnsi="宋体" w:hint="eastAsia"/>
              </w:rPr>
              <w:t>性别</w:t>
            </w:r>
          </w:p>
        </w:tc>
        <w:tc>
          <w:tcPr>
            <w:tcW w:w="1143" w:type="dxa"/>
            <w:gridSpan w:val="8"/>
            <w:vAlign w:val="center"/>
          </w:tcPr>
          <w:p w:rsidR="00AB7FF1" w:rsidRDefault="00AB7FF1">
            <w:pPr>
              <w:spacing w:line="0" w:lineRule="atLeast"/>
              <w:jc w:val="center"/>
              <w:rPr>
                <w:rFonts w:ascii="宋体" w:hAnsi="宋体"/>
              </w:rPr>
            </w:pPr>
            <w:r>
              <w:rPr>
                <w:rFonts w:ascii="宋体" w:hAnsi="宋体" w:hint="eastAsia"/>
              </w:rPr>
              <w:t>出生年月</w:t>
            </w:r>
          </w:p>
        </w:tc>
        <w:tc>
          <w:tcPr>
            <w:tcW w:w="1342" w:type="dxa"/>
            <w:gridSpan w:val="18"/>
            <w:vAlign w:val="center"/>
          </w:tcPr>
          <w:p w:rsidR="00AB7FF1" w:rsidRDefault="00AB7FF1">
            <w:pPr>
              <w:spacing w:line="0" w:lineRule="atLeast"/>
              <w:jc w:val="center"/>
              <w:rPr>
                <w:rFonts w:ascii="宋体" w:hAnsi="宋体"/>
              </w:rPr>
            </w:pPr>
            <w:r>
              <w:rPr>
                <w:rFonts w:ascii="宋体" w:hAnsi="宋体" w:hint="eastAsia"/>
              </w:rPr>
              <w:t>职称</w:t>
            </w:r>
          </w:p>
        </w:tc>
        <w:tc>
          <w:tcPr>
            <w:tcW w:w="1109" w:type="dxa"/>
            <w:gridSpan w:val="11"/>
            <w:vAlign w:val="center"/>
          </w:tcPr>
          <w:p w:rsidR="00AB7FF1" w:rsidRDefault="00AB7FF1">
            <w:pPr>
              <w:spacing w:line="0" w:lineRule="atLeast"/>
              <w:jc w:val="center"/>
              <w:rPr>
                <w:rFonts w:ascii="宋体" w:hAnsi="宋体"/>
              </w:rPr>
            </w:pPr>
            <w:r>
              <w:rPr>
                <w:rFonts w:ascii="宋体" w:hAnsi="宋体" w:hint="eastAsia"/>
              </w:rPr>
              <w:t>最高学位</w:t>
            </w:r>
          </w:p>
        </w:tc>
        <w:tc>
          <w:tcPr>
            <w:tcW w:w="1749" w:type="dxa"/>
            <w:gridSpan w:val="24"/>
            <w:vAlign w:val="center"/>
          </w:tcPr>
          <w:p w:rsidR="00AB7FF1" w:rsidRDefault="00AB7FF1">
            <w:pPr>
              <w:spacing w:line="0" w:lineRule="atLeast"/>
              <w:jc w:val="center"/>
              <w:rPr>
                <w:rFonts w:ascii="宋体" w:hAnsi="宋体"/>
              </w:rPr>
            </w:pPr>
            <w:r>
              <w:rPr>
                <w:rFonts w:ascii="宋体" w:hAnsi="宋体" w:hint="eastAsia"/>
              </w:rPr>
              <w:t>授学位单位名称</w:t>
            </w:r>
          </w:p>
        </w:tc>
        <w:tc>
          <w:tcPr>
            <w:tcW w:w="1314" w:type="dxa"/>
            <w:gridSpan w:val="22"/>
            <w:vAlign w:val="center"/>
          </w:tcPr>
          <w:p w:rsidR="00AB7FF1" w:rsidRDefault="00AB7FF1">
            <w:pPr>
              <w:spacing w:line="0" w:lineRule="atLeast"/>
              <w:jc w:val="center"/>
              <w:rPr>
                <w:rFonts w:ascii="宋体" w:hAnsi="宋体"/>
              </w:rPr>
            </w:pPr>
            <w:r>
              <w:rPr>
                <w:rFonts w:ascii="宋体" w:hAnsi="宋体" w:hint="eastAsia"/>
              </w:rPr>
              <w:t>获最高学位的专业名称</w:t>
            </w:r>
          </w:p>
        </w:tc>
        <w:tc>
          <w:tcPr>
            <w:tcW w:w="729" w:type="dxa"/>
            <w:gridSpan w:val="12"/>
            <w:vAlign w:val="center"/>
          </w:tcPr>
          <w:p w:rsidR="00AB7FF1" w:rsidRDefault="00AB7FF1">
            <w:pPr>
              <w:spacing w:line="0" w:lineRule="atLeast"/>
              <w:jc w:val="center"/>
              <w:rPr>
                <w:rFonts w:ascii="宋体" w:hAnsi="宋体"/>
              </w:rPr>
            </w:pPr>
            <w:r>
              <w:rPr>
                <w:rFonts w:ascii="宋体" w:hAnsi="宋体" w:hint="eastAsia"/>
              </w:rPr>
              <w:t>是否</w:t>
            </w:r>
          </w:p>
          <w:p w:rsidR="00AB7FF1" w:rsidRDefault="00AB7FF1">
            <w:pPr>
              <w:spacing w:line="0" w:lineRule="atLeast"/>
              <w:jc w:val="center"/>
              <w:rPr>
                <w:rFonts w:ascii="宋体" w:hAnsi="宋体"/>
              </w:rPr>
            </w:pPr>
            <w:r>
              <w:rPr>
                <w:rFonts w:ascii="宋体" w:hAnsi="宋体" w:hint="eastAsia"/>
              </w:rPr>
              <w:t>兼职</w:t>
            </w:r>
          </w:p>
        </w:tc>
        <w:tc>
          <w:tcPr>
            <w:tcW w:w="790" w:type="dxa"/>
            <w:gridSpan w:val="2"/>
            <w:vAlign w:val="center"/>
          </w:tcPr>
          <w:p w:rsidR="00AB7FF1" w:rsidRDefault="00AB7FF1">
            <w:pPr>
              <w:spacing w:line="0" w:lineRule="atLeast"/>
              <w:jc w:val="center"/>
              <w:rPr>
                <w:rFonts w:ascii="宋体" w:hAnsi="宋体"/>
              </w:rPr>
            </w:pPr>
            <w:r>
              <w:rPr>
                <w:rFonts w:ascii="宋体" w:hAnsi="宋体" w:hint="eastAsia"/>
              </w:rPr>
              <w:t>进修</w:t>
            </w:r>
          </w:p>
          <w:p w:rsidR="00AB7FF1" w:rsidRDefault="00AB7FF1">
            <w:pPr>
              <w:spacing w:line="0" w:lineRule="atLeast"/>
              <w:jc w:val="center"/>
              <w:rPr>
                <w:rFonts w:ascii="宋体" w:hAnsi="宋体"/>
              </w:rPr>
            </w:pPr>
            <w:r>
              <w:rPr>
                <w:rFonts w:ascii="宋体" w:hAnsi="宋体" w:hint="eastAsia"/>
              </w:rPr>
              <w:t>情况</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马丽莹</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hint="eastAsia"/>
                <w:szCs w:val="21"/>
              </w:rPr>
              <w:t>1964.09</w:t>
            </w:r>
          </w:p>
        </w:tc>
        <w:tc>
          <w:tcPr>
            <w:tcW w:w="1342" w:type="dxa"/>
            <w:gridSpan w:val="18"/>
            <w:vAlign w:val="center"/>
          </w:tcPr>
          <w:p w:rsidR="00AB7FF1" w:rsidRDefault="00AB7FF1">
            <w:pPr>
              <w:spacing w:line="0" w:lineRule="atLeast"/>
              <w:jc w:val="center"/>
              <w:rPr>
                <w:rFonts w:ascii="宋体" w:hAnsi="宋体"/>
                <w:szCs w:val="21"/>
              </w:rPr>
            </w:pPr>
            <w:r>
              <w:rPr>
                <w:rFonts w:ascii="宋体" w:hAnsi="宋体"/>
                <w:szCs w:val="21"/>
              </w:rPr>
              <w:t>教授</w:t>
            </w:r>
          </w:p>
        </w:tc>
        <w:tc>
          <w:tcPr>
            <w:tcW w:w="1109" w:type="dxa"/>
            <w:gridSpan w:val="11"/>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749" w:type="dxa"/>
            <w:gridSpan w:val="24"/>
            <w:vAlign w:val="center"/>
          </w:tcPr>
          <w:p w:rsidR="00AB7FF1" w:rsidRDefault="00AB7FF1">
            <w:pPr>
              <w:spacing w:line="0" w:lineRule="atLeast"/>
              <w:jc w:val="center"/>
              <w:rPr>
                <w:rFonts w:ascii="宋体" w:hAnsi="宋体"/>
                <w:szCs w:val="21"/>
              </w:rPr>
            </w:pPr>
            <w:r>
              <w:rPr>
                <w:rFonts w:ascii="宋体" w:hAnsi="宋体"/>
                <w:szCs w:val="21"/>
              </w:rPr>
              <w:t>东北财经大学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是</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hint="eastAsia"/>
                <w:szCs w:val="21"/>
              </w:rPr>
              <w:t>无</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罗书章</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hint="eastAsia"/>
                <w:szCs w:val="21"/>
              </w:rPr>
              <w:t>1970.03</w:t>
            </w:r>
          </w:p>
        </w:tc>
        <w:tc>
          <w:tcPr>
            <w:tcW w:w="1342" w:type="dxa"/>
            <w:gridSpan w:val="18"/>
            <w:vAlign w:val="center"/>
          </w:tcPr>
          <w:p w:rsidR="00AB7FF1" w:rsidRDefault="00AB7FF1">
            <w:pPr>
              <w:spacing w:line="0" w:lineRule="atLeast"/>
              <w:jc w:val="center"/>
              <w:rPr>
                <w:rFonts w:ascii="宋体" w:hAnsi="宋体"/>
                <w:szCs w:val="21"/>
              </w:rPr>
            </w:pPr>
            <w:r>
              <w:rPr>
                <w:rFonts w:ascii="宋体" w:hAnsi="宋体"/>
                <w:szCs w:val="21"/>
              </w:rPr>
              <w:t>教授</w:t>
            </w:r>
          </w:p>
        </w:tc>
        <w:tc>
          <w:tcPr>
            <w:tcW w:w="1109" w:type="dxa"/>
            <w:gridSpan w:val="11"/>
            <w:vAlign w:val="center"/>
          </w:tcPr>
          <w:p w:rsidR="00AB7FF1" w:rsidRDefault="00AB7FF1">
            <w:pPr>
              <w:spacing w:line="0" w:lineRule="atLeast"/>
              <w:jc w:val="center"/>
              <w:rPr>
                <w:rFonts w:ascii="宋体" w:hAnsi="宋体"/>
                <w:szCs w:val="21"/>
              </w:rPr>
            </w:pPr>
            <w:r>
              <w:rPr>
                <w:rFonts w:ascii="宋体" w:hAnsi="宋体"/>
                <w:szCs w:val="21"/>
              </w:rPr>
              <w:t>博士</w:t>
            </w:r>
          </w:p>
        </w:tc>
        <w:tc>
          <w:tcPr>
            <w:tcW w:w="1749" w:type="dxa"/>
            <w:gridSpan w:val="24"/>
            <w:vAlign w:val="center"/>
          </w:tcPr>
          <w:p w:rsidR="00AB7FF1" w:rsidRDefault="00AB7FF1">
            <w:pPr>
              <w:spacing w:line="0" w:lineRule="atLeast"/>
              <w:jc w:val="center"/>
              <w:rPr>
                <w:rFonts w:ascii="宋体" w:hAnsi="宋体"/>
                <w:szCs w:val="21"/>
              </w:rPr>
            </w:pPr>
            <w:r>
              <w:rPr>
                <w:rFonts w:ascii="宋体" w:hAnsi="宋体"/>
                <w:szCs w:val="21"/>
              </w:rPr>
              <w:t>天津财经大学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是</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hint="eastAsia"/>
                <w:szCs w:val="21"/>
              </w:rPr>
              <w:t>无</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盛巧玲</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hint="eastAsia"/>
                <w:szCs w:val="21"/>
              </w:rPr>
              <w:t>1970.09</w:t>
            </w:r>
          </w:p>
        </w:tc>
        <w:tc>
          <w:tcPr>
            <w:tcW w:w="1342" w:type="dxa"/>
            <w:gridSpan w:val="18"/>
            <w:vAlign w:val="center"/>
          </w:tcPr>
          <w:p w:rsidR="00AB7FF1" w:rsidRDefault="00AB7FF1">
            <w:pPr>
              <w:spacing w:line="0" w:lineRule="atLeast"/>
              <w:jc w:val="center"/>
              <w:rPr>
                <w:rFonts w:ascii="宋体" w:hAnsi="宋体"/>
                <w:szCs w:val="21"/>
              </w:rPr>
            </w:pPr>
            <w:r>
              <w:rPr>
                <w:rFonts w:ascii="宋体" w:hAnsi="宋体"/>
                <w:szCs w:val="21"/>
              </w:rPr>
              <w:t>教授</w:t>
            </w:r>
            <w:r w:rsidR="00233E62">
              <w:rPr>
                <w:rFonts w:ascii="宋体" w:hAnsi="宋体" w:hint="eastAsia"/>
                <w:szCs w:val="21"/>
              </w:rPr>
              <w:t>/高级经济师</w:t>
            </w:r>
          </w:p>
        </w:tc>
        <w:tc>
          <w:tcPr>
            <w:tcW w:w="1109" w:type="dxa"/>
            <w:gridSpan w:val="11"/>
            <w:vAlign w:val="center"/>
          </w:tcPr>
          <w:p w:rsidR="00AB7FF1" w:rsidRDefault="00AB7FF1">
            <w:pPr>
              <w:spacing w:line="0" w:lineRule="atLeast"/>
              <w:jc w:val="center"/>
              <w:rPr>
                <w:rFonts w:ascii="宋体" w:hAnsi="宋体"/>
                <w:szCs w:val="21"/>
              </w:rPr>
            </w:pPr>
            <w:r>
              <w:rPr>
                <w:rFonts w:ascii="宋体" w:hAnsi="宋体" w:hint="eastAsia"/>
                <w:szCs w:val="21"/>
              </w:rPr>
              <w:t>学士</w:t>
            </w:r>
          </w:p>
        </w:tc>
        <w:tc>
          <w:tcPr>
            <w:tcW w:w="1749" w:type="dxa"/>
            <w:gridSpan w:val="24"/>
            <w:vAlign w:val="center"/>
          </w:tcPr>
          <w:p w:rsidR="00AB7FF1" w:rsidRDefault="00AB7FF1">
            <w:pPr>
              <w:spacing w:line="0" w:lineRule="atLeast"/>
              <w:jc w:val="center"/>
              <w:rPr>
                <w:rFonts w:ascii="宋体" w:hAnsi="宋体"/>
                <w:szCs w:val="21"/>
              </w:rPr>
            </w:pPr>
            <w:r>
              <w:rPr>
                <w:rFonts w:ascii="宋体" w:hAnsi="宋体"/>
                <w:szCs w:val="21"/>
              </w:rPr>
              <w:t>西南财经大学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是</w:t>
            </w:r>
          </w:p>
        </w:tc>
        <w:tc>
          <w:tcPr>
            <w:tcW w:w="790" w:type="dxa"/>
            <w:gridSpan w:val="2"/>
            <w:vAlign w:val="center"/>
          </w:tcPr>
          <w:p w:rsidR="00AB7FF1" w:rsidRDefault="00AB7FF1">
            <w:pPr>
              <w:jc w:val="center"/>
              <w:rPr>
                <w:rFonts w:ascii="宋体" w:hAnsi="宋体" w:cs="宋体"/>
                <w:szCs w:val="21"/>
              </w:rPr>
            </w:pPr>
            <w:r>
              <w:rPr>
                <w:rFonts w:ascii="宋体" w:hAnsi="宋体" w:cs="宋体" w:hint="eastAsia"/>
                <w:szCs w:val="21"/>
              </w:rPr>
              <w:t>无</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吴</w:t>
            </w:r>
            <w:r>
              <w:rPr>
                <w:rFonts w:ascii="宋体" w:hAnsi="宋体" w:hint="eastAsia"/>
                <w:szCs w:val="21"/>
              </w:rPr>
              <w:t xml:space="preserve"> </w:t>
            </w:r>
            <w:r>
              <w:rPr>
                <w:rFonts w:ascii="宋体" w:hAnsi="宋体"/>
                <w:szCs w:val="21"/>
              </w:rPr>
              <w:t>翔</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1972.10</w:t>
            </w:r>
          </w:p>
        </w:tc>
        <w:tc>
          <w:tcPr>
            <w:tcW w:w="1342" w:type="dxa"/>
            <w:gridSpan w:val="18"/>
            <w:vAlign w:val="center"/>
          </w:tcPr>
          <w:p w:rsidR="00AB7FF1" w:rsidRDefault="00AB7FF1">
            <w:pPr>
              <w:spacing w:line="0" w:lineRule="atLeast"/>
              <w:jc w:val="center"/>
              <w:rPr>
                <w:rFonts w:ascii="宋体" w:hAnsi="宋体"/>
                <w:szCs w:val="21"/>
              </w:rPr>
            </w:pPr>
            <w:r>
              <w:rPr>
                <w:rFonts w:ascii="宋体" w:hAnsi="宋体"/>
                <w:szCs w:val="21"/>
              </w:rPr>
              <w:t>高级经济师</w:t>
            </w:r>
          </w:p>
        </w:tc>
        <w:tc>
          <w:tcPr>
            <w:tcW w:w="1109" w:type="dxa"/>
            <w:gridSpan w:val="11"/>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749" w:type="dxa"/>
            <w:gridSpan w:val="24"/>
            <w:vAlign w:val="center"/>
          </w:tcPr>
          <w:p w:rsidR="00AB7FF1" w:rsidRDefault="00AB7FF1">
            <w:pPr>
              <w:jc w:val="center"/>
              <w:rPr>
                <w:rFonts w:ascii="宋体" w:hAnsi="宋体" w:cs="宋体"/>
                <w:color w:val="000000"/>
                <w:sz w:val="24"/>
              </w:rPr>
            </w:pPr>
            <w:r>
              <w:rPr>
                <w:rFonts w:hint="eastAsia"/>
                <w:color w:val="000000"/>
              </w:rPr>
              <w:t>云南大学</w:t>
            </w:r>
          </w:p>
        </w:tc>
        <w:tc>
          <w:tcPr>
            <w:tcW w:w="1314" w:type="dxa"/>
            <w:gridSpan w:val="22"/>
            <w:vAlign w:val="center"/>
          </w:tcPr>
          <w:p w:rsidR="00AB7FF1" w:rsidRDefault="00AB7FF1">
            <w:pPr>
              <w:jc w:val="center"/>
              <w:rPr>
                <w:rFonts w:ascii="宋体" w:hAnsi="宋体" w:cs="宋体"/>
                <w:color w:val="000000"/>
                <w:szCs w:val="21"/>
              </w:rPr>
            </w:pPr>
            <w:r>
              <w:rPr>
                <w:rFonts w:hint="eastAsia"/>
                <w:color w:val="000000"/>
                <w:szCs w:val="21"/>
              </w:rPr>
              <w:t>软件工程</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刘颖婷</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1974.01</w:t>
            </w:r>
          </w:p>
        </w:tc>
        <w:tc>
          <w:tcPr>
            <w:tcW w:w="1342" w:type="dxa"/>
            <w:gridSpan w:val="18"/>
            <w:vAlign w:val="center"/>
          </w:tcPr>
          <w:p w:rsidR="00AB7FF1" w:rsidRDefault="00233E62">
            <w:pPr>
              <w:jc w:val="center"/>
              <w:rPr>
                <w:rFonts w:ascii="宋体" w:hAnsi="宋体" w:cs="宋体"/>
                <w:color w:val="000000"/>
                <w:szCs w:val="21"/>
              </w:rPr>
            </w:pPr>
            <w:r>
              <w:rPr>
                <w:rFonts w:ascii="宋体" w:hAnsi="宋体" w:hint="eastAsia"/>
                <w:color w:val="000000"/>
                <w:szCs w:val="21"/>
              </w:rPr>
              <w:t>讲师/会计师、注册会计师</w:t>
            </w:r>
          </w:p>
        </w:tc>
        <w:tc>
          <w:tcPr>
            <w:tcW w:w="1109" w:type="dxa"/>
            <w:gridSpan w:val="11"/>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749" w:type="dxa"/>
            <w:gridSpan w:val="24"/>
            <w:vAlign w:val="center"/>
          </w:tcPr>
          <w:p w:rsidR="00AB7FF1" w:rsidRDefault="00AB7FF1">
            <w:pPr>
              <w:jc w:val="center"/>
              <w:rPr>
                <w:rFonts w:ascii="宋体" w:hAnsi="宋体" w:cs="宋体"/>
                <w:color w:val="000000"/>
                <w:szCs w:val="21"/>
              </w:rPr>
            </w:pPr>
            <w:r>
              <w:rPr>
                <w:rFonts w:ascii="宋体" w:hAnsi="宋体" w:hint="eastAsia"/>
                <w:color w:val="000000"/>
                <w:szCs w:val="21"/>
              </w:rPr>
              <w:t>湖南大学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w:t>
            </w:r>
            <w:r>
              <w:rPr>
                <w:rFonts w:ascii="宋体" w:hAnsi="宋体" w:hint="eastAsia"/>
                <w:szCs w:val="21"/>
              </w:rPr>
              <w:t>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jc w:val="center"/>
              <w:rPr>
                <w:rFonts w:ascii="宋体" w:hAnsi="宋体" w:cs="宋体"/>
                <w:szCs w:val="21"/>
              </w:rPr>
            </w:pPr>
            <w:r>
              <w:rPr>
                <w:rFonts w:ascii="宋体" w:hAnsi="宋体" w:cs="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郭  健</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1979.07</w:t>
            </w:r>
          </w:p>
        </w:tc>
        <w:tc>
          <w:tcPr>
            <w:tcW w:w="1342" w:type="dxa"/>
            <w:gridSpan w:val="18"/>
            <w:vAlign w:val="center"/>
          </w:tcPr>
          <w:p w:rsidR="00AB7FF1" w:rsidRDefault="00AB7FF1">
            <w:pPr>
              <w:jc w:val="center"/>
              <w:rPr>
                <w:rFonts w:ascii="宋体" w:hAnsi="宋体" w:cs="宋体"/>
                <w:color w:val="000000"/>
                <w:szCs w:val="21"/>
              </w:rPr>
            </w:pPr>
            <w:r>
              <w:rPr>
                <w:rFonts w:ascii="宋体" w:hAnsi="宋体" w:hint="eastAsia"/>
                <w:color w:val="000000"/>
                <w:szCs w:val="21"/>
              </w:rPr>
              <w:t>注册会计师</w:t>
            </w:r>
          </w:p>
        </w:tc>
        <w:tc>
          <w:tcPr>
            <w:tcW w:w="1109" w:type="dxa"/>
            <w:gridSpan w:val="11"/>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749" w:type="dxa"/>
            <w:gridSpan w:val="24"/>
            <w:vAlign w:val="center"/>
          </w:tcPr>
          <w:p w:rsidR="00AB7FF1" w:rsidRDefault="00AB7FF1">
            <w:pPr>
              <w:jc w:val="center"/>
              <w:rPr>
                <w:rFonts w:ascii="宋体" w:hAnsi="宋体" w:cs="宋体"/>
                <w:color w:val="000000"/>
                <w:szCs w:val="21"/>
              </w:rPr>
            </w:pPr>
            <w:r>
              <w:rPr>
                <w:rFonts w:ascii="宋体" w:hAnsi="宋体" w:hint="eastAsia"/>
                <w:color w:val="000000"/>
                <w:szCs w:val="21"/>
              </w:rPr>
              <w:t>中山大学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w:t>
            </w:r>
            <w:r>
              <w:rPr>
                <w:rFonts w:ascii="宋体" w:hAnsi="宋体" w:hint="eastAsia"/>
                <w:szCs w:val="21"/>
              </w:rPr>
              <w:t>学</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jc w:val="center"/>
              <w:rPr>
                <w:rFonts w:ascii="宋体" w:hAnsi="宋体" w:cs="宋体"/>
                <w:szCs w:val="21"/>
              </w:rPr>
            </w:pPr>
            <w:r>
              <w:rPr>
                <w:rFonts w:ascii="宋体" w:hAnsi="宋体" w:cs="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陈煦盈</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1983.03</w:t>
            </w:r>
          </w:p>
        </w:tc>
        <w:tc>
          <w:tcPr>
            <w:tcW w:w="1342" w:type="dxa"/>
            <w:gridSpan w:val="18"/>
            <w:vAlign w:val="center"/>
          </w:tcPr>
          <w:p w:rsidR="00AB7FF1" w:rsidRDefault="00AB7FF1">
            <w:pPr>
              <w:spacing w:line="0" w:lineRule="atLeast"/>
              <w:jc w:val="center"/>
              <w:rPr>
                <w:rFonts w:ascii="宋体" w:hAnsi="宋体"/>
                <w:szCs w:val="21"/>
              </w:rPr>
            </w:pPr>
            <w:r>
              <w:rPr>
                <w:rFonts w:ascii="宋体" w:hAnsi="宋体"/>
                <w:szCs w:val="21"/>
              </w:rPr>
              <w:t>讲师</w:t>
            </w:r>
          </w:p>
        </w:tc>
        <w:tc>
          <w:tcPr>
            <w:tcW w:w="1109" w:type="dxa"/>
            <w:gridSpan w:val="11"/>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749" w:type="dxa"/>
            <w:gridSpan w:val="24"/>
            <w:vAlign w:val="center"/>
          </w:tcPr>
          <w:p w:rsidR="00AB7FF1" w:rsidRDefault="00AB7FF1">
            <w:pPr>
              <w:spacing w:line="0" w:lineRule="atLeast"/>
              <w:jc w:val="center"/>
              <w:rPr>
                <w:rFonts w:ascii="宋体" w:hAnsi="宋体"/>
                <w:szCs w:val="21"/>
              </w:rPr>
            </w:pPr>
            <w:r>
              <w:rPr>
                <w:rFonts w:ascii="宋体" w:hAnsi="宋体" w:hint="eastAsia"/>
                <w:szCs w:val="21"/>
              </w:rPr>
              <w:t>美国旧金山州立大学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jc w:val="center"/>
              <w:rPr>
                <w:rFonts w:ascii="宋体" w:hAnsi="宋体" w:cs="宋体"/>
                <w:szCs w:val="21"/>
              </w:rPr>
            </w:pPr>
            <w:r>
              <w:rPr>
                <w:rFonts w:ascii="宋体" w:hAnsi="宋体" w:hint="eastAsia"/>
                <w:szCs w:val="21"/>
              </w:rPr>
              <w:t>梅  婧</w:t>
            </w:r>
          </w:p>
        </w:tc>
        <w:tc>
          <w:tcPr>
            <w:tcW w:w="744" w:type="dxa"/>
            <w:gridSpan w:val="9"/>
            <w:vAlign w:val="center"/>
          </w:tcPr>
          <w:p w:rsidR="00AB7FF1" w:rsidRDefault="00AB7FF1">
            <w:pPr>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1986.08</w:t>
            </w:r>
          </w:p>
        </w:tc>
        <w:tc>
          <w:tcPr>
            <w:tcW w:w="1342" w:type="dxa"/>
            <w:gridSpan w:val="18"/>
            <w:vAlign w:val="center"/>
          </w:tcPr>
          <w:p w:rsidR="00AB7FF1" w:rsidRDefault="00AB7FF1">
            <w:pPr>
              <w:jc w:val="center"/>
              <w:rPr>
                <w:rFonts w:ascii="宋体" w:hAnsi="宋体" w:cs="宋体"/>
                <w:color w:val="000000"/>
                <w:szCs w:val="21"/>
              </w:rPr>
            </w:pPr>
            <w:r>
              <w:rPr>
                <w:rFonts w:ascii="宋体" w:hAnsi="宋体" w:hint="eastAsia"/>
                <w:color w:val="000000"/>
                <w:szCs w:val="21"/>
              </w:rPr>
              <w:t>讲师</w:t>
            </w:r>
          </w:p>
        </w:tc>
        <w:tc>
          <w:tcPr>
            <w:tcW w:w="1109" w:type="dxa"/>
            <w:gridSpan w:val="11"/>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749" w:type="dxa"/>
            <w:gridSpan w:val="24"/>
            <w:vAlign w:val="center"/>
          </w:tcPr>
          <w:p w:rsidR="00AB7FF1" w:rsidRDefault="00AB7FF1">
            <w:pPr>
              <w:jc w:val="center"/>
              <w:rPr>
                <w:rFonts w:ascii="宋体" w:hAnsi="宋体" w:cs="宋体"/>
                <w:color w:val="000000"/>
                <w:szCs w:val="21"/>
              </w:rPr>
            </w:pPr>
            <w:r>
              <w:rPr>
                <w:rFonts w:ascii="宋体" w:hAnsi="宋体" w:hint="eastAsia"/>
                <w:color w:val="000000"/>
                <w:szCs w:val="21"/>
              </w:rPr>
              <w:t>英国伯明翰大学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国际会计与</w:t>
            </w:r>
          </w:p>
          <w:p w:rsidR="00AB7FF1" w:rsidRDefault="00AB7FF1">
            <w:pPr>
              <w:spacing w:line="0" w:lineRule="atLeast"/>
              <w:jc w:val="center"/>
              <w:rPr>
                <w:rFonts w:ascii="宋体" w:hAnsi="宋体"/>
                <w:szCs w:val="21"/>
              </w:rPr>
            </w:pPr>
            <w:r>
              <w:rPr>
                <w:rFonts w:ascii="宋体" w:hAnsi="宋体"/>
                <w:szCs w:val="21"/>
              </w:rPr>
              <w:t>金融</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黄</w:t>
            </w:r>
            <w:r>
              <w:rPr>
                <w:rFonts w:ascii="宋体" w:hAnsi="宋体" w:hint="eastAsia"/>
                <w:szCs w:val="21"/>
              </w:rPr>
              <w:t xml:space="preserve">  </w:t>
            </w:r>
            <w:r>
              <w:rPr>
                <w:rFonts w:ascii="宋体" w:hAnsi="宋体"/>
                <w:szCs w:val="21"/>
              </w:rPr>
              <w:t>靖</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1986.03</w:t>
            </w:r>
          </w:p>
        </w:tc>
        <w:tc>
          <w:tcPr>
            <w:tcW w:w="1342" w:type="dxa"/>
            <w:gridSpan w:val="18"/>
            <w:vAlign w:val="center"/>
          </w:tcPr>
          <w:p w:rsidR="00AB7FF1" w:rsidRDefault="00233E62">
            <w:pPr>
              <w:spacing w:line="0" w:lineRule="atLeast"/>
              <w:jc w:val="center"/>
              <w:rPr>
                <w:rFonts w:ascii="宋体" w:hAnsi="宋体"/>
                <w:szCs w:val="21"/>
              </w:rPr>
            </w:pPr>
            <w:r>
              <w:rPr>
                <w:rFonts w:ascii="宋体" w:hAnsi="宋体"/>
                <w:szCs w:val="21"/>
              </w:rPr>
              <w:t>讲师</w:t>
            </w:r>
            <w:r>
              <w:rPr>
                <w:rFonts w:ascii="宋体" w:hAnsi="宋体" w:hint="eastAsia"/>
                <w:szCs w:val="21"/>
              </w:rPr>
              <w:t>/会计师</w:t>
            </w:r>
          </w:p>
        </w:tc>
        <w:tc>
          <w:tcPr>
            <w:tcW w:w="1109" w:type="dxa"/>
            <w:gridSpan w:val="11"/>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749" w:type="dxa"/>
            <w:gridSpan w:val="24"/>
            <w:vAlign w:val="center"/>
          </w:tcPr>
          <w:p w:rsidR="00AB7FF1" w:rsidRDefault="00AB7FF1">
            <w:pPr>
              <w:jc w:val="center"/>
              <w:rPr>
                <w:rFonts w:ascii="宋体" w:hAnsi="宋体" w:cs="宋体"/>
                <w:color w:val="000000"/>
                <w:szCs w:val="21"/>
              </w:rPr>
            </w:pPr>
            <w:r>
              <w:rPr>
                <w:rFonts w:ascii="宋体" w:hAnsi="宋体" w:hint="eastAsia"/>
                <w:color w:val="000000"/>
                <w:szCs w:val="21"/>
              </w:rPr>
              <w:t>广东财经大学</w:t>
            </w:r>
          </w:p>
        </w:tc>
        <w:tc>
          <w:tcPr>
            <w:tcW w:w="1314" w:type="dxa"/>
            <w:gridSpan w:val="22"/>
            <w:vAlign w:val="center"/>
          </w:tcPr>
          <w:p w:rsidR="00AB7FF1" w:rsidRDefault="00AB7FF1">
            <w:pPr>
              <w:jc w:val="center"/>
              <w:rPr>
                <w:rFonts w:ascii="宋体" w:hAnsi="宋体" w:cs="宋体"/>
                <w:color w:val="000000"/>
                <w:szCs w:val="21"/>
              </w:rPr>
            </w:pPr>
            <w:r>
              <w:rPr>
                <w:rFonts w:ascii="宋体" w:hAnsi="宋体" w:hint="eastAsia"/>
                <w:color w:val="000000"/>
                <w:szCs w:val="21"/>
              </w:rPr>
              <w:t>工商管理</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庄婉婷</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1983.11</w:t>
            </w:r>
          </w:p>
        </w:tc>
        <w:tc>
          <w:tcPr>
            <w:tcW w:w="1342" w:type="dxa"/>
            <w:gridSpan w:val="18"/>
            <w:vAlign w:val="center"/>
          </w:tcPr>
          <w:p w:rsidR="00AB7FF1" w:rsidRDefault="00AB7FF1">
            <w:pPr>
              <w:spacing w:line="0" w:lineRule="atLeast"/>
              <w:jc w:val="center"/>
              <w:rPr>
                <w:rFonts w:ascii="宋体" w:hAnsi="宋体"/>
                <w:szCs w:val="21"/>
              </w:rPr>
            </w:pPr>
            <w:r>
              <w:rPr>
                <w:rFonts w:ascii="宋体" w:hAnsi="宋体"/>
                <w:szCs w:val="21"/>
              </w:rPr>
              <w:t>讲师</w:t>
            </w:r>
          </w:p>
        </w:tc>
        <w:tc>
          <w:tcPr>
            <w:tcW w:w="1109" w:type="dxa"/>
            <w:gridSpan w:val="11"/>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749" w:type="dxa"/>
            <w:gridSpan w:val="24"/>
            <w:vAlign w:val="center"/>
          </w:tcPr>
          <w:p w:rsidR="00AB7FF1" w:rsidRDefault="00AB7FF1">
            <w:pPr>
              <w:jc w:val="center"/>
              <w:rPr>
                <w:rFonts w:ascii="宋体" w:hAnsi="宋体" w:cs="宋体"/>
                <w:color w:val="000000"/>
                <w:szCs w:val="21"/>
              </w:rPr>
            </w:pPr>
            <w:r>
              <w:rPr>
                <w:rFonts w:ascii="宋体" w:hAnsi="宋体" w:hint="eastAsia"/>
                <w:color w:val="000000"/>
                <w:szCs w:val="21"/>
              </w:rPr>
              <w:t>华南师范大学</w:t>
            </w:r>
          </w:p>
        </w:tc>
        <w:tc>
          <w:tcPr>
            <w:tcW w:w="1314" w:type="dxa"/>
            <w:gridSpan w:val="22"/>
            <w:vAlign w:val="center"/>
          </w:tcPr>
          <w:p w:rsidR="00AB7FF1" w:rsidRDefault="00AB7FF1">
            <w:pPr>
              <w:jc w:val="center"/>
              <w:rPr>
                <w:rFonts w:ascii="宋体" w:hAnsi="宋体" w:cs="宋体"/>
                <w:color w:val="000000"/>
                <w:szCs w:val="21"/>
              </w:rPr>
            </w:pPr>
            <w:r>
              <w:rPr>
                <w:rFonts w:ascii="宋体" w:hAnsi="宋体" w:hint="eastAsia"/>
                <w:color w:val="000000"/>
                <w:szCs w:val="21"/>
              </w:rPr>
              <w:t>工商管理</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罗箫娜</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1986.03</w:t>
            </w:r>
          </w:p>
        </w:tc>
        <w:tc>
          <w:tcPr>
            <w:tcW w:w="1342" w:type="dxa"/>
            <w:gridSpan w:val="18"/>
            <w:vAlign w:val="center"/>
          </w:tcPr>
          <w:p w:rsidR="00AB7FF1" w:rsidRDefault="00CB6D05">
            <w:pPr>
              <w:jc w:val="center"/>
              <w:rPr>
                <w:rFonts w:ascii="宋体" w:hAnsi="宋体" w:cs="宋体"/>
                <w:color w:val="000000"/>
                <w:szCs w:val="21"/>
              </w:rPr>
            </w:pPr>
            <w:r>
              <w:rPr>
                <w:rFonts w:ascii="宋体" w:hAnsi="宋体" w:hint="eastAsia"/>
                <w:color w:val="000000"/>
                <w:szCs w:val="21"/>
              </w:rPr>
              <w:t>讲师/</w:t>
            </w:r>
            <w:r w:rsidR="00AB7FF1">
              <w:rPr>
                <w:rFonts w:ascii="宋体" w:hAnsi="宋体" w:hint="eastAsia"/>
                <w:color w:val="000000"/>
                <w:szCs w:val="21"/>
              </w:rPr>
              <w:t>会计师</w:t>
            </w:r>
          </w:p>
        </w:tc>
        <w:tc>
          <w:tcPr>
            <w:tcW w:w="1109" w:type="dxa"/>
            <w:gridSpan w:val="11"/>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749" w:type="dxa"/>
            <w:gridSpan w:val="24"/>
            <w:vAlign w:val="center"/>
          </w:tcPr>
          <w:p w:rsidR="00AB7FF1" w:rsidRDefault="00AB7FF1">
            <w:pPr>
              <w:jc w:val="center"/>
              <w:rPr>
                <w:rFonts w:ascii="宋体" w:hAnsi="宋体" w:cs="宋体"/>
                <w:color w:val="000000"/>
                <w:szCs w:val="21"/>
              </w:rPr>
            </w:pPr>
            <w:r>
              <w:rPr>
                <w:rFonts w:ascii="宋体" w:hAnsi="宋体" w:hint="eastAsia"/>
                <w:color w:val="000000"/>
                <w:szCs w:val="21"/>
              </w:rPr>
              <w:t>华南理工大学</w:t>
            </w:r>
          </w:p>
        </w:tc>
        <w:tc>
          <w:tcPr>
            <w:tcW w:w="1314" w:type="dxa"/>
            <w:gridSpan w:val="22"/>
            <w:vAlign w:val="center"/>
          </w:tcPr>
          <w:p w:rsidR="00AB7FF1" w:rsidRDefault="00AB7FF1">
            <w:pPr>
              <w:jc w:val="center"/>
              <w:rPr>
                <w:rFonts w:ascii="宋体" w:hAnsi="宋体"/>
                <w:color w:val="000000"/>
                <w:szCs w:val="21"/>
              </w:rPr>
            </w:pPr>
            <w:r>
              <w:rPr>
                <w:rFonts w:ascii="宋体" w:hAnsi="宋体" w:hint="eastAsia"/>
                <w:color w:val="000000"/>
                <w:szCs w:val="21"/>
              </w:rPr>
              <w:t>管理科学与</w:t>
            </w:r>
          </w:p>
          <w:p w:rsidR="00AB7FF1" w:rsidRDefault="00AB7FF1">
            <w:pPr>
              <w:jc w:val="center"/>
              <w:rPr>
                <w:rFonts w:ascii="宋体" w:hAnsi="宋体" w:cs="宋体"/>
                <w:color w:val="000000"/>
                <w:szCs w:val="21"/>
              </w:rPr>
            </w:pPr>
            <w:r>
              <w:rPr>
                <w:rFonts w:ascii="宋体" w:hAnsi="宋体" w:hint="eastAsia"/>
                <w:color w:val="000000"/>
                <w:szCs w:val="21"/>
              </w:rPr>
              <w:t>工程</w:t>
            </w:r>
          </w:p>
        </w:tc>
        <w:tc>
          <w:tcPr>
            <w:tcW w:w="729" w:type="dxa"/>
            <w:gridSpan w:val="12"/>
            <w:vAlign w:val="center"/>
          </w:tcPr>
          <w:p w:rsidR="00AB7FF1" w:rsidRDefault="00AB7FF1">
            <w:pPr>
              <w:jc w:val="center"/>
              <w:rPr>
                <w:rFonts w:ascii="宋体" w:hAnsi="宋体" w:cs="宋体"/>
                <w:color w:val="000000"/>
                <w:szCs w:val="21"/>
              </w:rPr>
            </w:pPr>
            <w:r>
              <w:rPr>
                <w:rFonts w:ascii="宋体" w:hAnsi="宋体" w:cs="宋体"/>
                <w:color w:val="000000"/>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周</w:t>
            </w:r>
            <w:r>
              <w:rPr>
                <w:rFonts w:ascii="宋体" w:hAnsi="宋体" w:hint="eastAsia"/>
                <w:szCs w:val="21"/>
              </w:rPr>
              <w:t xml:space="preserve">  </w:t>
            </w:r>
            <w:r>
              <w:rPr>
                <w:rFonts w:ascii="宋体" w:hAnsi="宋体"/>
                <w:szCs w:val="21"/>
              </w:rPr>
              <w:t>婵</w:t>
            </w:r>
          </w:p>
        </w:tc>
        <w:tc>
          <w:tcPr>
            <w:tcW w:w="744" w:type="dxa"/>
            <w:gridSpan w:val="9"/>
            <w:vAlign w:val="center"/>
          </w:tcPr>
          <w:p w:rsidR="00AB7FF1" w:rsidRDefault="00AB7FF1">
            <w:pPr>
              <w:jc w:val="center"/>
              <w:rPr>
                <w:rFonts w:ascii="宋体" w:hAnsi="宋体"/>
                <w:szCs w:val="21"/>
              </w:rPr>
            </w:pPr>
            <w:r>
              <w:rPr>
                <w:rFonts w:ascii="宋体" w:hAnsi="宋体"/>
                <w:szCs w:val="21"/>
              </w:rPr>
              <w:t>女</w:t>
            </w:r>
          </w:p>
        </w:tc>
        <w:tc>
          <w:tcPr>
            <w:tcW w:w="1143" w:type="dxa"/>
            <w:gridSpan w:val="8"/>
            <w:vAlign w:val="center"/>
          </w:tcPr>
          <w:p w:rsidR="00AB7FF1" w:rsidRDefault="00AB7FF1">
            <w:pPr>
              <w:jc w:val="center"/>
              <w:rPr>
                <w:rFonts w:ascii="宋体" w:hAnsi="宋体" w:cs="宋体"/>
                <w:color w:val="000000"/>
                <w:szCs w:val="21"/>
              </w:rPr>
            </w:pPr>
            <w:r>
              <w:rPr>
                <w:rFonts w:ascii="宋体" w:hAnsi="宋体" w:hint="eastAsia"/>
                <w:color w:val="000000"/>
                <w:szCs w:val="21"/>
              </w:rPr>
              <w:t>1985.05</w:t>
            </w:r>
          </w:p>
        </w:tc>
        <w:tc>
          <w:tcPr>
            <w:tcW w:w="1342" w:type="dxa"/>
            <w:gridSpan w:val="18"/>
            <w:vAlign w:val="center"/>
          </w:tcPr>
          <w:p w:rsidR="00AB7FF1" w:rsidRDefault="00233E62">
            <w:pPr>
              <w:jc w:val="center"/>
              <w:rPr>
                <w:rFonts w:ascii="宋体" w:hAnsi="宋体" w:cs="宋体"/>
                <w:color w:val="000000"/>
                <w:szCs w:val="21"/>
              </w:rPr>
            </w:pPr>
            <w:r>
              <w:rPr>
                <w:rFonts w:ascii="宋体" w:hAnsi="宋体" w:hint="eastAsia"/>
                <w:color w:val="000000"/>
                <w:szCs w:val="21"/>
              </w:rPr>
              <w:t>讲师/会计师</w:t>
            </w:r>
          </w:p>
        </w:tc>
        <w:tc>
          <w:tcPr>
            <w:tcW w:w="1109" w:type="dxa"/>
            <w:gridSpan w:val="11"/>
            <w:vAlign w:val="center"/>
          </w:tcPr>
          <w:p w:rsidR="00AB7FF1" w:rsidRDefault="00AB7FF1">
            <w:pPr>
              <w:jc w:val="center"/>
              <w:rPr>
                <w:rFonts w:ascii="宋体" w:hAnsi="宋体" w:cs="宋体"/>
                <w:color w:val="000000"/>
                <w:szCs w:val="21"/>
              </w:rPr>
            </w:pPr>
            <w:r>
              <w:rPr>
                <w:rFonts w:ascii="宋体" w:hAnsi="宋体" w:hint="eastAsia"/>
                <w:color w:val="000000"/>
                <w:szCs w:val="21"/>
              </w:rPr>
              <w:t>硕士</w:t>
            </w:r>
          </w:p>
        </w:tc>
        <w:tc>
          <w:tcPr>
            <w:tcW w:w="1749" w:type="dxa"/>
            <w:gridSpan w:val="24"/>
            <w:vAlign w:val="center"/>
          </w:tcPr>
          <w:p w:rsidR="00AB7FF1" w:rsidRDefault="00AB7FF1">
            <w:pPr>
              <w:jc w:val="center"/>
              <w:rPr>
                <w:rFonts w:ascii="宋体" w:hAnsi="宋体" w:cs="宋体"/>
                <w:color w:val="000000"/>
                <w:szCs w:val="21"/>
              </w:rPr>
            </w:pPr>
            <w:r>
              <w:rPr>
                <w:rFonts w:ascii="宋体" w:hAnsi="宋体" w:hint="eastAsia"/>
                <w:color w:val="000000"/>
                <w:szCs w:val="21"/>
              </w:rPr>
              <w:t>南昌大学</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工商管理</w:t>
            </w:r>
          </w:p>
        </w:tc>
        <w:tc>
          <w:tcPr>
            <w:tcW w:w="729" w:type="dxa"/>
            <w:gridSpan w:val="12"/>
            <w:vAlign w:val="center"/>
          </w:tcPr>
          <w:p w:rsidR="00AB7FF1" w:rsidRDefault="00AB7FF1">
            <w:pPr>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szCs w:val="21"/>
              </w:rPr>
              <w:t>有</w:t>
            </w:r>
          </w:p>
        </w:tc>
      </w:tr>
      <w:tr w:rsidR="00AB7FF1">
        <w:trPr>
          <w:trHeight w:val="567"/>
          <w:jc w:val="center"/>
        </w:trPr>
        <w:tc>
          <w:tcPr>
            <w:tcW w:w="1003" w:type="dxa"/>
            <w:gridSpan w:val="6"/>
            <w:vAlign w:val="center"/>
          </w:tcPr>
          <w:p w:rsidR="00AB7FF1" w:rsidRDefault="00AB7FF1">
            <w:pPr>
              <w:spacing w:line="0" w:lineRule="atLeast"/>
              <w:jc w:val="center"/>
              <w:rPr>
                <w:rFonts w:ascii="宋体" w:hAnsi="宋体"/>
                <w:szCs w:val="21"/>
              </w:rPr>
            </w:pPr>
            <w:r>
              <w:rPr>
                <w:rFonts w:ascii="宋体" w:hAnsi="宋体"/>
                <w:szCs w:val="21"/>
              </w:rPr>
              <w:t>陈世忠</w:t>
            </w:r>
          </w:p>
        </w:tc>
        <w:tc>
          <w:tcPr>
            <w:tcW w:w="744" w:type="dxa"/>
            <w:gridSpan w:val="9"/>
            <w:vAlign w:val="center"/>
          </w:tcPr>
          <w:p w:rsidR="00AB7FF1" w:rsidRDefault="00AB7FF1">
            <w:pPr>
              <w:spacing w:line="0" w:lineRule="atLeast"/>
              <w:jc w:val="center"/>
              <w:rPr>
                <w:rFonts w:ascii="宋体" w:hAnsi="宋体"/>
                <w:szCs w:val="21"/>
              </w:rPr>
            </w:pPr>
            <w:r>
              <w:rPr>
                <w:rFonts w:ascii="宋体" w:hAnsi="宋体"/>
                <w:szCs w:val="21"/>
              </w:rPr>
              <w:t>男</w:t>
            </w:r>
          </w:p>
        </w:tc>
        <w:tc>
          <w:tcPr>
            <w:tcW w:w="1143" w:type="dxa"/>
            <w:gridSpan w:val="8"/>
            <w:vAlign w:val="center"/>
          </w:tcPr>
          <w:p w:rsidR="00AB7FF1" w:rsidRDefault="00AB7FF1">
            <w:pPr>
              <w:spacing w:line="0" w:lineRule="atLeast"/>
              <w:jc w:val="center"/>
              <w:rPr>
                <w:rFonts w:ascii="宋体" w:hAnsi="宋体"/>
                <w:szCs w:val="21"/>
              </w:rPr>
            </w:pPr>
            <w:r>
              <w:rPr>
                <w:rFonts w:ascii="宋体" w:hAnsi="宋体"/>
                <w:szCs w:val="21"/>
              </w:rPr>
              <w:t>1969.01</w:t>
            </w:r>
          </w:p>
        </w:tc>
        <w:tc>
          <w:tcPr>
            <w:tcW w:w="1342" w:type="dxa"/>
            <w:gridSpan w:val="18"/>
            <w:vAlign w:val="center"/>
          </w:tcPr>
          <w:p w:rsidR="00AB7FF1" w:rsidRDefault="00AB7FF1">
            <w:pPr>
              <w:spacing w:line="0" w:lineRule="atLeast"/>
              <w:jc w:val="center"/>
              <w:rPr>
                <w:rFonts w:ascii="宋体" w:hAnsi="宋体"/>
                <w:szCs w:val="21"/>
              </w:rPr>
            </w:pPr>
            <w:r>
              <w:rPr>
                <w:rFonts w:ascii="宋体" w:hAnsi="宋体"/>
                <w:szCs w:val="21"/>
              </w:rPr>
              <w:t>会计师</w:t>
            </w:r>
          </w:p>
        </w:tc>
        <w:tc>
          <w:tcPr>
            <w:tcW w:w="1109" w:type="dxa"/>
            <w:gridSpan w:val="11"/>
            <w:vAlign w:val="center"/>
          </w:tcPr>
          <w:p w:rsidR="00AB7FF1" w:rsidRDefault="00AB7FF1">
            <w:pPr>
              <w:spacing w:line="0" w:lineRule="atLeast"/>
              <w:jc w:val="center"/>
              <w:rPr>
                <w:rFonts w:ascii="宋体" w:hAnsi="宋体"/>
                <w:szCs w:val="21"/>
              </w:rPr>
            </w:pPr>
            <w:r>
              <w:rPr>
                <w:rFonts w:ascii="宋体" w:hAnsi="宋体"/>
                <w:szCs w:val="21"/>
              </w:rPr>
              <w:t>硕士</w:t>
            </w:r>
          </w:p>
        </w:tc>
        <w:tc>
          <w:tcPr>
            <w:tcW w:w="1749" w:type="dxa"/>
            <w:gridSpan w:val="24"/>
            <w:vAlign w:val="center"/>
          </w:tcPr>
          <w:p w:rsidR="00AB7FF1" w:rsidRDefault="00AB7FF1">
            <w:pPr>
              <w:spacing w:line="0" w:lineRule="atLeast"/>
              <w:jc w:val="center"/>
              <w:rPr>
                <w:rFonts w:ascii="宋体" w:hAnsi="宋体"/>
                <w:szCs w:val="21"/>
              </w:rPr>
            </w:pPr>
            <w:r>
              <w:rPr>
                <w:rFonts w:ascii="宋体" w:hAnsi="宋体" w:hint="eastAsia"/>
                <w:szCs w:val="21"/>
              </w:rPr>
              <w:t>长春税务学院</w:t>
            </w:r>
          </w:p>
        </w:tc>
        <w:tc>
          <w:tcPr>
            <w:tcW w:w="1314" w:type="dxa"/>
            <w:gridSpan w:val="22"/>
            <w:vAlign w:val="center"/>
          </w:tcPr>
          <w:p w:rsidR="00AB7FF1" w:rsidRDefault="00AB7FF1">
            <w:pPr>
              <w:spacing w:line="0" w:lineRule="atLeast"/>
              <w:jc w:val="center"/>
              <w:rPr>
                <w:rFonts w:ascii="宋体" w:hAnsi="宋体"/>
                <w:szCs w:val="21"/>
              </w:rPr>
            </w:pPr>
            <w:r>
              <w:rPr>
                <w:rFonts w:ascii="宋体" w:hAnsi="宋体"/>
                <w:szCs w:val="21"/>
              </w:rPr>
              <w:t>会计学</w:t>
            </w:r>
          </w:p>
        </w:tc>
        <w:tc>
          <w:tcPr>
            <w:tcW w:w="729" w:type="dxa"/>
            <w:gridSpan w:val="12"/>
            <w:vAlign w:val="center"/>
          </w:tcPr>
          <w:p w:rsidR="00AB7FF1" w:rsidRDefault="00AB7FF1">
            <w:pPr>
              <w:spacing w:line="0" w:lineRule="atLeast"/>
              <w:jc w:val="center"/>
              <w:rPr>
                <w:rFonts w:ascii="宋体" w:hAnsi="宋体"/>
                <w:szCs w:val="21"/>
              </w:rPr>
            </w:pPr>
            <w:r>
              <w:rPr>
                <w:rFonts w:ascii="宋体" w:hAnsi="宋体"/>
                <w:szCs w:val="21"/>
              </w:rPr>
              <w:t>否</w:t>
            </w:r>
          </w:p>
        </w:tc>
        <w:tc>
          <w:tcPr>
            <w:tcW w:w="790" w:type="dxa"/>
            <w:gridSpan w:val="2"/>
            <w:vAlign w:val="center"/>
          </w:tcPr>
          <w:p w:rsidR="00AB7FF1" w:rsidRDefault="00AB7FF1">
            <w:pPr>
              <w:spacing w:line="0" w:lineRule="atLeast"/>
              <w:jc w:val="center"/>
              <w:rPr>
                <w:rFonts w:ascii="宋体" w:hAnsi="宋体"/>
                <w:szCs w:val="21"/>
              </w:rPr>
            </w:pPr>
            <w:r>
              <w:rPr>
                <w:rFonts w:ascii="宋体" w:hAnsi="宋体" w:hint="eastAsia"/>
                <w:szCs w:val="21"/>
              </w:rPr>
              <w:t>有</w:t>
            </w:r>
          </w:p>
        </w:tc>
      </w:tr>
      <w:tr w:rsidR="00333296">
        <w:trPr>
          <w:trHeight w:val="567"/>
          <w:jc w:val="center"/>
        </w:trPr>
        <w:tc>
          <w:tcPr>
            <w:tcW w:w="1003" w:type="dxa"/>
            <w:gridSpan w:val="6"/>
            <w:vAlign w:val="center"/>
          </w:tcPr>
          <w:p w:rsidR="00333296" w:rsidRDefault="00333296">
            <w:pPr>
              <w:spacing w:line="0" w:lineRule="atLeast"/>
              <w:jc w:val="center"/>
              <w:rPr>
                <w:rFonts w:ascii="宋体" w:hAnsi="宋体"/>
                <w:szCs w:val="21"/>
              </w:rPr>
            </w:pPr>
          </w:p>
        </w:tc>
        <w:tc>
          <w:tcPr>
            <w:tcW w:w="744" w:type="dxa"/>
            <w:gridSpan w:val="9"/>
            <w:vAlign w:val="center"/>
          </w:tcPr>
          <w:p w:rsidR="00333296" w:rsidRDefault="00333296">
            <w:pPr>
              <w:spacing w:line="0" w:lineRule="atLeast"/>
              <w:jc w:val="center"/>
              <w:rPr>
                <w:rFonts w:ascii="宋体" w:hAnsi="宋体"/>
                <w:szCs w:val="21"/>
              </w:rPr>
            </w:pPr>
          </w:p>
        </w:tc>
        <w:tc>
          <w:tcPr>
            <w:tcW w:w="1143" w:type="dxa"/>
            <w:gridSpan w:val="8"/>
            <w:vAlign w:val="center"/>
          </w:tcPr>
          <w:p w:rsidR="00333296" w:rsidRDefault="00333296">
            <w:pPr>
              <w:spacing w:line="0" w:lineRule="atLeast"/>
              <w:jc w:val="center"/>
              <w:rPr>
                <w:rFonts w:ascii="宋体" w:hAnsi="宋体"/>
                <w:szCs w:val="21"/>
              </w:rPr>
            </w:pPr>
          </w:p>
        </w:tc>
        <w:tc>
          <w:tcPr>
            <w:tcW w:w="1342" w:type="dxa"/>
            <w:gridSpan w:val="18"/>
            <w:vAlign w:val="center"/>
          </w:tcPr>
          <w:p w:rsidR="00333296" w:rsidRDefault="00333296">
            <w:pPr>
              <w:spacing w:line="0" w:lineRule="atLeast"/>
              <w:jc w:val="center"/>
              <w:rPr>
                <w:rFonts w:ascii="宋体" w:hAnsi="宋体"/>
                <w:szCs w:val="21"/>
              </w:rPr>
            </w:pPr>
          </w:p>
        </w:tc>
        <w:tc>
          <w:tcPr>
            <w:tcW w:w="1109" w:type="dxa"/>
            <w:gridSpan w:val="11"/>
            <w:vAlign w:val="center"/>
          </w:tcPr>
          <w:p w:rsidR="00333296" w:rsidRDefault="00333296">
            <w:pPr>
              <w:spacing w:line="0" w:lineRule="atLeast"/>
              <w:jc w:val="center"/>
              <w:rPr>
                <w:rFonts w:ascii="宋体" w:hAnsi="宋体"/>
                <w:szCs w:val="21"/>
              </w:rPr>
            </w:pPr>
          </w:p>
        </w:tc>
        <w:tc>
          <w:tcPr>
            <w:tcW w:w="1749" w:type="dxa"/>
            <w:gridSpan w:val="24"/>
            <w:vAlign w:val="center"/>
          </w:tcPr>
          <w:p w:rsidR="00333296" w:rsidRDefault="00333296">
            <w:pPr>
              <w:spacing w:line="0" w:lineRule="atLeast"/>
              <w:jc w:val="center"/>
              <w:rPr>
                <w:rFonts w:ascii="宋体" w:hAnsi="宋体" w:hint="eastAsia"/>
                <w:szCs w:val="21"/>
              </w:rPr>
            </w:pPr>
          </w:p>
        </w:tc>
        <w:tc>
          <w:tcPr>
            <w:tcW w:w="1314" w:type="dxa"/>
            <w:gridSpan w:val="22"/>
            <w:vAlign w:val="center"/>
          </w:tcPr>
          <w:p w:rsidR="00333296" w:rsidRDefault="00333296">
            <w:pPr>
              <w:spacing w:line="0" w:lineRule="atLeast"/>
              <w:jc w:val="center"/>
              <w:rPr>
                <w:rFonts w:ascii="宋体" w:hAnsi="宋体"/>
                <w:szCs w:val="21"/>
              </w:rPr>
            </w:pPr>
          </w:p>
        </w:tc>
        <w:tc>
          <w:tcPr>
            <w:tcW w:w="729" w:type="dxa"/>
            <w:gridSpan w:val="12"/>
            <w:vAlign w:val="center"/>
          </w:tcPr>
          <w:p w:rsidR="00333296" w:rsidRDefault="00333296">
            <w:pPr>
              <w:spacing w:line="0" w:lineRule="atLeast"/>
              <w:jc w:val="center"/>
              <w:rPr>
                <w:rFonts w:ascii="宋体" w:hAnsi="宋体"/>
                <w:szCs w:val="21"/>
              </w:rPr>
            </w:pPr>
          </w:p>
        </w:tc>
        <w:tc>
          <w:tcPr>
            <w:tcW w:w="790" w:type="dxa"/>
            <w:gridSpan w:val="2"/>
            <w:vAlign w:val="center"/>
          </w:tcPr>
          <w:p w:rsidR="00333296" w:rsidRDefault="00333296">
            <w:pPr>
              <w:spacing w:line="0" w:lineRule="atLeast"/>
              <w:jc w:val="center"/>
              <w:rPr>
                <w:rFonts w:ascii="宋体" w:hAnsi="宋体" w:hint="eastAsia"/>
                <w:szCs w:val="21"/>
              </w:rPr>
            </w:pPr>
          </w:p>
        </w:tc>
      </w:tr>
      <w:tr w:rsidR="00AB7FF1">
        <w:trPr>
          <w:trHeight w:val="567"/>
          <w:jc w:val="center"/>
        </w:trPr>
        <w:tc>
          <w:tcPr>
            <w:tcW w:w="9923" w:type="dxa"/>
            <w:gridSpan w:val="112"/>
            <w:vAlign w:val="center"/>
          </w:tcPr>
          <w:p w:rsidR="00AB7FF1" w:rsidRDefault="00AB7FF1">
            <w:pPr>
              <w:spacing w:line="0" w:lineRule="atLeast"/>
              <w:rPr>
                <w:rFonts w:ascii="宋体" w:hAnsi="宋体"/>
              </w:rPr>
            </w:pPr>
            <w:r>
              <w:rPr>
                <w:rFonts w:ascii="宋体" w:hAnsi="宋体"/>
                <w:b/>
                <w:bCs/>
              </w:rPr>
              <w:t>Ⅱ</w:t>
            </w:r>
            <w:r>
              <w:rPr>
                <w:rFonts w:ascii="宋体" w:hAnsi="宋体" w:hint="eastAsia"/>
                <w:b/>
                <w:bCs/>
              </w:rPr>
              <w:t>-</w:t>
            </w:r>
            <w:r>
              <w:rPr>
                <w:rFonts w:ascii="宋体" w:hAnsi="宋体" w:hint="eastAsia"/>
                <w:b/>
                <w:bCs/>
                <w:sz w:val="24"/>
              </w:rPr>
              <w:t xml:space="preserve">3 </w:t>
            </w:r>
            <w:r>
              <w:rPr>
                <w:rFonts w:ascii="宋体" w:hAnsi="宋体" w:hint="eastAsia"/>
                <w:b/>
                <w:bCs/>
                <w:szCs w:val="21"/>
              </w:rPr>
              <w:t>教师科学研究工作</w:t>
            </w:r>
          </w:p>
        </w:tc>
      </w:tr>
      <w:tr w:rsidR="00AB7FF1">
        <w:trPr>
          <w:trHeight w:val="567"/>
          <w:jc w:val="center"/>
        </w:trPr>
        <w:tc>
          <w:tcPr>
            <w:tcW w:w="9923" w:type="dxa"/>
            <w:gridSpan w:val="112"/>
            <w:vAlign w:val="center"/>
          </w:tcPr>
          <w:p w:rsidR="00AB7FF1" w:rsidRDefault="00AB7FF1">
            <w:pPr>
              <w:spacing w:line="0" w:lineRule="atLeast"/>
              <w:rPr>
                <w:rFonts w:ascii="宋体" w:hAnsi="宋体"/>
                <w:b/>
                <w:bCs/>
              </w:rPr>
            </w:pPr>
            <w:r>
              <w:rPr>
                <w:rFonts w:ascii="宋体" w:hAnsi="宋体"/>
                <w:b/>
                <w:bCs/>
              </w:rPr>
              <w:br w:type="page"/>
              <w:t>Ⅱ</w:t>
            </w:r>
            <w:r>
              <w:rPr>
                <w:rFonts w:ascii="宋体" w:hAnsi="宋体" w:hint="eastAsia"/>
                <w:b/>
                <w:bCs/>
              </w:rPr>
              <w:t>-</w:t>
            </w:r>
            <w:r>
              <w:rPr>
                <w:rFonts w:ascii="宋体" w:hAnsi="宋体" w:hint="eastAsia"/>
                <w:b/>
                <w:bCs/>
                <w:sz w:val="24"/>
              </w:rPr>
              <w:t>3</w:t>
            </w:r>
            <w:r>
              <w:rPr>
                <w:rFonts w:ascii="宋体" w:hAnsi="宋体" w:hint="eastAsia"/>
                <w:b/>
                <w:bCs/>
              </w:rPr>
              <w:t>-</w:t>
            </w:r>
            <w:r>
              <w:rPr>
                <w:rFonts w:ascii="宋体" w:hAnsi="宋体" w:hint="eastAsia"/>
                <w:b/>
                <w:bCs/>
                <w:sz w:val="24"/>
              </w:rPr>
              <w:t>1</w:t>
            </w:r>
            <w:r>
              <w:rPr>
                <w:rFonts w:ascii="宋体" w:hAnsi="宋体" w:hint="eastAsia"/>
                <w:b/>
                <w:bCs/>
              </w:rPr>
              <w:t xml:space="preserve"> 近4年科研工作总体情况</w:t>
            </w:r>
          </w:p>
        </w:tc>
      </w:tr>
      <w:tr w:rsidR="00AB7FF1">
        <w:trPr>
          <w:trHeight w:val="567"/>
          <w:jc w:val="center"/>
        </w:trPr>
        <w:tc>
          <w:tcPr>
            <w:tcW w:w="3447" w:type="dxa"/>
            <w:gridSpan w:val="28"/>
            <w:vAlign w:val="center"/>
          </w:tcPr>
          <w:p w:rsidR="00AB7FF1" w:rsidRDefault="00AB7FF1">
            <w:pPr>
              <w:spacing w:line="0" w:lineRule="atLeast"/>
              <w:jc w:val="center"/>
              <w:rPr>
                <w:rFonts w:ascii="宋体" w:hAnsi="宋体"/>
              </w:rPr>
            </w:pPr>
            <w:r>
              <w:rPr>
                <w:rFonts w:ascii="宋体" w:hAnsi="宋体" w:hint="eastAsia"/>
              </w:rPr>
              <w:t>教师参加科研比例</w:t>
            </w:r>
          </w:p>
        </w:tc>
        <w:tc>
          <w:tcPr>
            <w:tcW w:w="1886" w:type="dxa"/>
            <w:gridSpan w:val="23"/>
            <w:vAlign w:val="center"/>
          </w:tcPr>
          <w:p w:rsidR="00AB7FF1" w:rsidRDefault="00AB7FF1">
            <w:pPr>
              <w:spacing w:line="0" w:lineRule="atLeast"/>
              <w:jc w:val="center"/>
              <w:rPr>
                <w:rFonts w:ascii="宋体" w:hAnsi="宋体"/>
              </w:rPr>
            </w:pPr>
            <w:r>
              <w:rPr>
                <w:rFonts w:ascii="宋体" w:hAnsi="宋体" w:hint="eastAsia"/>
              </w:rPr>
              <w:t xml:space="preserve">       96 ％</w:t>
            </w:r>
          </w:p>
        </w:tc>
        <w:tc>
          <w:tcPr>
            <w:tcW w:w="3464" w:type="dxa"/>
            <w:gridSpan w:val="49"/>
            <w:vAlign w:val="center"/>
          </w:tcPr>
          <w:p w:rsidR="00AB7FF1" w:rsidRDefault="00AB7FF1">
            <w:pPr>
              <w:spacing w:line="0" w:lineRule="atLeast"/>
              <w:jc w:val="center"/>
              <w:rPr>
                <w:rFonts w:ascii="宋体" w:hAnsi="宋体"/>
              </w:rPr>
            </w:pPr>
            <w:r>
              <w:rPr>
                <w:rFonts w:ascii="宋体" w:hAnsi="宋体" w:hint="eastAsia"/>
              </w:rPr>
              <w:t>近4年年人均发表科研论文</w:t>
            </w:r>
          </w:p>
        </w:tc>
        <w:tc>
          <w:tcPr>
            <w:tcW w:w="1126" w:type="dxa"/>
            <w:gridSpan w:val="12"/>
            <w:vAlign w:val="center"/>
          </w:tcPr>
          <w:p w:rsidR="00AB7FF1" w:rsidRDefault="00233E62">
            <w:pPr>
              <w:spacing w:line="0" w:lineRule="atLeast"/>
              <w:jc w:val="center"/>
              <w:rPr>
                <w:rFonts w:ascii="宋体" w:hAnsi="宋体"/>
              </w:rPr>
            </w:pPr>
            <w:r>
              <w:rPr>
                <w:rFonts w:ascii="宋体" w:hAnsi="宋体" w:hint="eastAsia"/>
              </w:rPr>
              <w:t>3</w:t>
            </w:r>
            <w:r w:rsidR="00AB7FF1">
              <w:rPr>
                <w:rFonts w:ascii="宋体" w:hAnsi="宋体" w:hint="eastAsia"/>
              </w:rPr>
              <w:t>篇</w:t>
            </w:r>
          </w:p>
        </w:tc>
      </w:tr>
      <w:tr w:rsidR="00AB7FF1">
        <w:trPr>
          <w:trHeight w:val="567"/>
          <w:jc w:val="center"/>
        </w:trPr>
        <w:tc>
          <w:tcPr>
            <w:tcW w:w="1528" w:type="dxa"/>
            <w:gridSpan w:val="9"/>
            <w:vAlign w:val="center"/>
          </w:tcPr>
          <w:p w:rsidR="00AB7FF1" w:rsidRDefault="00AB7FF1">
            <w:pPr>
              <w:spacing w:line="0" w:lineRule="atLeast"/>
              <w:jc w:val="center"/>
              <w:rPr>
                <w:rFonts w:ascii="宋体" w:hAnsi="宋体"/>
              </w:rPr>
            </w:pPr>
            <w:r>
              <w:rPr>
                <w:rFonts w:ascii="宋体" w:hAnsi="宋体" w:hint="eastAsia"/>
              </w:rPr>
              <w:t>科研经费</w:t>
            </w:r>
          </w:p>
          <w:p w:rsidR="00AB7FF1" w:rsidRDefault="00AB7FF1">
            <w:pPr>
              <w:spacing w:line="0" w:lineRule="atLeast"/>
              <w:jc w:val="center"/>
              <w:rPr>
                <w:rFonts w:ascii="宋体" w:hAnsi="宋体"/>
              </w:rPr>
            </w:pPr>
            <w:r>
              <w:rPr>
                <w:rFonts w:ascii="宋体" w:hAnsi="宋体" w:hint="eastAsia"/>
              </w:rPr>
              <w:t>（万元）</w:t>
            </w:r>
          </w:p>
        </w:tc>
        <w:tc>
          <w:tcPr>
            <w:tcW w:w="1919" w:type="dxa"/>
            <w:gridSpan w:val="19"/>
            <w:vAlign w:val="center"/>
          </w:tcPr>
          <w:p w:rsidR="00AB7FF1" w:rsidRDefault="00AB7FF1">
            <w:pPr>
              <w:spacing w:line="0" w:lineRule="atLeast"/>
              <w:jc w:val="center"/>
              <w:rPr>
                <w:rFonts w:ascii="宋体" w:hAnsi="宋体"/>
              </w:rPr>
            </w:pPr>
            <w:r>
              <w:rPr>
                <w:rFonts w:ascii="宋体" w:hAnsi="宋体" w:hint="eastAsia"/>
              </w:rPr>
              <w:t>出版专著</w:t>
            </w:r>
          </w:p>
          <w:p w:rsidR="00AB7FF1" w:rsidRDefault="00AB7FF1">
            <w:pPr>
              <w:spacing w:line="0" w:lineRule="atLeast"/>
              <w:rPr>
                <w:rFonts w:ascii="宋体" w:hAnsi="宋体"/>
              </w:rPr>
            </w:pPr>
            <w:r>
              <w:rPr>
                <w:rFonts w:ascii="宋体" w:hAnsi="宋体" w:hint="eastAsia"/>
                <w:spacing w:val="-4"/>
              </w:rPr>
              <w:t>（含教材）（部)</w:t>
            </w:r>
          </w:p>
        </w:tc>
        <w:tc>
          <w:tcPr>
            <w:tcW w:w="1886" w:type="dxa"/>
            <w:gridSpan w:val="23"/>
            <w:vAlign w:val="center"/>
          </w:tcPr>
          <w:p w:rsidR="00AB7FF1" w:rsidRDefault="00AB7FF1">
            <w:pPr>
              <w:spacing w:line="0" w:lineRule="atLeast"/>
              <w:jc w:val="center"/>
              <w:rPr>
                <w:rFonts w:ascii="宋体" w:hAnsi="宋体"/>
              </w:rPr>
            </w:pPr>
            <w:r>
              <w:rPr>
                <w:rFonts w:ascii="宋体" w:hAnsi="宋体" w:hint="eastAsia"/>
              </w:rPr>
              <w:t>发表学术论文      （篇）</w:t>
            </w:r>
          </w:p>
        </w:tc>
        <w:tc>
          <w:tcPr>
            <w:tcW w:w="1682" w:type="dxa"/>
            <w:gridSpan w:val="24"/>
            <w:vAlign w:val="center"/>
          </w:tcPr>
          <w:p w:rsidR="00AB7FF1" w:rsidRDefault="00AB7FF1">
            <w:pPr>
              <w:spacing w:line="0" w:lineRule="atLeast"/>
              <w:jc w:val="center"/>
              <w:rPr>
                <w:rFonts w:ascii="宋体" w:hAnsi="宋体"/>
              </w:rPr>
            </w:pPr>
            <w:r>
              <w:rPr>
                <w:rFonts w:ascii="宋体" w:hAnsi="宋体" w:hint="eastAsia"/>
              </w:rPr>
              <w:t>获奖成果</w:t>
            </w:r>
          </w:p>
          <w:p w:rsidR="00AB7FF1" w:rsidRDefault="00AB7FF1">
            <w:pPr>
              <w:spacing w:line="0" w:lineRule="atLeast"/>
              <w:ind w:firstLineChars="100" w:firstLine="210"/>
              <w:rPr>
                <w:rFonts w:ascii="宋体" w:hAnsi="宋体"/>
              </w:rPr>
            </w:pPr>
            <w:r>
              <w:rPr>
                <w:rFonts w:ascii="宋体" w:hAnsi="宋体" w:hint="eastAsia"/>
              </w:rPr>
              <w:t>（项）</w:t>
            </w:r>
          </w:p>
        </w:tc>
        <w:tc>
          <w:tcPr>
            <w:tcW w:w="1782" w:type="dxa"/>
            <w:gridSpan w:val="25"/>
            <w:vAlign w:val="center"/>
          </w:tcPr>
          <w:p w:rsidR="00AB7FF1" w:rsidRDefault="00AB7FF1">
            <w:pPr>
              <w:spacing w:line="0" w:lineRule="atLeast"/>
              <w:jc w:val="center"/>
              <w:rPr>
                <w:rFonts w:ascii="宋体" w:hAnsi="宋体"/>
              </w:rPr>
            </w:pPr>
            <w:r>
              <w:rPr>
                <w:rFonts w:ascii="宋体" w:hAnsi="宋体" w:hint="eastAsia"/>
              </w:rPr>
              <w:t>鉴定成果</w:t>
            </w:r>
          </w:p>
          <w:p w:rsidR="00AB7FF1" w:rsidRDefault="00AB7FF1">
            <w:pPr>
              <w:spacing w:line="0" w:lineRule="atLeast"/>
              <w:jc w:val="center"/>
              <w:rPr>
                <w:rFonts w:ascii="宋体" w:hAnsi="宋体"/>
              </w:rPr>
            </w:pPr>
            <w:r>
              <w:rPr>
                <w:rFonts w:ascii="宋体" w:hAnsi="宋体" w:hint="eastAsia"/>
              </w:rPr>
              <w:t xml:space="preserve"> （项）</w:t>
            </w:r>
          </w:p>
        </w:tc>
        <w:tc>
          <w:tcPr>
            <w:tcW w:w="1126" w:type="dxa"/>
            <w:gridSpan w:val="12"/>
            <w:vAlign w:val="center"/>
          </w:tcPr>
          <w:p w:rsidR="00AB7FF1" w:rsidRDefault="00AB7FF1">
            <w:pPr>
              <w:spacing w:line="0" w:lineRule="atLeast"/>
              <w:jc w:val="center"/>
              <w:rPr>
                <w:rFonts w:ascii="宋体" w:hAnsi="宋体"/>
              </w:rPr>
            </w:pPr>
            <w:r>
              <w:rPr>
                <w:rFonts w:ascii="宋体" w:hAnsi="宋体" w:hint="eastAsia"/>
              </w:rPr>
              <w:t>专 利</w:t>
            </w:r>
          </w:p>
          <w:p w:rsidR="00AB7FF1" w:rsidRDefault="00AB7FF1">
            <w:pPr>
              <w:spacing w:line="0" w:lineRule="atLeast"/>
              <w:jc w:val="center"/>
              <w:rPr>
                <w:rFonts w:ascii="宋体" w:hAnsi="宋体"/>
              </w:rPr>
            </w:pPr>
            <w:r>
              <w:rPr>
                <w:rFonts w:ascii="宋体" w:hAnsi="宋体" w:hint="eastAsia"/>
              </w:rPr>
              <w:t>（项）</w:t>
            </w:r>
          </w:p>
        </w:tc>
      </w:tr>
      <w:tr w:rsidR="00AB7FF1">
        <w:trPr>
          <w:trHeight w:val="567"/>
          <w:jc w:val="center"/>
        </w:trPr>
        <w:tc>
          <w:tcPr>
            <w:tcW w:w="1528" w:type="dxa"/>
            <w:gridSpan w:val="9"/>
            <w:vAlign w:val="center"/>
          </w:tcPr>
          <w:p w:rsidR="00AB7FF1" w:rsidRDefault="00233E62">
            <w:pPr>
              <w:spacing w:line="0" w:lineRule="atLeast"/>
              <w:ind w:firstLineChars="200" w:firstLine="420"/>
              <w:jc w:val="center"/>
              <w:rPr>
                <w:rFonts w:ascii="宋体" w:hAnsi="宋体"/>
                <w:bCs/>
              </w:rPr>
            </w:pPr>
            <w:r>
              <w:rPr>
                <w:rFonts w:ascii="宋体" w:hAnsi="宋体" w:hint="eastAsia"/>
                <w:bCs/>
              </w:rPr>
              <w:t>368.25</w:t>
            </w:r>
            <w:r w:rsidR="00AB7FF1">
              <w:rPr>
                <w:rFonts w:ascii="宋体" w:hAnsi="宋体" w:hint="eastAsia"/>
                <w:bCs/>
              </w:rPr>
              <w:t>万</w:t>
            </w:r>
          </w:p>
        </w:tc>
        <w:tc>
          <w:tcPr>
            <w:tcW w:w="1919" w:type="dxa"/>
            <w:gridSpan w:val="19"/>
            <w:vAlign w:val="center"/>
          </w:tcPr>
          <w:p w:rsidR="00AB7FF1" w:rsidRDefault="00AB7FF1">
            <w:pPr>
              <w:spacing w:line="0" w:lineRule="atLeast"/>
              <w:ind w:firstLineChars="200" w:firstLine="420"/>
              <w:jc w:val="center"/>
              <w:rPr>
                <w:rFonts w:ascii="宋体" w:hAnsi="宋体"/>
                <w:bCs/>
              </w:rPr>
            </w:pPr>
            <w:r>
              <w:rPr>
                <w:rFonts w:ascii="宋体" w:hAnsi="宋体" w:hint="eastAsia"/>
                <w:bCs/>
              </w:rPr>
              <w:t>6</w:t>
            </w:r>
          </w:p>
        </w:tc>
        <w:tc>
          <w:tcPr>
            <w:tcW w:w="1886" w:type="dxa"/>
            <w:gridSpan w:val="23"/>
            <w:vAlign w:val="center"/>
          </w:tcPr>
          <w:p w:rsidR="00AB7FF1" w:rsidRDefault="00233E62">
            <w:pPr>
              <w:spacing w:line="0" w:lineRule="atLeast"/>
              <w:ind w:firstLineChars="399" w:firstLine="838"/>
              <w:jc w:val="center"/>
              <w:rPr>
                <w:rFonts w:ascii="宋体" w:hAnsi="宋体"/>
                <w:bCs/>
              </w:rPr>
            </w:pPr>
            <w:r>
              <w:rPr>
                <w:rFonts w:ascii="宋体" w:hAnsi="宋体" w:hint="eastAsia"/>
                <w:bCs/>
              </w:rPr>
              <w:t>69</w:t>
            </w:r>
          </w:p>
        </w:tc>
        <w:tc>
          <w:tcPr>
            <w:tcW w:w="1682" w:type="dxa"/>
            <w:gridSpan w:val="24"/>
            <w:vAlign w:val="center"/>
          </w:tcPr>
          <w:p w:rsidR="00AB7FF1" w:rsidRDefault="00233E62">
            <w:pPr>
              <w:spacing w:line="0" w:lineRule="atLeast"/>
              <w:ind w:firstLineChars="300" w:firstLine="630"/>
              <w:jc w:val="center"/>
              <w:rPr>
                <w:rFonts w:ascii="宋体" w:hAnsi="宋体"/>
                <w:bCs/>
              </w:rPr>
            </w:pPr>
            <w:r>
              <w:rPr>
                <w:rFonts w:ascii="宋体" w:hAnsi="宋体" w:hint="eastAsia"/>
                <w:bCs/>
              </w:rPr>
              <w:t>5</w:t>
            </w:r>
          </w:p>
        </w:tc>
        <w:tc>
          <w:tcPr>
            <w:tcW w:w="1782" w:type="dxa"/>
            <w:gridSpan w:val="25"/>
            <w:vAlign w:val="center"/>
          </w:tcPr>
          <w:p w:rsidR="00AB7FF1" w:rsidRDefault="00AB7FF1">
            <w:pPr>
              <w:spacing w:line="0" w:lineRule="atLeast"/>
              <w:jc w:val="center"/>
              <w:rPr>
                <w:rFonts w:ascii="宋体" w:hAnsi="宋体"/>
                <w:bCs/>
              </w:rPr>
            </w:pPr>
            <w:r>
              <w:rPr>
                <w:rFonts w:ascii="宋体" w:hAnsi="宋体" w:hint="eastAsia"/>
                <w:bCs/>
              </w:rPr>
              <w:t>0</w:t>
            </w:r>
          </w:p>
        </w:tc>
        <w:tc>
          <w:tcPr>
            <w:tcW w:w="1126" w:type="dxa"/>
            <w:gridSpan w:val="12"/>
            <w:vAlign w:val="center"/>
          </w:tcPr>
          <w:p w:rsidR="00AB7FF1" w:rsidRDefault="00AB7FF1">
            <w:pPr>
              <w:spacing w:line="0" w:lineRule="atLeast"/>
              <w:jc w:val="center"/>
              <w:rPr>
                <w:rFonts w:ascii="宋体" w:hAnsi="宋体"/>
                <w:bCs/>
              </w:rPr>
            </w:pPr>
            <w:r>
              <w:rPr>
                <w:rFonts w:ascii="宋体" w:hAnsi="宋体" w:hint="eastAsia"/>
                <w:bCs/>
              </w:rPr>
              <w:t>0</w:t>
            </w:r>
          </w:p>
        </w:tc>
      </w:tr>
      <w:tr w:rsidR="00AB7FF1">
        <w:trPr>
          <w:trHeight w:val="510"/>
          <w:jc w:val="center"/>
        </w:trPr>
        <w:tc>
          <w:tcPr>
            <w:tcW w:w="9923" w:type="dxa"/>
            <w:gridSpan w:val="112"/>
            <w:vAlign w:val="center"/>
          </w:tcPr>
          <w:p w:rsidR="00AB7FF1" w:rsidRDefault="00AB7FF1">
            <w:pPr>
              <w:spacing w:line="0" w:lineRule="atLeast"/>
              <w:rPr>
                <w:rFonts w:ascii="宋体" w:hAnsi="宋体"/>
              </w:rPr>
            </w:pPr>
            <w:r>
              <w:rPr>
                <w:rFonts w:ascii="宋体" w:hAnsi="宋体"/>
                <w:b/>
                <w:bCs/>
              </w:rPr>
              <w:lastRenderedPageBreak/>
              <w:t>Ⅱ</w:t>
            </w:r>
            <w:r>
              <w:rPr>
                <w:rFonts w:ascii="宋体" w:hAnsi="宋体" w:hint="eastAsia"/>
                <w:b/>
                <w:bCs/>
              </w:rPr>
              <w:t>-</w:t>
            </w:r>
            <w:r>
              <w:rPr>
                <w:rFonts w:ascii="宋体" w:hAnsi="宋体" w:hint="eastAsia"/>
                <w:b/>
                <w:bCs/>
                <w:sz w:val="24"/>
              </w:rPr>
              <w:t>3</w:t>
            </w:r>
            <w:r>
              <w:rPr>
                <w:rFonts w:ascii="宋体" w:hAnsi="宋体" w:hint="eastAsia"/>
                <w:b/>
                <w:bCs/>
              </w:rPr>
              <w:t>-</w:t>
            </w:r>
            <w:r>
              <w:rPr>
                <w:rFonts w:ascii="宋体" w:hAnsi="宋体" w:hint="eastAsia"/>
                <w:b/>
                <w:bCs/>
                <w:sz w:val="24"/>
              </w:rPr>
              <w:t>2</w:t>
            </w:r>
            <w:r>
              <w:rPr>
                <w:rFonts w:ascii="宋体" w:hAnsi="宋体" w:hint="eastAsia"/>
                <w:b/>
                <w:bCs/>
              </w:rPr>
              <w:t xml:space="preserve"> 本专业近4年主要科研（含鉴定）成果（限填10项）</w:t>
            </w:r>
          </w:p>
        </w:tc>
      </w:tr>
      <w:tr w:rsidR="00AB7FF1">
        <w:trPr>
          <w:trHeight w:val="510"/>
          <w:jc w:val="center"/>
        </w:trPr>
        <w:tc>
          <w:tcPr>
            <w:tcW w:w="709" w:type="dxa"/>
            <w:gridSpan w:val="3"/>
            <w:vAlign w:val="center"/>
          </w:tcPr>
          <w:p w:rsidR="00AB7FF1" w:rsidRDefault="00AB7FF1">
            <w:pPr>
              <w:spacing w:line="0" w:lineRule="atLeast"/>
              <w:jc w:val="center"/>
              <w:rPr>
                <w:rFonts w:ascii="宋体" w:hAnsi="宋体"/>
              </w:rPr>
            </w:pPr>
            <w:r>
              <w:rPr>
                <w:rFonts w:ascii="宋体" w:hAnsi="宋体" w:hint="eastAsia"/>
              </w:rPr>
              <w:t>序号</w:t>
            </w:r>
          </w:p>
        </w:tc>
        <w:tc>
          <w:tcPr>
            <w:tcW w:w="4038" w:type="dxa"/>
            <w:gridSpan w:val="43"/>
            <w:vAlign w:val="center"/>
          </w:tcPr>
          <w:p w:rsidR="00AB7FF1" w:rsidRDefault="00AB7FF1">
            <w:pPr>
              <w:spacing w:line="0" w:lineRule="atLeast"/>
              <w:jc w:val="center"/>
              <w:rPr>
                <w:rFonts w:ascii="宋体" w:hAnsi="宋体"/>
              </w:rPr>
            </w:pPr>
            <w:r>
              <w:rPr>
                <w:rFonts w:ascii="宋体" w:hAnsi="宋体" w:hint="eastAsia"/>
              </w:rPr>
              <w:t>成果名称</w:t>
            </w:r>
          </w:p>
        </w:tc>
        <w:tc>
          <w:tcPr>
            <w:tcW w:w="1978" w:type="dxa"/>
            <w:gridSpan w:val="24"/>
            <w:vAlign w:val="center"/>
          </w:tcPr>
          <w:p w:rsidR="00AB7FF1" w:rsidRDefault="00AB7FF1">
            <w:pPr>
              <w:spacing w:line="0" w:lineRule="atLeast"/>
              <w:jc w:val="center"/>
              <w:rPr>
                <w:rFonts w:ascii="宋体" w:hAnsi="宋体"/>
              </w:rPr>
            </w:pPr>
            <w:r>
              <w:rPr>
                <w:rFonts w:ascii="宋体" w:hAnsi="宋体" w:hint="eastAsia"/>
              </w:rPr>
              <w:t>项目完成人</w:t>
            </w:r>
          </w:p>
          <w:p w:rsidR="00AB7FF1" w:rsidRDefault="00AB7FF1">
            <w:pPr>
              <w:spacing w:line="0" w:lineRule="atLeast"/>
              <w:jc w:val="center"/>
              <w:rPr>
                <w:rFonts w:ascii="宋体" w:hAnsi="宋体"/>
              </w:rPr>
            </w:pPr>
            <w:r>
              <w:rPr>
                <w:rFonts w:ascii="宋体" w:hAnsi="宋体" w:hint="eastAsia"/>
              </w:rPr>
              <w:t>（注署名次序）</w:t>
            </w:r>
          </w:p>
        </w:tc>
        <w:tc>
          <w:tcPr>
            <w:tcW w:w="3198" w:type="dxa"/>
            <w:gridSpan w:val="42"/>
            <w:vAlign w:val="center"/>
          </w:tcPr>
          <w:p w:rsidR="00AB7FF1" w:rsidRDefault="00AB7FF1">
            <w:pPr>
              <w:spacing w:line="0" w:lineRule="atLeast"/>
              <w:jc w:val="center"/>
              <w:rPr>
                <w:rFonts w:ascii="宋体" w:hAnsi="宋体"/>
              </w:rPr>
            </w:pPr>
            <w:r>
              <w:rPr>
                <w:rFonts w:ascii="宋体" w:hAnsi="宋体" w:hint="eastAsia"/>
              </w:rPr>
              <w:t>获奖名称、等级或组织鉴定单位、时间</w:t>
            </w:r>
          </w:p>
        </w:tc>
      </w:tr>
      <w:tr w:rsidR="00AB7FF1">
        <w:trPr>
          <w:trHeight w:val="510"/>
          <w:jc w:val="center"/>
        </w:trPr>
        <w:tc>
          <w:tcPr>
            <w:tcW w:w="709" w:type="dxa"/>
            <w:gridSpan w:val="3"/>
            <w:vAlign w:val="center"/>
          </w:tcPr>
          <w:p w:rsidR="00AB7FF1" w:rsidRDefault="00AB7FF1">
            <w:pPr>
              <w:spacing w:line="0" w:lineRule="atLeast"/>
              <w:jc w:val="center"/>
              <w:rPr>
                <w:rFonts w:ascii="宋体" w:hAnsi="宋体"/>
                <w:szCs w:val="21"/>
              </w:rPr>
            </w:pPr>
            <w:r>
              <w:rPr>
                <w:rFonts w:ascii="宋体" w:hAnsi="宋体" w:hint="eastAsia"/>
                <w:szCs w:val="21"/>
              </w:rPr>
              <w:t>1</w:t>
            </w:r>
          </w:p>
        </w:tc>
        <w:tc>
          <w:tcPr>
            <w:tcW w:w="4038" w:type="dxa"/>
            <w:gridSpan w:val="43"/>
            <w:vAlign w:val="center"/>
          </w:tcPr>
          <w:p w:rsidR="00AB7FF1" w:rsidRDefault="00AB7FF1" w:rsidP="00233214">
            <w:pPr>
              <w:spacing w:line="0" w:lineRule="atLeast"/>
              <w:jc w:val="left"/>
              <w:rPr>
                <w:rFonts w:ascii="宋体" w:hAnsi="宋体" w:cs="宋体"/>
                <w:kern w:val="0"/>
                <w:szCs w:val="21"/>
              </w:rPr>
            </w:pPr>
            <w:r>
              <w:rPr>
                <w:rFonts w:ascii="宋体" w:hAnsi="宋体" w:cs="宋体" w:hint="eastAsia"/>
                <w:kern w:val="0"/>
                <w:szCs w:val="21"/>
              </w:rPr>
              <w:t>政府控制、RD支出与企业价值-基于珠三角、长三角与环渤海地区上市公司的比较实证研究</w:t>
            </w:r>
          </w:p>
        </w:tc>
        <w:tc>
          <w:tcPr>
            <w:tcW w:w="1978" w:type="dxa"/>
            <w:gridSpan w:val="24"/>
            <w:vAlign w:val="center"/>
          </w:tcPr>
          <w:p w:rsidR="00AB7FF1" w:rsidRDefault="00AB7FF1" w:rsidP="00233214">
            <w:pPr>
              <w:spacing w:line="0" w:lineRule="atLeast"/>
              <w:jc w:val="left"/>
              <w:rPr>
                <w:rFonts w:ascii="宋体" w:hAnsi="宋体"/>
                <w:szCs w:val="21"/>
              </w:rPr>
            </w:pPr>
            <w:r>
              <w:rPr>
                <w:rFonts w:ascii="宋体" w:hAnsi="宋体"/>
                <w:szCs w:val="21"/>
              </w:rPr>
              <w:t>刘运国</w:t>
            </w:r>
            <w:r>
              <w:rPr>
                <w:rFonts w:ascii="宋体" w:hAnsi="宋体" w:hint="eastAsia"/>
                <w:szCs w:val="21"/>
              </w:rPr>
              <w:t>（主持）</w:t>
            </w:r>
          </w:p>
        </w:tc>
        <w:tc>
          <w:tcPr>
            <w:tcW w:w="3198" w:type="dxa"/>
            <w:gridSpan w:val="42"/>
            <w:vAlign w:val="center"/>
          </w:tcPr>
          <w:p w:rsidR="00AB7FF1" w:rsidRDefault="00AB7FF1" w:rsidP="00233214">
            <w:pPr>
              <w:spacing w:line="0" w:lineRule="atLeast"/>
              <w:jc w:val="left"/>
              <w:rPr>
                <w:rFonts w:ascii="宋体" w:hAnsi="宋体" w:cs="宋体"/>
                <w:kern w:val="0"/>
                <w:szCs w:val="21"/>
              </w:rPr>
            </w:pPr>
            <w:r>
              <w:rPr>
                <w:rFonts w:ascii="宋体" w:hAnsi="宋体" w:cs="宋体" w:hint="eastAsia"/>
                <w:kern w:val="0"/>
                <w:szCs w:val="21"/>
              </w:rPr>
              <w:t>广东省社会发展重点引导项目2013.03</w:t>
            </w:r>
          </w:p>
        </w:tc>
      </w:tr>
      <w:tr w:rsidR="00AB7FF1">
        <w:trPr>
          <w:trHeight w:val="510"/>
          <w:jc w:val="center"/>
        </w:trPr>
        <w:tc>
          <w:tcPr>
            <w:tcW w:w="709" w:type="dxa"/>
            <w:gridSpan w:val="3"/>
            <w:vAlign w:val="center"/>
          </w:tcPr>
          <w:p w:rsidR="00AB7FF1" w:rsidRDefault="00AB7FF1">
            <w:pPr>
              <w:spacing w:line="0" w:lineRule="atLeast"/>
              <w:jc w:val="center"/>
              <w:rPr>
                <w:rFonts w:ascii="宋体" w:hAnsi="宋体"/>
                <w:szCs w:val="21"/>
              </w:rPr>
            </w:pPr>
            <w:r>
              <w:rPr>
                <w:rFonts w:ascii="宋体" w:hAnsi="宋体" w:hint="eastAsia"/>
                <w:szCs w:val="21"/>
              </w:rPr>
              <w:t>2</w:t>
            </w:r>
          </w:p>
        </w:tc>
        <w:tc>
          <w:tcPr>
            <w:tcW w:w="4038" w:type="dxa"/>
            <w:gridSpan w:val="43"/>
            <w:vAlign w:val="center"/>
          </w:tcPr>
          <w:p w:rsidR="00AB7FF1" w:rsidRDefault="00AB7FF1" w:rsidP="00233214">
            <w:pPr>
              <w:spacing w:line="0" w:lineRule="atLeast"/>
              <w:jc w:val="left"/>
              <w:rPr>
                <w:rFonts w:ascii="宋体" w:hAnsi="宋体" w:cs="宋体"/>
                <w:kern w:val="0"/>
                <w:szCs w:val="21"/>
              </w:rPr>
            </w:pPr>
            <w:r>
              <w:rPr>
                <w:rFonts w:ascii="宋体" w:hAnsi="宋体" w:cs="宋体" w:hint="eastAsia"/>
                <w:kern w:val="0"/>
                <w:szCs w:val="21"/>
              </w:rPr>
              <w:t>产权性质、R&amp;D支出与公司价值</w:t>
            </w:r>
          </w:p>
        </w:tc>
        <w:tc>
          <w:tcPr>
            <w:tcW w:w="1978" w:type="dxa"/>
            <w:gridSpan w:val="24"/>
            <w:vAlign w:val="center"/>
          </w:tcPr>
          <w:p w:rsidR="00AB7FF1" w:rsidRDefault="00AB7FF1" w:rsidP="00233214">
            <w:pPr>
              <w:spacing w:line="0" w:lineRule="atLeast"/>
              <w:jc w:val="left"/>
              <w:rPr>
                <w:rFonts w:ascii="宋体" w:hAnsi="宋体"/>
                <w:szCs w:val="21"/>
              </w:rPr>
            </w:pPr>
            <w:r>
              <w:rPr>
                <w:rFonts w:ascii="宋体" w:hAnsi="宋体"/>
                <w:szCs w:val="21"/>
              </w:rPr>
              <w:t>刘运国</w:t>
            </w:r>
            <w:r>
              <w:rPr>
                <w:rFonts w:ascii="宋体" w:hAnsi="宋体" w:hint="eastAsia"/>
                <w:szCs w:val="21"/>
              </w:rPr>
              <w:t>（主持）</w:t>
            </w:r>
          </w:p>
        </w:tc>
        <w:tc>
          <w:tcPr>
            <w:tcW w:w="3198" w:type="dxa"/>
            <w:gridSpan w:val="42"/>
            <w:vAlign w:val="center"/>
          </w:tcPr>
          <w:p w:rsidR="00AB7FF1" w:rsidRDefault="00AB7FF1" w:rsidP="00233214">
            <w:pPr>
              <w:spacing w:line="0" w:lineRule="atLeast"/>
              <w:jc w:val="left"/>
              <w:rPr>
                <w:rFonts w:ascii="宋体" w:hAnsi="宋体" w:cs="宋体"/>
                <w:kern w:val="0"/>
                <w:szCs w:val="21"/>
              </w:rPr>
            </w:pPr>
            <w:r>
              <w:rPr>
                <w:rFonts w:ascii="宋体" w:hAnsi="宋体" w:cs="宋体" w:hint="eastAsia"/>
                <w:kern w:val="0"/>
                <w:szCs w:val="21"/>
              </w:rPr>
              <w:t>教育部人文社科项目2012.01-2014.12</w:t>
            </w:r>
          </w:p>
        </w:tc>
      </w:tr>
      <w:tr w:rsidR="00AB7FF1">
        <w:trPr>
          <w:trHeight w:val="510"/>
          <w:jc w:val="center"/>
        </w:trPr>
        <w:tc>
          <w:tcPr>
            <w:tcW w:w="709" w:type="dxa"/>
            <w:gridSpan w:val="3"/>
            <w:vAlign w:val="center"/>
          </w:tcPr>
          <w:p w:rsidR="00AB7FF1" w:rsidRDefault="00AB7FF1">
            <w:pPr>
              <w:spacing w:line="0" w:lineRule="atLeast"/>
              <w:jc w:val="center"/>
              <w:rPr>
                <w:rFonts w:ascii="宋体" w:hAnsi="宋体"/>
                <w:szCs w:val="21"/>
              </w:rPr>
            </w:pPr>
            <w:r>
              <w:rPr>
                <w:rFonts w:ascii="宋体" w:hAnsi="宋体" w:hint="eastAsia"/>
                <w:szCs w:val="21"/>
              </w:rPr>
              <w:t>3</w:t>
            </w:r>
          </w:p>
        </w:tc>
        <w:tc>
          <w:tcPr>
            <w:tcW w:w="4038" w:type="dxa"/>
            <w:gridSpan w:val="43"/>
            <w:vAlign w:val="center"/>
          </w:tcPr>
          <w:p w:rsidR="00AB7FF1" w:rsidRDefault="00AB7FF1" w:rsidP="00233214">
            <w:pPr>
              <w:spacing w:line="0" w:lineRule="atLeast"/>
              <w:jc w:val="left"/>
              <w:rPr>
                <w:rFonts w:ascii="宋体" w:hAnsi="宋体" w:cs="宋体"/>
                <w:kern w:val="0"/>
                <w:szCs w:val="21"/>
              </w:rPr>
            </w:pPr>
            <w:r>
              <w:rPr>
                <w:rFonts w:ascii="宋体" w:hAnsi="宋体" w:cs="宋体" w:hint="eastAsia"/>
                <w:kern w:val="0"/>
                <w:szCs w:val="21"/>
              </w:rPr>
              <w:t>转型升级的企业核心能力培育研究-研发创新策略与企业成本优秀</w:t>
            </w:r>
          </w:p>
        </w:tc>
        <w:tc>
          <w:tcPr>
            <w:tcW w:w="1978" w:type="dxa"/>
            <w:gridSpan w:val="24"/>
            <w:vAlign w:val="center"/>
          </w:tcPr>
          <w:p w:rsidR="00AB7FF1" w:rsidRDefault="00AB7FF1" w:rsidP="00233214">
            <w:pPr>
              <w:spacing w:line="0" w:lineRule="atLeast"/>
              <w:jc w:val="left"/>
              <w:rPr>
                <w:rFonts w:ascii="宋体" w:hAnsi="宋体"/>
                <w:szCs w:val="21"/>
              </w:rPr>
            </w:pPr>
            <w:r>
              <w:rPr>
                <w:rFonts w:ascii="宋体" w:hAnsi="宋体"/>
                <w:szCs w:val="21"/>
              </w:rPr>
              <w:t>刘运国</w:t>
            </w:r>
            <w:r>
              <w:rPr>
                <w:rFonts w:ascii="宋体" w:hAnsi="宋体" w:hint="eastAsia"/>
                <w:szCs w:val="21"/>
              </w:rPr>
              <w:t>（主持）</w:t>
            </w:r>
          </w:p>
        </w:tc>
        <w:tc>
          <w:tcPr>
            <w:tcW w:w="3198" w:type="dxa"/>
            <w:gridSpan w:val="42"/>
            <w:vAlign w:val="center"/>
          </w:tcPr>
          <w:p w:rsidR="00AB7FF1" w:rsidRDefault="00AB7FF1" w:rsidP="00233214">
            <w:pPr>
              <w:spacing w:line="0" w:lineRule="atLeast"/>
              <w:jc w:val="left"/>
              <w:rPr>
                <w:rFonts w:ascii="宋体" w:hAnsi="宋体" w:cs="宋体"/>
                <w:kern w:val="0"/>
                <w:szCs w:val="21"/>
              </w:rPr>
            </w:pPr>
            <w:r>
              <w:rPr>
                <w:rFonts w:ascii="宋体" w:hAnsi="宋体" w:cs="宋体" w:hint="eastAsia"/>
                <w:kern w:val="0"/>
                <w:szCs w:val="21"/>
              </w:rPr>
              <w:t>中山大学本科基本业务费重大培育项目2012.01-2013.12</w:t>
            </w:r>
          </w:p>
        </w:tc>
      </w:tr>
      <w:tr w:rsidR="00233E62">
        <w:trPr>
          <w:trHeight w:val="510"/>
          <w:jc w:val="center"/>
        </w:trPr>
        <w:tc>
          <w:tcPr>
            <w:tcW w:w="709" w:type="dxa"/>
            <w:gridSpan w:val="3"/>
            <w:vAlign w:val="center"/>
          </w:tcPr>
          <w:p w:rsidR="00233E62" w:rsidRDefault="00233E62">
            <w:pPr>
              <w:spacing w:line="0" w:lineRule="atLeast"/>
              <w:jc w:val="center"/>
              <w:rPr>
                <w:rFonts w:ascii="宋体" w:hAnsi="宋体"/>
                <w:szCs w:val="21"/>
              </w:rPr>
            </w:pPr>
            <w:r>
              <w:rPr>
                <w:rFonts w:ascii="宋体" w:hAnsi="宋体" w:hint="eastAsia"/>
                <w:szCs w:val="21"/>
              </w:rPr>
              <w:t>4</w:t>
            </w:r>
          </w:p>
        </w:tc>
        <w:tc>
          <w:tcPr>
            <w:tcW w:w="4038" w:type="dxa"/>
            <w:gridSpan w:val="43"/>
            <w:vAlign w:val="center"/>
          </w:tcPr>
          <w:p w:rsidR="00233E62" w:rsidRDefault="00233E62" w:rsidP="00233214">
            <w:pPr>
              <w:spacing w:line="0" w:lineRule="atLeast"/>
              <w:jc w:val="left"/>
              <w:rPr>
                <w:rFonts w:ascii="宋体" w:hAnsi="宋体"/>
                <w:szCs w:val="21"/>
              </w:rPr>
            </w:pPr>
            <w:r>
              <w:rPr>
                <w:rFonts w:ascii="宋体" w:hAnsi="宋体" w:hint="eastAsia"/>
                <w:szCs w:val="21"/>
              </w:rPr>
              <w:t>社会满意度视角下提高独立学院财会专业教育质量的路径研究——以广东省为例</w:t>
            </w:r>
          </w:p>
        </w:tc>
        <w:tc>
          <w:tcPr>
            <w:tcW w:w="1978" w:type="dxa"/>
            <w:gridSpan w:val="24"/>
            <w:vAlign w:val="center"/>
          </w:tcPr>
          <w:p w:rsidR="00233E62" w:rsidRDefault="00233E62" w:rsidP="00233214">
            <w:pPr>
              <w:spacing w:line="0" w:lineRule="atLeast"/>
              <w:jc w:val="left"/>
              <w:rPr>
                <w:rFonts w:ascii="宋体" w:hAnsi="宋体"/>
                <w:szCs w:val="21"/>
              </w:rPr>
            </w:pPr>
            <w:r>
              <w:rPr>
                <w:rFonts w:ascii="宋体" w:hAnsi="宋体"/>
                <w:szCs w:val="21"/>
              </w:rPr>
              <w:t>张丽</w:t>
            </w:r>
            <w:r>
              <w:rPr>
                <w:rFonts w:ascii="宋体" w:hAnsi="宋体" w:hint="eastAsia"/>
                <w:szCs w:val="21"/>
              </w:rPr>
              <w:t>拉（主持）</w:t>
            </w:r>
          </w:p>
        </w:tc>
        <w:tc>
          <w:tcPr>
            <w:tcW w:w="3198" w:type="dxa"/>
            <w:gridSpan w:val="42"/>
            <w:vAlign w:val="center"/>
          </w:tcPr>
          <w:p w:rsidR="00233E62" w:rsidRDefault="00233E62" w:rsidP="00233214">
            <w:pPr>
              <w:spacing w:line="0" w:lineRule="atLeast"/>
              <w:jc w:val="left"/>
              <w:rPr>
                <w:rFonts w:ascii="宋体" w:hAnsi="宋体"/>
                <w:szCs w:val="21"/>
              </w:rPr>
            </w:pPr>
            <w:r>
              <w:rPr>
                <w:rFonts w:ascii="宋体" w:hAnsi="宋体" w:hint="eastAsia"/>
                <w:szCs w:val="21"/>
              </w:rPr>
              <w:t>广东省教育研究院教育研究重点课题 2014.07-2016.07</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szCs w:val="21"/>
              </w:rPr>
            </w:pPr>
            <w:r>
              <w:rPr>
                <w:rFonts w:ascii="宋体" w:hAnsi="宋体" w:hint="eastAsia"/>
                <w:szCs w:val="21"/>
              </w:rPr>
              <w:t>5</w:t>
            </w:r>
          </w:p>
        </w:tc>
        <w:tc>
          <w:tcPr>
            <w:tcW w:w="4038" w:type="dxa"/>
            <w:gridSpan w:val="43"/>
            <w:vAlign w:val="center"/>
          </w:tcPr>
          <w:p w:rsidR="00233214" w:rsidRDefault="00233214" w:rsidP="00233214">
            <w:pPr>
              <w:spacing w:line="0" w:lineRule="atLeast"/>
              <w:jc w:val="left"/>
              <w:rPr>
                <w:rFonts w:ascii="宋体" w:hAnsi="宋体" w:cs="宋体"/>
                <w:kern w:val="0"/>
                <w:szCs w:val="21"/>
              </w:rPr>
            </w:pPr>
            <w:r w:rsidRPr="00F47BEC">
              <w:rPr>
                <w:rFonts w:ascii="宋体" w:hAnsi="宋体" w:cs="宋体" w:hint="eastAsia"/>
                <w:kern w:val="0"/>
                <w:szCs w:val="21"/>
              </w:rPr>
              <w:t>公司透明度的决定因素--基于代理理论和信号理论的经验研究</w:t>
            </w:r>
          </w:p>
        </w:tc>
        <w:tc>
          <w:tcPr>
            <w:tcW w:w="1978" w:type="dxa"/>
            <w:gridSpan w:val="24"/>
            <w:vAlign w:val="center"/>
          </w:tcPr>
          <w:p w:rsidR="00233214" w:rsidRDefault="00233214" w:rsidP="00233214">
            <w:pPr>
              <w:spacing w:line="0" w:lineRule="atLeast"/>
              <w:jc w:val="left"/>
              <w:rPr>
                <w:rFonts w:ascii="宋体" w:hAnsi="宋体"/>
                <w:szCs w:val="21"/>
              </w:rPr>
            </w:pPr>
            <w:r w:rsidRPr="00F47BEC">
              <w:rPr>
                <w:rFonts w:ascii="宋体" w:hAnsi="宋体" w:hint="eastAsia"/>
                <w:szCs w:val="21"/>
              </w:rPr>
              <w:t>谭劲松</w:t>
            </w:r>
            <w:r>
              <w:rPr>
                <w:rFonts w:ascii="宋体" w:hAnsi="宋体" w:hint="eastAsia"/>
                <w:szCs w:val="21"/>
              </w:rPr>
              <w:t>（主持）</w:t>
            </w:r>
          </w:p>
        </w:tc>
        <w:tc>
          <w:tcPr>
            <w:tcW w:w="3198" w:type="dxa"/>
            <w:gridSpan w:val="42"/>
            <w:vAlign w:val="center"/>
          </w:tcPr>
          <w:p w:rsidR="00233214" w:rsidRDefault="00233214" w:rsidP="00233214">
            <w:pPr>
              <w:spacing w:line="0" w:lineRule="atLeast"/>
              <w:jc w:val="left"/>
              <w:rPr>
                <w:rFonts w:ascii="宋体" w:hAnsi="宋体" w:cs="宋体"/>
                <w:kern w:val="0"/>
                <w:szCs w:val="21"/>
              </w:rPr>
            </w:pPr>
            <w:r w:rsidRPr="00F47BEC">
              <w:rPr>
                <w:rFonts w:ascii="宋体" w:hAnsi="宋体" w:cs="宋体" w:hint="eastAsia"/>
                <w:kern w:val="0"/>
                <w:szCs w:val="21"/>
              </w:rPr>
              <w:t>广东省哲学社会科学优秀成果奖</w:t>
            </w:r>
            <w:r>
              <w:rPr>
                <w:rFonts w:ascii="宋体" w:hAnsi="宋体" w:cs="宋体" w:hint="eastAsia"/>
                <w:kern w:val="0"/>
                <w:szCs w:val="21"/>
              </w:rPr>
              <w:t>，</w:t>
            </w:r>
            <w:r w:rsidRPr="00F47BEC">
              <w:rPr>
                <w:rFonts w:ascii="宋体" w:hAnsi="宋体" w:cs="宋体" w:hint="eastAsia"/>
                <w:kern w:val="0"/>
                <w:szCs w:val="21"/>
              </w:rPr>
              <w:t>三等奖</w:t>
            </w:r>
            <w:r>
              <w:rPr>
                <w:rFonts w:ascii="宋体" w:hAnsi="宋体" w:cs="宋体" w:hint="eastAsia"/>
                <w:kern w:val="0"/>
                <w:szCs w:val="21"/>
              </w:rPr>
              <w:t>，2013年</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szCs w:val="21"/>
              </w:rPr>
            </w:pPr>
            <w:r>
              <w:rPr>
                <w:rFonts w:ascii="宋体" w:hAnsi="宋体" w:hint="eastAsia"/>
                <w:szCs w:val="21"/>
              </w:rPr>
              <w:t>6</w:t>
            </w:r>
          </w:p>
        </w:tc>
        <w:tc>
          <w:tcPr>
            <w:tcW w:w="4038" w:type="dxa"/>
            <w:gridSpan w:val="43"/>
            <w:vAlign w:val="center"/>
          </w:tcPr>
          <w:p w:rsidR="00233214" w:rsidRDefault="00233214" w:rsidP="00233214">
            <w:pPr>
              <w:spacing w:line="0" w:lineRule="atLeast"/>
              <w:jc w:val="left"/>
              <w:rPr>
                <w:rFonts w:ascii="宋体" w:hAnsi="宋体"/>
                <w:szCs w:val="21"/>
              </w:rPr>
            </w:pPr>
            <w:r w:rsidRPr="00126DDA">
              <w:rPr>
                <w:rFonts w:ascii="宋体" w:hAnsi="宋体" w:cs="Arial"/>
                <w:kern w:val="0"/>
                <w:szCs w:val="21"/>
              </w:rPr>
              <w:t>Auditor Quality and IFRS Information Comparability</w:t>
            </w:r>
          </w:p>
        </w:tc>
        <w:tc>
          <w:tcPr>
            <w:tcW w:w="1978" w:type="dxa"/>
            <w:gridSpan w:val="24"/>
            <w:vAlign w:val="center"/>
          </w:tcPr>
          <w:p w:rsidR="00233214" w:rsidRDefault="00233214" w:rsidP="00233214">
            <w:pPr>
              <w:spacing w:line="0" w:lineRule="atLeast"/>
              <w:jc w:val="left"/>
              <w:rPr>
                <w:rFonts w:ascii="宋体" w:hAnsi="宋体"/>
                <w:szCs w:val="21"/>
              </w:rPr>
            </w:pPr>
            <w:r w:rsidRPr="00126DDA">
              <w:rPr>
                <w:rFonts w:ascii="宋体" w:hAnsi="宋体" w:cs="Arial"/>
                <w:kern w:val="0"/>
                <w:szCs w:val="21"/>
              </w:rPr>
              <w:t>Zhemin Wang</w:t>
            </w:r>
            <w:r w:rsidRPr="00126DDA">
              <w:rPr>
                <w:rFonts w:ascii="宋体" w:hAnsi="宋体" w:cs="Arial" w:hint="eastAsia"/>
                <w:kern w:val="0"/>
                <w:szCs w:val="21"/>
              </w:rPr>
              <w:t>，</w:t>
            </w:r>
            <w:r w:rsidRPr="00126DDA">
              <w:rPr>
                <w:rFonts w:ascii="宋体" w:hAnsi="宋体" w:cs="Arial"/>
                <w:kern w:val="0"/>
                <w:szCs w:val="21"/>
              </w:rPr>
              <w:t xml:space="preserve"> </w:t>
            </w:r>
            <w:r w:rsidRPr="006D0A2C">
              <w:rPr>
                <w:rFonts w:ascii="宋体" w:hAnsi="宋体" w:cs="Arial"/>
                <w:b/>
                <w:kern w:val="0"/>
                <w:szCs w:val="21"/>
              </w:rPr>
              <w:t>Jinsong Tan</w:t>
            </w:r>
            <w:r w:rsidRPr="00126DDA">
              <w:rPr>
                <w:rFonts w:ascii="宋体" w:hAnsi="宋体" w:cs="Arial" w:hint="eastAsia"/>
                <w:kern w:val="0"/>
                <w:szCs w:val="21"/>
              </w:rPr>
              <w:t>，</w:t>
            </w:r>
            <w:r w:rsidRPr="00126DDA">
              <w:rPr>
                <w:rFonts w:ascii="宋体" w:hAnsi="宋体" w:cs="Arial"/>
                <w:kern w:val="0"/>
                <w:szCs w:val="21"/>
              </w:rPr>
              <w:t xml:space="preserve"> Zhijun Lin</w:t>
            </w:r>
            <w:r w:rsidRPr="00126DDA">
              <w:rPr>
                <w:rFonts w:ascii="宋体" w:hAnsi="宋体" w:cs="Arial" w:hint="eastAsia"/>
                <w:kern w:val="0"/>
                <w:szCs w:val="21"/>
              </w:rPr>
              <w:t>，</w:t>
            </w:r>
            <w:r w:rsidRPr="00126DDA">
              <w:rPr>
                <w:rFonts w:ascii="宋体" w:hAnsi="宋体" w:cs="Arial"/>
                <w:kern w:val="0"/>
                <w:szCs w:val="21"/>
              </w:rPr>
              <w:t xml:space="preserve"> Chengjie Dong</w:t>
            </w:r>
          </w:p>
        </w:tc>
        <w:tc>
          <w:tcPr>
            <w:tcW w:w="3198" w:type="dxa"/>
            <w:gridSpan w:val="42"/>
            <w:vAlign w:val="center"/>
          </w:tcPr>
          <w:p w:rsidR="00233214" w:rsidRDefault="00233214" w:rsidP="00233214">
            <w:pPr>
              <w:spacing w:line="0" w:lineRule="atLeast"/>
              <w:jc w:val="left"/>
              <w:rPr>
                <w:rFonts w:ascii="宋体" w:hAnsi="宋体" w:cs="Arial"/>
                <w:kern w:val="0"/>
                <w:szCs w:val="21"/>
              </w:rPr>
            </w:pPr>
            <w:r w:rsidRPr="00126DDA">
              <w:rPr>
                <w:rFonts w:ascii="宋体" w:hAnsi="宋体" w:cs="Arial"/>
                <w:kern w:val="0"/>
                <w:szCs w:val="21"/>
              </w:rPr>
              <w:t>Academy of Accounting &amp; Financial Studies Journal</w:t>
            </w:r>
          </w:p>
          <w:p w:rsidR="00233214" w:rsidRDefault="00233214" w:rsidP="00233214">
            <w:pPr>
              <w:spacing w:line="0" w:lineRule="atLeast"/>
              <w:jc w:val="left"/>
              <w:rPr>
                <w:rFonts w:ascii="宋体" w:hAnsi="宋体"/>
                <w:szCs w:val="21"/>
              </w:rPr>
            </w:pPr>
            <w:r w:rsidRPr="00126DDA">
              <w:rPr>
                <w:rFonts w:ascii="宋体" w:hAnsi="宋体" w:cs="Arial" w:hint="eastAsia"/>
                <w:kern w:val="0"/>
                <w:szCs w:val="21"/>
              </w:rPr>
              <w:t>March</w:t>
            </w:r>
            <w:r w:rsidRPr="00126DDA">
              <w:rPr>
                <w:rFonts w:ascii="宋体" w:hAnsi="宋体" w:cs="Arial"/>
                <w:kern w:val="0"/>
                <w:szCs w:val="21"/>
              </w:rPr>
              <w:t xml:space="preserve"> 2016, Vol. 20 Issue 1</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color w:val="000000" w:themeColor="text1"/>
                <w:szCs w:val="21"/>
              </w:rPr>
            </w:pPr>
            <w:r>
              <w:rPr>
                <w:rFonts w:ascii="宋体" w:hAnsi="宋体" w:hint="eastAsia"/>
                <w:color w:val="000000" w:themeColor="text1"/>
                <w:szCs w:val="21"/>
              </w:rPr>
              <w:t>7</w:t>
            </w:r>
          </w:p>
        </w:tc>
        <w:tc>
          <w:tcPr>
            <w:tcW w:w="4038" w:type="dxa"/>
            <w:gridSpan w:val="43"/>
            <w:vAlign w:val="center"/>
          </w:tcPr>
          <w:p w:rsidR="00233214" w:rsidRPr="00233214" w:rsidRDefault="00233214" w:rsidP="00233214">
            <w:pPr>
              <w:spacing w:line="0" w:lineRule="atLeast"/>
              <w:jc w:val="left"/>
              <w:rPr>
                <w:rFonts w:ascii="宋体" w:hAnsi="宋体"/>
                <w:szCs w:val="21"/>
              </w:rPr>
            </w:pPr>
            <w:r w:rsidRPr="00233214">
              <w:rPr>
                <w:rFonts w:ascii="宋体" w:hAnsi="宋体"/>
                <w:szCs w:val="21"/>
              </w:rPr>
              <w:t>In the name of charity: Political connections and strategic corporate social responsibility in a transition economy</w:t>
            </w:r>
          </w:p>
        </w:tc>
        <w:tc>
          <w:tcPr>
            <w:tcW w:w="1978" w:type="dxa"/>
            <w:gridSpan w:val="24"/>
            <w:vAlign w:val="center"/>
          </w:tcPr>
          <w:p w:rsidR="00233214" w:rsidRDefault="00233214" w:rsidP="00233214">
            <w:pPr>
              <w:spacing w:line="0" w:lineRule="atLeast"/>
              <w:jc w:val="left"/>
              <w:rPr>
                <w:rFonts w:ascii="宋体" w:hAnsi="宋体"/>
                <w:szCs w:val="21"/>
              </w:rPr>
            </w:pPr>
            <w:r w:rsidRPr="00175941">
              <w:rPr>
                <w:rFonts w:ascii="宋体" w:hAnsi="宋体" w:hint="eastAsia"/>
                <w:szCs w:val="21"/>
              </w:rPr>
              <w:t xml:space="preserve">Karen Jingrong Lin, </w:t>
            </w:r>
            <w:r w:rsidRPr="00233214">
              <w:rPr>
                <w:rFonts w:ascii="宋体" w:hAnsi="宋体" w:hint="eastAsia"/>
                <w:b/>
                <w:szCs w:val="21"/>
              </w:rPr>
              <w:t>Jinsong Tan（通讯）</w:t>
            </w:r>
            <w:r w:rsidRPr="00175941">
              <w:rPr>
                <w:rFonts w:ascii="宋体" w:hAnsi="宋体" w:hint="eastAsia"/>
                <w:szCs w:val="21"/>
              </w:rPr>
              <w:t xml:space="preserve">, Liming Zhao </w:t>
            </w:r>
            <w:r>
              <w:rPr>
                <w:rFonts w:ascii="宋体" w:hAnsi="宋体" w:hint="eastAsia"/>
                <w:szCs w:val="21"/>
              </w:rPr>
              <w:t>，</w:t>
            </w:r>
            <w:r w:rsidRPr="00175941">
              <w:rPr>
                <w:rFonts w:ascii="宋体" w:hAnsi="宋体" w:hint="eastAsia"/>
                <w:szCs w:val="21"/>
              </w:rPr>
              <w:t xml:space="preserve"> Khondkar Karim</w:t>
            </w:r>
          </w:p>
        </w:tc>
        <w:tc>
          <w:tcPr>
            <w:tcW w:w="3198" w:type="dxa"/>
            <w:gridSpan w:val="42"/>
            <w:vAlign w:val="center"/>
          </w:tcPr>
          <w:p w:rsidR="00233214" w:rsidRDefault="00233214" w:rsidP="00233214">
            <w:pPr>
              <w:spacing w:line="0" w:lineRule="atLeast"/>
              <w:jc w:val="left"/>
              <w:rPr>
                <w:rFonts w:ascii="宋体" w:hAnsi="宋体" w:cs="Arial"/>
                <w:color w:val="000000"/>
                <w:kern w:val="0"/>
                <w:szCs w:val="21"/>
              </w:rPr>
            </w:pPr>
            <w:r w:rsidRPr="00175941">
              <w:rPr>
                <w:rFonts w:ascii="宋体" w:hAnsi="宋体" w:cs="Arial"/>
                <w:color w:val="000000"/>
                <w:kern w:val="0"/>
                <w:szCs w:val="21"/>
              </w:rPr>
              <w:t>Journal of Corporate Finance</w:t>
            </w:r>
          </w:p>
          <w:p w:rsidR="00233214" w:rsidRDefault="00233214" w:rsidP="00233214">
            <w:pPr>
              <w:spacing w:line="0" w:lineRule="atLeast"/>
              <w:jc w:val="left"/>
              <w:rPr>
                <w:rFonts w:ascii="宋体" w:hAnsi="宋体"/>
                <w:color w:val="000000"/>
                <w:szCs w:val="21"/>
              </w:rPr>
            </w:pPr>
            <w:r w:rsidRPr="00175941">
              <w:rPr>
                <w:rFonts w:ascii="宋体" w:hAnsi="宋体"/>
                <w:szCs w:val="21"/>
              </w:rPr>
              <w:t>2015, vol. 32, issue C</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color w:val="000000" w:themeColor="text1"/>
                <w:szCs w:val="21"/>
              </w:rPr>
            </w:pPr>
            <w:r>
              <w:rPr>
                <w:rFonts w:ascii="宋体" w:hAnsi="宋体" w:hint="eastAsia"/>
                <w:color w:val="000000" w:themeColor="text1"/>
                <w:szCs w:val="21"/>
              </w:rPr>
              <w:t>8</w:t>
            </w:r>
          </w:p>
        </w:tc>
        <w:tc>
          <w:tcPr>
            <w:tcW w:w="4038" w:type="dxa"/>
            <w:gridSpan w:val="43"/>
            <w:vAlign w:val="center"/>
          </w:tcPr>
          <w:p w:rsidR="00233214" w:rsidRDefault="00233214" w:rsidP="00233214">
            <w:pPr>
              <w:spacing w:line="0" w:lineRule="atLeast"/>
              <w:jc w:val="left"/>
              <w:rPr>
                <w:rFonts w:ascii="宋体" w:hAnsi="宋体"/>
                <w:color w:val="000000" w:themeColor="text1"/>
                <w:kern w:val="0"/>
                <w:szCs w:val="21"/>
              </w:rPr>
            </w:pPr>
            <w:r>
              <w:rPr>
                <w:rFonts w:ascii="宋体" w:hAnsi="宋体" w:hint="eastAsia"/>
                <w:color w:val="000000" w:themeColor="text1"/>
                <w:kern w:val="0"/>
                <w:szCs w:val="21"/>
              </w:rPr>
              <w:t>政府内部控制实施的衡量指标、职能定位与监督效果研究——基于国家治理视角</w:t>
            </w:r>
          </w:p>
        </w:tc>
        <w:tc>
          <w:tcPr>
            <w:tcW w:w="1978" w:type="dxa"/>
            <w:gridSpan w:val="24"/>
            <w:vAlign w:val="center"/>
          </w:tcPr>
          <w:p w:rsidR="00233214" w:rsidRDefault="00233214" w:rsidP="00233214">
            <w:pPr>
              <w:spacing w:line="0" w:lineRule="atLeast"/>
              <w:jc w:val="left"/>
              <w:rPr>
                <w:rFonts w:ascii="宋体" w:hAnsi="宋体"/>
                <w:color w:val="000000" w:themeColor="text1"/>
                <w:szCs w:val="21"/>
              </w:rPr>
            </w:pPr>
            <w:r>
              <w:rPr>
                <w:rFonts w:ascii="宋体" w:hAnsi="宋体"/>
                <w:color w:val="000000" w:themeColor="text1"/>
                <w:szCs w:val="21"/>
              </w:rPr>
              <w:t>陈文川</w:t>
            </w:r>
            <w:r>
              <w:rPr>
                <w:rFonts w:ascii="宋体" w:hAnsi="宋体" w:hint="eastAsia"/>
                <w:color w:val="000000" w:themeColor="text1"/>
                <w:szCs w:val="21"/>
              </w:rPr>
              <w:t>（主持）</w:t>
            </w:r>
          </w:p>
        </w:tc>
        <w:tc>
          <w:tcPr>
            <w:tcW w:w="3198" w:type="dxa"/>
            <w:gridSpan w:val="42"/>
            <w:vAlign w:val="center"/>
          </w:tcPr>
          <w:p w:rsidR="00233214" w:rsidRDefault="00233214" w:rsidP="00233214">
            <w:pPr>
              <w:spacing w:line="0" w:lineRule="atLeast"/>
              <w:jc w:val="left"/>
              <w:rPr>
                <w:rFonts w:ascii="宋体" w:hAnsi="宋体" w:cs="Arial"/>
                <w:color w:val="000000" w:themeColor="text1"/>
                <w:szCs w:val="21"/>
              </w:rPr>
            </w:pPr>
            <w:r>
              <w:rPr>
                <w:rFonts w:ascii="宋体" w:hAnsi="宋体" w:cs="Arial" w:hint="eastAsia"/>
                <w:color w:val="000000" w:themeColor="text1"/>
                <w:szCs w:val="21"/>
              </w:rPr>
              <w:t>广东省2015-2016年度会计科研课题二等奖</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color w:val="000000" w:themeColor="text1"/>
                <w:szCs w:val="21"/>
              </w:rPr>
            </w:pPr>
            <w:r>
              <w:rPr>
                <w:rFonts w:ascii="宋体" w:hAnsi="宋体" w:hint="eastAsia"/>
                <w:color w:val="000000" w:themeColor="text1"/>
                <w:szCs w:val="21"/>
              </w:rPr>
              <w:t>9</w:t>
            </w:r>
          </w:p>
        </w:tc>
        <w:tc>
          <w:tcPr>
            <w:tcW w:w="4038" w:type="dxa"/>
            <w:gridSpan w:val="43"/>
            <w:vAlign w:val="center"/>
          </w:tcPr>
          <w:p w:rsidR="00233214" w:rsidRDefault="00233214" w:rsidP="00233214">
            <w:pPr>
              <w:spacing w:line="0" w:lineRule="atLeast"/>
              <w:jc w:val="left"/>
              <w:rPr>
                <w:rFonts w:ascii="宋体" w:hAnsi="宋体" w:cs="宋体"/>
                <w:kern w:val="0"/>
                <w:szCs w:val="21"/>
              </w:rPr>
            </w:pPr>
            <w:r>
              <w:rPr>
                <w:rFonts w:ascii="宋体" w:hAnsi="宋体" w:cs="宋体" w:hint="eastAsia"/>
                <w:kern w:val="0"/>
                <w:szCs w:val="21"/>
              </w:rPr>
              <w:t>广东省会计师事务所核心竞争力研究</w:t>
            </w:r>
          </w:p>
        </w:tc>
        <w:tc>
          <w:tcPr>
            <w:tcW w:w="1978" w:type="dxa"/>
            <w:gridSpan w:val="24"/>
            <w:vAlign w:val="center"/>
          </w:tcPr>
          <w:p w:rsidR="00233214" w:rsidRDefault="00233214" w:rsidP="00233214">
            <w:pPr>
              <w:spacing w:line="0" w:lineRule="atLeast"/>
              <w:jc w:val="left"/>
              <w:rPr>
                <w:rFonts w:ascii="宋体" w:hAnsi="宋体" w:cs="宋体"/>
                <w:kern w:val="0"/>
                <w:szCs w:val="21"/>
              </w:rPr>
            </w:pPr>
            <w:r>
              <w:rPr>
                <w:rFonts w:ascii="宋体" w:hAnsi="宋体" w:cs="宋体"/>
                <w:kern w:val="0"/>
                <w:szCs w:val="21"/>
              </w:rPr>
              <w:t>李安兰</w:t>
            </w:r>
            <w:r>
              <w:rPr>
                <w:rFonts w:ascii="宋体" w:hAnsi="宋体" w:cs="宋体" w:hint="eastAsia"/>
                <w:kern w:val="0"/>
                <w:szCs w:val="21"/>
              </w:rPr>
              <w:t>（主持）</w:t>
            </w:r>
          </w:p>
        </w:tc>
        <w:tc>
          <w:tcPr>
            <w:tcW w:w="3198" w:type="dxa"/>
            <w:gridSpan w:val="42"/>
            <w:vAlign w:val="center"/>
          </w:tcPr>
          <w:p w:rsidR="00233214" w:rsidRDefault="00233214" w:rsidP="00233214">
            <w:pPr>
              <w:spacing w:line="0" w:lineRule="atLeast"/>
              <w:jc w:val="left"/>
              <w:rPr>
                <w:rFonts w:ascii="宋体" w:hAnsi="宋体" w:cs="宋体"/>
                <w:kern w:val="0"/>
                <w:szCs w:val="21"/>
              </w:rPr>
            </w:pPr>
            <w:r>
              <w:rPr>
                <w:rFonts w:ascii="宋体" w:hAnsi="宋体" w:hint="eastAsia"/>
                <w:szCs w:val="21"/>
              </w:rPr>
              <w:t>广东省财政厅2015.11-2016.10</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color w:val="000000" w:themeColor="text1"/>
                <w:szCs w:val="21"/>
              </w:rPr>
            </w:pPr>
            <w:r>
              <w:rPr>
                <w:rFonts w:ascii="宋体" w:hAnsi="宋体" w:hint="eastAsia"/>
                <w:color w:val="000000" w:themeColor="text1"/>
                <w:szCs w:val="21"/>
              </w:rPr>
              <w:t>10</w:t>
            </w:r>
          </w:p>
        </w:tc>
        <w:tc>
          <w:tcPr>
            <w:tcW w:w="4038" w:type="dxa"/>
            <w:gridSpan w:val="43"/>
            <w:vAlign w:val="center"/>
          </w:tcPr>
          <w:p w:rsidR="00233214" w:rsidRDefault="00233214" w:rsidP="00233214">
            <w:pPr>
              <w:spacing w:line="0" w:lineRule="atLeast"/>
              <w:jc w:val="left"/>
              <w:rPr>
                <w:rFonts w:ascii="宋体" w:hAnsi="宋体" w:cs="宋体"/>
                <w:kern w:val="0"/>
                <w:szCs w:val="21"/>
              </w:rPr>
            </w:pPr>
            <w:r>
              <w:rPr>
                <w:rFonts w:ascii="宋体" w:hAnsi="宋体" w:cs="宋体" w:hint="eastAsia"/>
                <w:kern w:val="0"/>
                <w:szCs w:val="21"/>
              </w:rPr>
              <w:t>《中级财务会计》重点课程建设项目</w:t>
            </w:r>
          </w:p>
        </w:tc>
        <w:tc>
          <w:tcPr>
            <w:tcW w:w="1978" w:type="dxa"/>
            <w:gridSpan w:val="24"/>
            <w:vAlign w:val="center"/>
          </w:tcPr>
          <w:p w:rsidR="00233214" w:rsidRDefault="00233214" w:rsidP="00233214">
            <w:pPr>
              <w:spacing w:line="0" w:lineRule="atLeast"/>
              <w:jc w:val="left"/>
              <w:rPr>
                <w:rFonts w:ascii="宋体" w:hAnsi="宋体" w:cs="宋体"/>
                <w:kern w:val="0"/>
                <w:szCs w:val="21"/>
              </w:rPr>
            </w:pPr>
            <w:r>
              <w:rPr>
                <w:rFonts w:ascii="宋体" w:hAnsi="宋体" w:cs="宋体"/>
                <w:kern w:val="0"/>
                <w:szCs w:val="21"/>
              </w:rPr>
              <w:t>林</w:t>
            </w:r>
            <w:r>
              <w:rPr>
                <w:rFonts w:ascii="宋体" w:hAnsi="宋体" w:cs="宋体" w:hint="eastAsia"/>
                <w:kern w:val="0"/>
                <w:szCs w:val="21"/>
              </w:rPr>
              <w:t xml:space="preserve"> </w:t>
            </w:r>
            <w:r>
              <w:rPr>
                <w:rFonts w:ascii="宋体" w:hAnsi="宋体" w:cs="宋体"/>
                <w:kern w:val="0"/>
                <w:szCs w:val="21"/>
              </w:rPr>
              <w:t>源</w:t>
            </w:r>
            <w:r>
              <w:rPr>
                <w:rFonts w:ascii="宋体" w:hAnsi="宋体" w:cs="宋体" w:hint="eastAsia"/>
                <w:kern w:val="0"/>
                <w:szCs w:val="21"/>
              </w:rPr>
              <w:t>（主持）</w:t>
            </w:r>
          </w:p>
        </w:tc>
        <w:tc>
          <w:tcPr>
            <w:tcW w:w="3198" w:type="dxa"/>
            <w:gridSpan w:val="42"/>
            <w:vAlign w:val="center"/>
          </w:tcPr>
          <w:p w:rsidR="00233214" w:rsidRDefault="00233214" w:rsidP="00233214">
            <w:pPr>
              <w:spacing w:line="0" w:lineRule="atLeast"/>
              <w:jc w:val="left"/>
              <w:rPr>
                <w:rFonts w:ascii="宋体" w:hAnsi="宋体" w:cs="宋体"/>
                <w:kern w:val="0"/>
                <w:szCs w:val="21"/>
              </w:rPr>
            </w:pPr>
            <w:r>
              <w:rPr>
                <w:rFonts w:ascii="宋体" w:hAnsi="宋体" w:cs="宋体" w:hint="eastAsia"/>
                <w:kern w:val="0"/>
                <w:szCs w:val="21"/>
              </w:rPr>
              <w:t>中山大学新华学院</w:t>
            </w:r>
            <w:r>
              <w:rPr>
                <w:rFonts w:ascii="宋体" w:hAnsi="宋体" w:cs="宋体"/>
                <w:kern w:val="0"/>
                <w:szCs w:val="21"/>
              </w:rPr>
              <w:t>2013.07-2015.10</w:t>
            </w:r>
          </w:p>
        </w:tc>
      </w:tr>
      <w:tr w:rsidR="00233214" w:rsidTr="00D330AB">
        <w:trPr>
          <w:trHeight w:val="394"/>
          <w:jc w:val="center"/>
        </w:trPr>
        <w:tc>
          <w:tcPr>
            <w:tcW w:w="9923" w:type="dxa"/>
            <w:gridSpan w:val="112"/>
            <w:vAlign w:val="center"/>
          </w:tcPr>
          <w:p w:rsidR="00233214" w:rsidRDefault="00233214">
            <w:pPr>
              <w:spacing w:line="0" w:lineRule="atLeast"/>
              <w:rPr>
                <w:rFonts w:ascii="宋体" w:hAnsi="宋体"/>
              </w:rPr>
            </w:pPr>
            <w:r>
              <w:rPr>
                <w:rFonts w:ascii="宋体" w:hAnsi="宋体"/>
                <w:b/>
                <w:bCs/>
              </w:rPr>
              <w:t>Ⅱ</w:t>
            </w:r>
            <w:r>
              <w:rPr>
                <w:rFonts w:ascii="宋体" w:hAnsi="宋体" w:hint="eastAsia"/>
                <w:b/>
                <w:bCs/>
              </w:rPr>
              <w:t>-</w:t>
            </w:r>
            <w:r>
              <w:rPr>
                <w:rFonts w:ascii="宋体" w:hAnsi="宋体" w:hint="eastAsia"/>
                <w:b/>
                <w:bCs/>
                <w:sz w:val="24"/>
              </w:rPr>
              <w:t>3</w:t>
            </w:r>
            <w:r>
              <w:rPr>
                <w:rFonts w:ascii="宋体" w:hAnsi="宋体" w:hint="eastAsia"/>
                <w:b/>
                <w:bCs/>
              </w:rPr>
              <w:t>-</w:t>
            </w:r>
            <w:r>
              <w:rPr>
                <w:rFonts w:ascii="宋体" w:hAnsi="宋体" w:hint="eastAsia"/>
                <w:b/>
                <w:bCs/>
                <w:sz w:val="24"/>
              </w:rPr>
              <w:t>3</w:t>
            </w:r>
            <w:r>
              <w:rPr>
                <w:rFonts w:ascii="宋体" w:hAnsi="宋体" w:hint="eastAsia"/>
                <w:b/>
                <w:bCs/>
              </w:rPr>
              <w:t xml:space="preserve"> 近4年有代表性的转让或被采用的科研成果（限填10项）</w:t>
            </w:r>
          </w:p>
        </w:tc>
      </w:tr>
      <w:tr w:rsidR="00233214" w:rsidTr="00D330AB">
        <w:trPr>
          <w:trHeight w:val="414"/>
          <w:jc w:val="center"/>
        </w:trPr>
        <w:tc>
          <w:tcPr>
            <w:tcW w:w="709" w:type="dxa"/>
            <w:gridSpan w:val="3"/>
            <w:vAlign w:val="center"/>
          </w:tcPr>
          <w:p w:rsidR="00233214" w:rsidRDefault="00233214">
            <w:pPr>
              <w:spacing w:line="0" w:lineRule="atLeast"/>
              <w:jc w:val="center"/>
              <w:rPr>
                <w:rFonts w:ascii="宋体" w:hAnsi="宋体"/>
              </w:rPr>
            </w:pPr>
            <w:r>
              <w:rPr>
                <w:rFonts w:ascii="宋体" w:hAnsi="宋体" w:hint="eastAsia"/>
              </w:rPr>
              <w:t>序号</w:t>
            </w:r>
          </w:p>
        </w:tc>
        <w:tc>
          <w:tcPr>
            <w:tcW w:w="4038" w:type="dxa"/>
            <w:gridSpan w:val="43"/>
            <w:vAlign w:val="center"/>
          </w:tcPr>
          <w:p w:rsidR="00233214" w:rsidRDefault="00233214">
            <w:pPr>
              <w:spacing w:line="0" w:lineRule="atLeast"/>
              <w:jc w:val="center"/>
              <w:rPr>
                <w:rFonts w:ascii="宋体" w:hAnsi="宋体"/>
              </w:rPr>
            </w:pPr>
            <w:r>
              <w:rPr>
                <w:rFonts w:ascii="宋体" w:hAnsi="宋体" w:hint="eastAsia"/>
              </w:rPr>
              <w:t>成果名称</w:t>
            </w:r>
          </w:p>
        </w:tc>
        <w:tc>
          <w:tcPr>
            <w:tcW w:w="1978" w:type="dxa"/>
            <w:gridSpan w:val="24"/>
            <w:vAlign w:val="center"/>
          </w:tcPr>
          <w:p w:rsidR="00233214" w:rsidRDefault="00233214">
            <w:pPr>
              <w:spacing w:line="0" w:lineRule="atLeast"/>
              <w:jc w:val="center"/>
              <w:rPr>
                <w:rFonts w:ascii="宋体" w:hAnsi="宋体"/>
              </w:rPr>
            </w:pPr>
            <w:r>
              <w:rPr>
                <w:rFonts w:ascii="宋体" w:hAnsi="宋体" w:hint="eastAsia"/>
              </w:rPr>
              <w:t>项目完成人</w:t>
            </w:r>
          </w:p>
          <w:p w:rsidR="00233214" w:rsidRDefault="00233214">
            <w:pPr>
              <w:spacing w:line="0" w:lineRule="atLeast"/>
              <w:jc w:val="center"/>
              <w:rPr>
                <w:rFonts w:ascii="宋体" w:hAnsi="宋体"/>
              </w:rPr>
            </w:pPr>
            <w:r>
              <w:rPr>
                <w:rFonts w:ascii="宋体" w:hAnsi="宋体" w:hint="eastAsia"/>
              </w:rPr>
              <w:t>（注署名次序）</w:t>
            </w:r>
          </w:p>
        </w:tc>
        <w:tc>
          <w:tcPr>
            <w:tcW w:w="3198" w:type="dxa"/>
            <w:gridSpan w:val="42"/>
            <w:vAlign w:val="center"/>
          </w:tcPr>
          <w:p w:rsidR="00233214" w:rsidRDefault="00233214">
            <w:pPr>
              <w:spacing w:line="0" w:lineRule="atLeast"/>
              <w:jc w:val="center"/>
              <w:rPr>
                <w:rFonts w:ascii="宋体" w:hAnsi="宋体"/>
              </w:rPr>
            </w:pPr>
            <w:r>
              <w:rPr>
                <w:rFonts w:ascii="宋体" w:hAnsi="宋体" w:hint="eastAsia"/>
              </w:rPr>
              <w:t>采纳单位、时间及社会、经济效益</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color w:val="000000" w:themeColor="text1"/>
              </w:rPr>
            </w:pPr>
            <w:r>
              <w:rPr>
                <w:rFonts w:ascii="宋体" w:hAnsi="宋体" w:hint="eastAsia"/>
                <w:color w:val="000000" w:themeColor="text1"/>
              </w:rPr>
              <w:t>1</w:t>
            </w:r>
          </w:p>
        </w:tc>
        <w:tc>
          <w:tcPr>
            <w:tcW w:w="4038" w:type="dxa"/>
            <w:gridSpan w:val="43"/>
            <w:vAlign w:val="center"/>
          </w:tcPr>
          <w:p w:rsidR="00233214" w:rsidRPr="00194F19" w:rsidRDefault="00194F19">
            <w:pPr>
              <w:spacing w:line="0" w:lineRule="atLeast"/>
              <w:jc w:val="left"/>
              <w:rPr>
                <w:rFonts w:ascii="宋体" w:hAnsi="宋体"/>
                <w:color w:val="000000" w:themeColor="text1"/>
                <w:kern w:val="0"/>
                <w:szCs w:val="21"/>
              </w:rPr>
            </w:pPr>
            <w:r w:rsidRPr="00194F19">
              <w:rPr>
                <w:rFonts w:ascii="宋体" w:hAnsi="宋体" w:hint="eastAsia"/>
                <w:color w:val="000000" w:themeColor="text1"/>
                <w:kern w:val="0"/>
                <w:szCs w:val="21"/>
              </w:rPr>
              <w:t>非国有股东提高了国有企业的内部控制质量吗？-来自国有上市公司的经验证据</w:t>
            </w:r>
          </w:p>
        </w:tc>
        <w:tc>
          <w:tcPr>
            <w:tcW w:w="1978" w:type="dxa"/>
            <w:gridSpan w:val="24"/>
            <w:vAlign w:val="center"/>
          </w:tcPr>
          <w:p w:rsidR="00233214" w:rsidRPr="00194F19" w:rsidRDefault="00194F19">
            <w:pPr>
              <w:spacing w:line="0" w:lineRule="atLeast"/>
              <w:jc w:val="left"/>
              <w:rPr>
                <w:rFonts w:ascii="宋体" w:hAnsi="宋体"/>
                <w:color w:val="000000" w:themeColor="text1"/>
                <w:szCs w:val="21"/>
              </w:rPr>
            </w:pPr>
            <w:r>
              <w:rPr>
                <w:rFonts w:ascii="宋体" w:hAnsi="宋体"/>
                <w:color w:val="000000" w:themeColor="text1"/>
                <w:szCs w:val="21"/>
              </w:rPr>
              <w:t>刘运国</w:t>
            </w:r>
            <w:r>
              <w:rPr>
                <w:rFonts w:ascii="宋体" w:hAnsi="宋体" w:hint="eastAsia"/>
                <w:color w:val="000000" w:themeColor="text1"/>
                <w:szCs w:val="21"/>
              </w:rPr>
              <w:t>（1）</w:t>
            </w:r>
          </w:p>
        </w:tc>
        <w:tc>
          <w:tcPr>
            <w:tcW w:w="3198" w:type="dxa"/>
            <w:gridSpan w:val="42"/>
            <w:vAlign w:val="center"/>
          </w:tcPr>
          <w:p w:rsidR="00233214" w:rsidRDefault="00194F19">
            <w:pPr>
              <w:spacing w:line="0" w:lineRule="atLeast"/>
              <w:jc w:val="left"/>
              <w:rPr>
                <w:rFonts w:ascii="宋体" w:hAnsi="宋体" w:cs="Arial"/>
                <w:color w:val="000000" w:themeColor="text1"/>
                <w:szCs w:val="21"/>
              </w:rPr>
            </w:pPr>
            <w:r w:rsidRPr="00194F19">
              <w:rPr>
                <w:rFonts w:ascii="宋体" w:hAnsi="宋体" w:cs="Arial" w:hint="eastAsia"/>
                <w:color w:val="000000" w:themeColor="text1"/>
                <w:szCs w:val="21"/>
              </w:rPr>
              <w:t>《会计研究》</w:t>
            </w:r>
            <w:r w:rsidR="00D94554">
              <w:rPr>
                <w:rFonts w:ascii="宋体" w:hAnsi="宋体" w:cs="Arial" w:hint="eastAsia"/>
                <w:color w:val="000000" w:themeColor="text1"/>
                <w:szCs w:val="21"/>
              </w:rPr>
              <w:t xml:space="preserve"> </w:t>
            </w:r>
            <w:r>
              <w:rPr>
                <w:rFonts w:ascii="宋体" w:hAnsi="宋体" w:cs="Arial" w:hint="eastAsia"/>
                <w:color w:val="000000" w:themeColor="text1"/>
                <w:szCs w:val="21"/>
              </w:rPr>
              <w:t>2016年，社会效益显著</w:t>
            </w:r>
          </w:p>
        </w:tc>
      </w:tr>
      <w:tr w:rsidR="00233214">
        <w:trPr>
          <w:trHeight w:val="510"/>
          <w:jc w:val="center"/>
        </w:trPr>
        <w:tc>
          <w:tcPr>
            <w:tcW w:w="709" w:type="dxa"/>
            <w:gridSpan w:val="3"/>
            <w:vAlign w:val="center"/>
          </w:tcPr>
          <w:p w:rsidR="00233214" w:rsidRDefault="00233214" w:rsidP="00233214">
            <w:pPr>
              <w:spacing w:line="0" w:lineRule="atLeast"/>
              <w:jc w:val="center"/>
              <w:rPr>
                <w:rFonts w:ascii="宋体" w:hAnsi="宋体"/>
                <w:color w:val="000000" w:themeColor="text1"/>
              </w:rPr>
            </w:pPr>
            <w:r>
              <w:rPr>
                <w:rFonts w:ascii="宋体" w:hAnsi="宋体" w:hint="eastAsia"/>
                <w:color w:val="000000" w:themeColor="text1"/>
              </w:rPr>
              <w:t>2</w:t>
            </w:r>
          </w:p>
        </w:tc>
        <w:tc>
          <w:tcPr>
            <w:tcW w:w="4038" w:type="dxa"/>
            <w:gridSpan w:val="43"/>
            <w:vAlign w:val="center"/>
          </w:tcPr>
          <w:p w:rsidR="00233214" w:rsidRPr="00194F19" w:rsidRDefault="00194F19">
            <w:pPr>
              <w:spacing w:line="0" w:lineRule="atLeast"/>
              <w:jc w:val="left"/>
              <w:rPr>
                <w:rFonts w:ascii="宋体" w:hAnsi="宋体"/>
                <w:color w:val="000000" w:themeColor="text1"/>
                <w:kern w:val="0"/>
                <w:szCs w:val="21"/>
              </w:rPr>
            </w:pPr>
            <w:r w:rsidRPr="00194F19">
              <w:rPr>
                <w:rFonts w:ascii="宋体" w:hAnsi="宋体"/>
                <w:color w:val="000000" w:themeColor="text1"/>
                <w:kern w:val="0"/>
                <w:szCs w:val="21"/>
              </w:rPr>
              <w:t>The Effect of Compensation Disclosure on Compensation Benchmarking: Evidence From China</w:t>
            </w:r>
          </w:p>
        </w:tc>
        <w:tc>
          <w:tcPr>
            <w:tcW w:w="1978" w:type="dxa"/>
            <w:gridSpan w:val="24"/>
            <w:vAlign w:val="center"/>
          </w:tcPr>
          <w:p w:rsidR="00233214" w:rsidRDefault="00194F19">
            <w:pPr>
              <w:spacing w:line="0" w:lineRule="atLeast"/>
              <w:jc w:val="left"/>
              <w:rPr>
                <w:rFonts w:ascii="宋体" w:hAnsi="宋体"/>
                <w:color w:val="000000" w:themeColor="text1"/>
                <w:szCs w:val="21"/>
              </w:rPr>
            </w:pPr>
            <w:r>
              <w:rPr>
                <w:rFonts w:ascii="宋体" w:hAnsi="宋体"/>
                <w:color w:val="000000" w:themeColor="text1"/>
                <w:szCs w:val="21"/>
              </w:rPr>
              <w:t>刘运国</w:t>
            </w:r>
            <w:r>
              <w:rPr>
                <w:rFonts w:ascii="宋体" w:hAnsi="宋体" w:hint="eastAsia"/>
                <w:color w:val="000000" w:themeColor="text1"/>
                <w:szCs w:val="21"/>
              </w:rPr>
              <w:t>（通讯）</w:t>
            </w:r>
          </w:p>
        </w:tc>
        <w:tc>
          <w:tcPr>
            <w:tcW w:w="3198" w:type="dxa"/>
            <w:gridSpan w:val="42"/>
            <w:vAlign w:val="center"/>
          </w:tcPr>
          <w:p w:rsidR="00233214" w:rsidRPr="00194F19" w:rsidRDefault="00194F19">
            <w:pPr>
              <w:spacing w:line="0" w:lineRule="atLeast"/>
              <w:jc w:val="left"/>
              <w:rPr>
                <w:rFonts w:ascii="宋体" w:hAnsi="宋体" w:cs="Arial"/>
                <w:color w:val="000000" w:themeColor="text1"/>
                <w:szCs w:val="21"/>
              </w:rPr>
            </w:pPr>
            <w:r w:rsidRPr="00194F19">
              <w:rPr>
                <w:rFonts w:ascii="宋体" w:hAnsi="宋体" w:cs="Arial"/>
                <w:color w:val="000000" w:themeColor="text1"/>
                <w:szCs w:val="21"/>
              </w:rPr>
              <w:t>Journal of Accounting, Auditing and Finance</w:t>
            </w:r>
            <w:r>
              <w:rPr>
                <w:rFonts w:ascii="宋体" w:hAnsi="宋体" w:cs="Arial" w:hint="eastAsia"/>
                <w:color w:val="000000" w:themeColor="text1"/>
                <w:szCs w:val="21"/>
              </w:rPr>
              <w:t xml:space="preserve">  2016年</w:t>
            </w:r>
            <w:r w:rsidR="00D94554">
              <w:rPr>
                <w:rFonts w:ascii="宋体" w:hAnsi="宋体" w:cs="Arial" w:hint="eastAsia"/>
                <w:color w:val="000000" w:themeColor="text1"/>
                <w:szCs w:val="21"/>
              </w:rPr>
              <w:t>，社会效益显著</w:t>
            </w:r>
          </w:p>
        </w:tc>
      </w:tr>
      <w:tr w:rsidR="00233214" w:rsidTr="00D330AB">
        <w:trPr>
          <w:trHeight w:val="470"/>
          <w:jc w:val="center"/>
        </w:trPr>
        <w:tc>
          <w:tcPr>
            <w:tcW w:w="709" w:type="dxa"/>
            <w:gridSpan w:val="3"/>
            <w:vAlign w:val="center"/>
          </w:tcPr>
          <w:p w:rsidR="00233214" w:rsidRDefault="00233214">
            <w:pPr>
              <w:spacing w:line="0" w:lineRule="atLeast"/>
              <w:jc w:val="center"/>
              <w:rPr>
                <w:rFonts w:ascii="宋体" w:hAnsi="宋体"/>
                <w:color w:val="000000" w:themeColor="text1"/>
              </w:rPr>
            </w:pPr>
            <w:r>
              <w:rPr>
                <w:rFonts w:ascii="宋体" w:hAnsi="宋体" w:hint="eastAsia"/>
                <w:color w:val="000000" w:themeColor="text1"/>
              </w:rPr>
              <w:t>3</w:t>
            </w:r>
          </w:p>
        </w:tc>
        <w:tc>
          <w:tcPr>
            <w:tcW w:w="4038" w:type="dxa"/>
            <w:gridSpan w:val="43"/>
            <w:vAlign w:val="center"/>
          </w:tcPr>
          <w:p w:rsidR="00233214" w:rsidRPr="00194F19" w:rsidRDefault="00194F19">
            <w:pPr>
              <w:spacing w:line="0" w:lineRule="atLeast"/>
              <w:jc w:val="left"/>
              <w:rPr>
                <w:rFonts w:ascii="宋体" w:hAnsi="宋体"/>
                <w:color w:val="000000" w:themeColor="text1"/>
                <w:kern w:val="0"/>
                <w:szCs w:val="21"/>
              </w:rPr>
            </w:pPr>
            <w:r w:rsidRPr="00194F19">
              <w:rPr>
                <w:rFonts w:ascii="宋体" w:hAnsi="宋体" w:hint="eastAsia"/>
                <w:color w:val="000000" w:themeColor="text1"/>
                <w:kern w:val="0"/>
                <w:szCs w:val="21"/>
              </w:rPr>
              <w:t>谁能免于薪酬惩罚？——基于ST公司的研究，《会计研究》2011.12</w:t>
            </w:r>
          </w:p>
        </w:tc>
        <w:tc>
          <w:tcPr>
            <w:tcW w:w="1978" w:type="dxa"/>
            <w:gridSpan w:val="24"/>
            <w:vAlign w:val="center"/>
          </w:tcPr>
          <w:p w:rsidR="00233214" w:rsidRDefault="00194F19">
            <w:pPr>
              <w:spacing w:line="0" w:lineRule="atLeast"/>
              <w:jc w:val="left"/>
              <w:rPr>
                <w:rFonts w:ascii="宋体" w:hAnsi="宋体"/>
                <w:color w:val="000000" w:themeColor="text1"/>
                <w:szCs w:val="21"/>
              </w:rPr>
            </w:pPr>
            <w:r>
              <w:rPr>
                <w:rFonts w:ascii="宋体" w:hAnsi="宋体"/>
                <w:color w:val="000000" w:themeColor="text1"/>
                <w:szCs w:val="21"/>
              </w:rPr>
              <w:t>刘运国</w:t>
            </w:r>
            <w:r>
              <w:rPr>
                <w:rFonts w:ascii="宋体" w:hAnsi="宋体" w:hint="eastAsia"/>
                <w:color w:val="000000" w:themeColor="text1"/>
                <w:szCs w:val="21"/>
              </w:rPr>
              <w:t>（1）</w:t>
            </w:r>
          </w:p>
        </w:tc>
        <w:tc>
          <w:tcPr>
            <w:tcW w:w="3198" w:type="dxa"/>
            <w:gridSpan w:val="42"/>
            <w:vAlign w:val="center"/>
          </w:tcPr>
          <w:p w:rsidR="00233214" w:rsidRPr="00194F19" w:rsidRDefault="00194F19" w:rsidP="00D94554">
            <w:pPr>
              <w:spacing w:line="0" w:lineRule="atLeast"/>
              <w:jc w:val="left"/>
              <w:rPr>
                <w:rFonts w:ascii="宋体" w:hAnsi="宋体" w:cs="Arial"/>
                <w:color w:val="000000" w:themeColor="text1"/>
                <w:szCs w:val="21"/>
              </w:rPr>
            </w:pPr>
            <w:r w:rsidRPr="00194F19">
              <w:rPr>
                <w:rFonts w:ascii="宋体" w:hAnsi="宋体" w:cs="Arial" w:hint="eastAsia"/>
                <w:color w:val="000000" w:themeColor="text1"/>
                <w:szCs w:val="21"/>
              </w:rPr>
              <w:t>广东省政府人文社科优秀论文三等奖</w:t>
            </w:r>
            <w:r w:rsidR="00D94554">
              <w:rPr>
                <w:rFonts w:ascii="宋体" w:hAnsi="宋体" w:cs="Arial" w:hint="eastAsia"/>
                <w:color w:val="000000" w:themeColor="text1"/>
                <w:szCs w:val="21"/>
              </w:rPr>
              <w:t xml:space="preserve"> </w:t>
            </w:r>
            <w:r>
              <w:rPr>
                <w:rFonts w:ascii="宋体" w:hAnsi="宋体" w:cs="Arial" w:hint="eastAsia"/>
                <w:color w:val="000000" w:themeColor="text1"/>
                <w:szCs w:val="21"/>
              </w:rPr>
              <w:t>2013年</w:t>
            </w:r>
            <w:r w:rsidR="00D94554">
              <w:rPr>
                <w:rFonts w:ascii="宋体" w:hAnsi="宋体" w:cs="Arial" w:hint="eastAsia"/>
                <w:color w:val="000000" w:themeColor="text1"/>
                <w:szCs w:val="21"/>
              </w:rPr>
              <w:t>，社会效益显著</w:t>
            </w:r>
          </w:p>
        </w:tc>
      </w:tr>
      <w:tr w:rsidR="00233214" w:rsidTr="00D330AB">
        <w:trPr>
          <w:trHeight w:val="620"/>
          <w:jc w:val="center"/>
        </w:trPr>
        <w:tc>
          <w:tcPr>
            <w:tcW w:w="709" w:type="dxa"/>
            <w:gridSpan w:val="3"/>
            <w:vAlign w:val="center"/>
          </w:tcPr>
          <w:p w:rsidR="00233214" w:rsidRDefault="00233214">
            <w:pPr>
              <w:spacing w:line="0" w:lineRule="atLeast"/>
              <w:jc w:val="center"/>
              <w:rPr>
                <w:rFonts w:ascii="宋体" w:hAnsi="宋体"/>
                <w:color w:val="000000" w:themeColor="text1"/>
              </w:rPr>
            </w:pPr>
            <w:r>
              <w:rPr>
                <w:rFonts w:ascii="宋体" w:hAnsi="宋体" w:hint="eastAsia"/>
                <w:color w:val="000000" w:themeColor="text1"/>
              </w:rPr>
              <w:t>4</w:t>
            </w:r>
          </w:p>
        </w:tc>
        <w:tc>
          <w:tcPr>
            <w:tcW w:w="4038" w:type="dxa"/>
            <w:gridSpan w:val="43"/>
            <w:vAlign w:val="center"/>
          </w:tcPr>
          <w:p w:rsidR="00233214" w:rsidRPr="00D94554" w:rsidRDefault="00D94554">
            <w:pPr>
              <w:spacing w:line="0" w:lineRule="atLeast"/>
              <w:jc w:val="left"/>
              <w:rPr>
                <w:rFonts w:ascii="宋体" w:hAnsi="宋体"/>
                <w:color w:val="000000" w:themeColor="text1"/>
                <w:kern w:val="0"/>
                <w:szCs w:val="21"/>
              </w:rPr>
            </w:pPr>
            <w:r w:rsidRPr="00D94554">
              <w:rPr>
                <w:rFonts w:ascii="宋体" w:hAnsi="宋体"/>
                <w:color w:val="000000" w:themeColor="text1"/>
                <w:kern w:val="0"/>
                <w:szCs w:val="21"/>
              </w:rPr>
              <w:t>Troubled by unequal pay rather than low pay: The incentive effects of a top management team pay gap</w:t>
            </w:r>
          </w:p>
        </w:tc>
        <w:tc>
          <w:tcPr>
            <w:tcW w:w="1978" w:type="dxa"/>
            <w:gridSpan w:val="24"/>
            <w:vAlign w:val="center"/>
          </w:tcPr>
          <w:p w:rsidR="00233214" w:rsidRDefault="00D94554">
            <w:pPr>
              <w:spacing w:line="0" w:lineRule="atLeast"/>
              <w:jc w:val="left"/>
              <w:rPr>
                <w:rFonts w:ascii="宋体" w:hAnsi="宋体"/>
                <w:color w:val="000000" w:themeColor="text1"/>
                <w:szCs w:val="21"/>
              </w:rPr>
            </w:pPr>
            <w:r>
              <w:rPr>
                <w:rFonts w:ascii="宋体" w:hAnsi="宋体"/>
                <w:color w:val="000000" w:themeColor="text1"/>
                <w:szCs w:val="21"/>
              </w:rPr>
              <w:t>刘运国</w:t>
            </w:r>
            <w:r>
              <w:rPr>
                <w:rFonts w:ascii="宋体" w:hAnsi="宋体" w:hint="eastAsia"/>
                <w:color w:val="000000" w:themeColor="text1"/>
                <w:szCs w:val="21"/>
              </w:rPr>
              <w:t>（通讯）</w:t>
            </w:r>
          </w:p>
        </w:tc>
        <w:tc>
          <w:tcPr>
            <w:tcW w:w="3198" w:type="dxa"/>
            <w:gridSpan w:val="42"/>
            <w:vAlign w:val="center"/>
          </w:tcPr>
          <w:p w:rsidR="00233214" w:rsidRPr="00D94554" w:rsidRDefault="00D94554">
            <w:pPr>
              <w:spacing w:line="0" w:lineRule="atLeast"/>
              <w:jc w:val="left"/>
              <w:rPr>
                <w:rFonts w:ascii="宋体" w:hAnsi="宋体" w:cs="Arial"/>
                <w:color w:val="000000" w:themeColor="text1"/>
                <w:szCs w:val="21"/>
              </w:rPr>
            </w:pPr>
            <w:r w:rsidRPr="00D94554">
              <w:rPr>
                <w:rFonts w:ascii="宋体" w:hAnsi="宋体" w:cs="Arial"/>
                <w:color w:val="000000" w:themeColor="text1"/>
                <w:szCs w:val="21"/>
              </w:rPr>
              <w:t>China Journal of Accounting Research</w:t>
            </w:r>
            <w:r>
              <w:rPr>
                <w:rFonts w:ascii="宋体" w:hAnsi="宋体" w:cs="Arial" w:hint="eastAsia"/>
                <w:color w:val="000000" w:themeColor="text1"/>
                <w:szCs w:val="21"/>
              </w:rPr>
              <w:t xml:space="preserve"> </w:t>
            </w:r>
            <w:r w:rsidR="00D330AB">
              <w:rPr>
                <w:rFonts w:ascii="宋体" w:hAnsi="宋体" w:cs="Arial" w:hint="eastAsia"/>
                <w:color w:val="000000" w:themeColor="text1"/>
                <w:szCs w:val="21"/>
              </w:rPr>
              <w:t xml:space="preserve"> </w:t>
            </w:r>
            <w:r w:rsidRPr="00D94554">
              <w:rPr>
                <w:rFonts w:ascii="宋体" w:hAnsi="宋体" w:cs="Arial" w:hint="eastAsia"/>
                <w:color w:val="000000" w:themeColor="text1"/>
                <w:szCs w:val="21"/>
              </w:rPr>
              <w:t>2016年第9卷第2期</w:t>
            </w:r>
            <w:r>
              <w:rPr>
                <w:rFonts w:ascii="宋体" w:hAnsi="宋体" w:cs="Arial" w:hint="eastAsia"/>
                <w:color w:val="000000" w:themeColor="text1"/>
                <w:szCs w:val="21"/>
              </w:rPr>
              <w:t>，社会效益显著</w:t>
            </w:r>
          </w:p>
        </w:tc>
      </w:tr>
      <w:tr w:rsidR="00233214" w:rsidTr="00D330AB">
        <w:trPr>
          <w:trHeight w:val="645"/>
          <w:jc w:val="center"/>
        </w:trPr>
        <w:tc>
          <w:tcPr>
            <w:tcW w:w="709" w:type="dxa"/>
            <w:gridSpan w:val="3"/>
            <w:vAlign w:val="center"/>
          </w:tcPr>
          <w:p w:rsidR="00233214" w:rsidRDefault="00233214">
            <w:pPr>
              <w:spacing w:line="0" w:lineRule="atLeast"/>
              <w:jc w:val="center"/>
              <w:rPr>
                <w:rFonts w:ascii="宋体" w:hAnsi="宋体"/>
                <w:color w:val="000000" w:themeColor="text1"/>
              </w:rPr>
            </w:pPr>
            <w:r>
              <w:rPr>
                <w:rFonts w:ascii="宋体" w:hAnsi="宋体" w:hint="eastAsia"/>
                <w:color w:val="000000" w:themeColor="text1"/>
              </w:rPr>
              <w:t>5</w:t>
            </w:r>
          </w:p>
        </w:tc>
        <w:tc>
          <w:tcPr>
            <w:tcW w:w="4038" w:type="dxa"/>
            <w:gridSpan w:val="43"/>
            <w:vAlign w:val="center"/>
          </w:tcPr>
          <w:p w:rsidR="00233214" w:rsidRPr="00D94554" w:rsidRDefault="00D94554">
            <w:pPr>
              <w:spacing w:line="0" w:lineRule="atLeast"/>
              <w:jc w:val="left"/>
              <w:rPr>
                <w:rFonts w:ascii="宋体" w:hAnsi="宋体"/>
                <w:color w:val="000000" w:themeColor="text1"/>
                <w:kern w:val="0"/>
                <w:szCs w:val="21"/>
              </w:rPr>
            </w:pPr>
            <w:r w:rsidRPr="00D94554">
              <w:rPr>
                <w:rFonts w:ascii="宋体" w:hAnsi="宋体"/>
                <w:color w:val="000000" w:themeColor="text1"/>
                <w:kern w:val="0"/>
                <w:szCs w:val="21"/>
              </w:rPr>
              <w:t>Local fiscal distress and investment efficiency of local SOEs</w:t>
            </w:r>
          </w:p>
        </w:tc>
        <w:tc>
          <w:tcPr>
            <w:tcW w:w="1978" w:type="dxa"/>
            <w:gridSpan w:val="24"/>
            <w:vAlign w:val="center"/>
          </w:tcPr>
          <w:p w:rsidR="00233214" w:rsidRDefault="00D94554" w:rsidP="00D94554">
            <w:pPr>
              <w:spacing w:line="0" w:lineRule="atLeast"/>
              <w:jc w:val="left"/>
              <w:rPr>
                <w:rFonts w:ascii="宋体" w:hAnsi="宋体"/>
                <w:color w:val="000000" w:themeColor="text1"/>
                <w:szCs w:val="21"/>
              </w:rPr>
            </w:pPr>
            <w:r>
              <w:rPr>
                <w:rFonts w:ascii="宋体" w:hAnsi="宋体"/>
                <w:color w:val="000000" w:themeColor="text1"/>
                <w:szCs w:val="21"/>
              </w:rPr>
              <w:t>刘运国</w:t>
            </w:r>
            <w:r>
              <w:rPr>
                <w:rFonts w:ascii="宋体" w:hAnsi="宋体" w:hint="eastAsia"/>
                <w:color w:val="000000" w:themeColor="text1"/>
                <w:szCs w:val="21"/>
              </w:rPr>
              <w:t>（2）</w:t>
            </w:r>
          </w:p>
        </w:tc>
        <w:tc>
          <w:tcPr>
            <w:tcW w:w="3198" w:type="dxa"/>
            <w:gridSpan w:val="42"/>
            <w:vAlign w:val="center"/>
          </w:tcPr>
          <w:p w:rsidR="00233214" w:rsidRPr="00D94554" w:rsidRDefault="00D94554">
            <w:pPr>
              <w:spacing w:line="0" w:lineRule="atLeast"/>
              <w:jc w:val="left"/>
              <w:rPr>
                <w:rFonts w:ascii="宋体" w:hAnsi="宋体" w:cs="Arial"/>
                <w:color w:val="000000" w:themeColor="text1"/>
                <w:szCs w:val="21"/>
              </w:rPr>
            </w:pPr>
            <w:r w:rsidRPr="00D94554">
              <w:rPr>
                <w:rFonts w:ascii="宋体" w:hAnsi="宋体" w:cs="Arial"/>
                <w:color w:val="000000" w:themeColor="text1"/>
                <w:szCs w:val="21"/>
              </w:rPr>
              <w:t>China Journal of Accounting Research</w:t>
            </w:r>
            <w:r>
              <w:rPr>
                <w:rFonts w:ascii="宋体" w:hAnsi="宋体" w:cs="Arial" w:hint="eastAsia"/>
                <w:color w:val="000000" w:themeColor="text1"/>
                <w:szCs w:val="21"/>
              </w:rPr>
              <w:t xml:space="preserve">  </w:t>
            </w:r>
            <w:r w:rsidRPr="00D94554">
              <w:rPr>
                <w:rFonts w:ascii="宋体" w:hAnsi="宋体" w:cs="Arial" w:hint="eastAsia"/>
                <w:color w:val="000000" w:themeColor="text1"/>
                <w:szCs w:val="21"/>
              </w:rPr>
              <w:t>2014年第7卷第2期</w:t>
            </w:r>
            <w:r>
              <w:rPr>
                <w:rFonts w:ascii="宋体" w:hAnsi="宋体" w:cs="Arial" w:hint="eastAsia"/>
                <w:color w:val="000000" w:themeColor="text1"/>
                <w:szCs w:val="21"/>
              </w:rPr>
              <w:t>，社会效益显著</w:t>
            </w:r>
          </w:p>
        </w:tc>
      </w:tr>
      <w:tr w:rsidR="00233214" w:rsidTr="00D330AB">
        <w:trPr>
          <w:trHeight w:val="799"/>
          <w:jc w:val="center"/>
        </w:trPr>
        <w:tc>
          <w:tcPr>
            <w:tcW w:w="709" w:type="dxa"/>
            <w:gridSpan w:val="3"/>
            <w:vAlign w:val="center"/>
          </w:tcPr>
          <w:p w:rsidR="00233214" w:rsidRDefault="00233214">
            <w:pPr>
              <w:spacing w:line="0" w:lineRule="atLeast"/>
              <w:jc w:val="center"/>
              <w:rPr>
                <w:rFonts w:ascii="宋体" w:hAnsi="宋体"/>
                <w:color w:val="000000" w:themeColor="text1"/>
              </w:rPr>
            </w:pPr>
            <w:r>
              <w:rPr>
                <w:rFonts w:ascii="宋体" w:hAnsi="宋体" w:hint="eastAsia"/>
                <w:color w:val="000000" w:themeColor="text1"/>
              </w:rPr>
              <w:t>6</w:t>
            </w:r>
          </w:p>
        </w:tc>
        <w:tc>
          <w:tcPr>
            <w:tcW w:w="4038" w:type="dxa"/>
            <w:gridSpan w:val="43"/>
            <w:vAlign w:val="center"/>
          </w:tcPr>
          <w:p w:rsidR="00233214" w:rsidRDefault="00233214" w:rsidP="00090892">
            <w:pPr>
              <w:spacing w:line="0" w:lineRule="atLeast"/>
              <w:jc w:val="left"/>
              <w:rPr>
                <w:rFonts w:ascii="宋体" w:hAnsi="宋体"/>
                <w:szCs w:val="21"/>
              </w:rPr>
            </w:pPr>
            <w:r w:rsidRPr="00126DDA">
              <w:rPr>
                <w:rFonts w:ascii="宋体" w:hAnsi="宋体" w:cs="Arial"/>
                <w:kern w:val="0"/>
                <w:szCs w:val="21"/>
              </w:rPr>
              <w:t>Auditor Quality and IFRS Information Comparability</w:t>
            </w:r>
          </w:p>
        </w:tc>
        <w:tc>
          <w:tcPr>
            <w:tcW w:w="1978" w:type="dxa"/>
            <w:gridSpan w:val="24"/>
            <w:vAlign w:val="center"/>
          </w:tcPr>
          <w:p w:rsidR="00233214" w:rsidRDefault="00233214" w:rsidP="00090892">
            <w:pPr>
              <w:spacing w:line="0" w:lineRule="atLeast"/>
              <w:jc w:val="left"/>
              <w:rPr>
                <w:rFonts w:ascii="宋体" w:hAnsi="宋体"/>
                <w:szCs w:val="21"/>
              </w:rPr>
            </w:pPr>
            <w:r w:rsidRPr="00126DDA">
              <w:rPr>
                <w:rFonts w:ascii="宋体" w:hAnsi="宋体" w:cs="Arial"/>
                <w:kern w:val="0"/>
                <w:szCs w:val="21"/>
              </w:rPr>
              <w:t>Zhemin Wang</w:t>
            </w:r>
            <w:r w:rsidRPr="00126DDA">
              <w:rPr>
                <w:rFonts w:ascii="宋体" w:hAnsi="宋体" w:cs="Arial" w:hint="eastAsia"/>
                <w:kern w:val="0"/>
                <w:szCs w:val="21"/>
              </w:rPr>
              <w:t>，</w:t>
            </w:r>
            <w:r w:rsidRPr="00126DDA">
              <w:rPr>
                <w:rFonts w:ascii="宋体" w:hAnsi="宋体" w:cs="Arial"/>
                <w:kern w:val="0"/>
                <w:szCs w:val="21"/>
              </w:rPr>
              <w:t xml:space="preserve"> </w:t>
            </w:r>
            <w:r w:rsidRPr="006D0A2C">
              <w:rPr>
                <w:rFonts w:ascii="宋体" w:hAnsi="宋体" w:cs="Arial"/>
                <w:b/>
                <w:kern w:val="0"/>
                <w:szCs w:val="21"/>
              </w:rPr>
              <w:t>Jinsong Tan</w:t>
            </w:r>
            <w:r w:rsidRPr="00126DDA">
              <w:rPr>
                <w:rFonts w:ascii="宋体" w:hAnsi="宋体" w:cs="Arial" w:hint="eastAsia"/>
                <w:kern w:val="0"/>
                <w:szCs w:val="21"/>
              </w:rPr>
              <w:t>，</w:t>
            </w:r>
            <w:r w:rsidRPr="00126DDA">
              <w:rPr>
                <w:rFonts w:ascii="宋体" w:hAnsi="宋体" w:cs="Arial"/>
                <w:kern w:val="0"/>
                <w:szCs w:val="21"/>
              </w:rPr>
              <w:t xml:space="preserve"> Zhijun Lin</w:t>
            </w:r>
            <w:r w:rsidRPr="00126DDA">
              <w:rPr>
                <w:rFonts w:ascii="宋体" w:hAnsi="宋体" w:cs="Arial" w:hint="eastAsia"/>
                <w:kern w:val="0"/>
                <w:szCs w:val="21"/>
              </w:rPr>
              <w:t>，</w:t>
            </w:r>
            <w:r w:rsidRPr="00126DDA">
              <w:rPr>
                <w:rFonts w:ascii="宋体" w:hAnsi="宋体" w:cs="Arial"/>
                <w:kern w:val="0"/>
                <w:szCs w:val="21"/>
              </w:rPr>
              <w:t xml:space="preserve"> Chengjie Dong</w:t>
            </w:r>
          </w:p>
        </w:tc>
        <w:tc>
          <w:tcPr>
            <w:tcW w:w="3198" w:type="dxa"/>
            <w:gridSpan w:val="42"/>
            <w:vAlign w:val="center"/>
          </w:tcPr>
          <w:p w:rsidR="00233214" w:rsidRDefault="00233214" w:rsidP="00090892">
            <w:pPr>
              <w:spacing w:line="0" w:lineRule="atLeast"/>
              <w:jc w:val="left"/>
              <w:rPr>
                <w:rFonts w:ascii="宋体" w:hAnsi="宋体" w:cs="Arial"/>
                <w:kern w:val="0"/>
                <w:szCs w:val="21"/>
              </w:rPr>
            </w:pPr>
            <w:r w:rsidRPr="00126DDA">
              <w:rPr>
                <w:rFonts w:ascii="宋体" w:hAnsi="宋体" w:cs="Arial"/>
                <w:kern w:val="0"/>
                <w:szCs w:val="21"/>
              </w:rPr>
              <w:t>Academy of Accounting &amp; Financial Studies Journal</w:t>
            </w:r>
          </w:p>
          <w:p w:rsidR="00233214" w:rsidRDefault="00233214" w:rsidP="00090892">
            <w:pPr>
              <w:spacing w:line="0" w:lineRule="atLeast"/>
              <w:jc w:val="left"/>
              <w:rPr>
                <w:rFonts w:ascii="宋体" w:hAnsi="宋体"/>
                <w:szCs w:val="21"/>
              </w:rPr>
            </w:pPr>
            <w:r w:rsidRPr="00126DDA">
              <w:rPr>
                <w:rFonts w:ascii="宋体" w:hAnsi="宋体" w:cs="Arial" w:hint="eastAsia"/>
                <w:kern w:val="0"/>
                <w:szCs w:val="21"/>
              </w:rPr>
              <w:t>March</w:t>
            </w:r>
            <w:r w:rsidRPr="00126DDA">
              <w:rPr>
                <w:rFonts w:ascii="宋体" w:hAnsi="宋体" w:cs="Arial"/>
                <w:kern w:val="0"/>
                <w:szCs w:val="21"/>
              </w:rPr>
              <w:t xml:space="preserve"> 2016, Vol. 20 Issue 1</w:t>
            </w:r>
            <w:r w:rsidR="00D94554">
              <w:rPr>
                <w:rFonts w:ascii="宋体" w:hAnsi="宋体" w:cs="Arial" w:hint="eastAsia"/>
                <w:color w:val="000000" w:themeColor="text1"/>
                <w:szCs w:val="21"/>
              </w:rPr>
              <w:t>，社会效益显著</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color w:val="000000" w:themeColor="text1"/>
              </w:rPr>
            </w:pPr>
            <w:r>
              <w:rPr>
                <w:rFonts w:ascii="宋体" w:hAnsi="宋体" w:hint="eastAsia"/>
                <w:color w:val="000000" w:themeColor="text1"/>
              </w:rPr>
              <w:t>7</w:t>
            </w:r>
          </w:p>
        </w:tc>
        <w:tc>
          <w:tcPr>
            <w:tcW w:w="4038" w:type="dxa"/>
            <w:gridSpan w:val="43"/>
            <w:vAlign w:val="center"/>
          </w:tcPr>
          <w:p w:rsidR="00233214" w:rsidRDefault="00233214">
            <w:pPr>
              <w:spacing w:line="0" w:lineRule="atLeast"/>
              <w:jc w:val="left"/>
              <w:rPr>
                <w:rFonts w:ascii="宋体" w:hAnsi="宋体"/>
                <w:color w:val="000000" w:themeColor="text1"/>
                <w:kern w:val="0"/>
                <w:szCs w:val="21"/>
              </w:rPr>
            </w:pPr>
            <w:r w:rsidRPr="00F47BEC">
              <w:rPr>
                <w:rFonts w:ascii="宋体" w:hAnsi="宋体" w:cs="Arial" w:hint="eastAsia"/>
                <w:kern w:val="0"/>
                <w:szCs w:val="21"/>
              </w:rPr>
              <w:t>保荐代表人频繁离职是“荐而不保”的提现吗--基于中国IPO市场的证据</w:t>
            </w:r>
          </w:p>
        </w:tc>
        <w:tc>
          <w:tcPr>
            <w:tcW w:w="1978" w:type="dxa"/>
            <w:gridSpan w:val="24"/>
            <w:vAlign w:val="center"/>
          </w:tcPr>
          <w:p w:rsidR="00233214" w:rsidRPr="00233214" w:rsidRDefault="00233214">
            <w:pPr>
              <w:spacing w:line="0" w:lineRule="atLeast"/>
              <w:jc w:val="left"/>
              <w:rPr>
                <w:rFonts w:ascii="宋体" w:hAnsi="宋体"/>
                <w:color w:val="000000" w:themeColor="text1"/>
                <w:szCs w:val="21"/>
              </w:rPr>
            </w:pPr>
            <w:r w:rsidRPr="00233214">
              <w:rPr>
                <w:rFonts w:ascii="宋体" w:hAnsi="宋体" w:hint="eastAsia"/>
                <w:szCs w:val="21"/>
              </w:rPr>
              <w:t>谭劲松（通讯）</w:t>
            </w:r>
          </w:p>
        </w:tc>
        <w:tc>
          <w:tcPr>
            <w:tcW w:w="3198" w:type="dxa"/>
            <w:gridSpan w:val="42"/>
            <w:vAlign w:val="center"/>
          </w:tcPr>
          <w:p w:rsidR="00233214" w:rsidRDefault="0053570E" w:rsidP="0053570E">
            <w:pPr>
              <w:spacing w:line="0" w:lineRule="atLeast"/>
              <w:jc w:val="left"/>
              <w:rPr>
                <w:rFonts w:ascii="宋体" w:hAnsi="宋体" w:cs="Arial"/>
                <w:color w:val="000000" w:themeColor="text1"/>
                <w:szCs w:val="21"/>
              </w:rPr>
            </w:pPr>
            <w:r>
              <w:rPr>
                <w:rFonts w:ascii="宋体" w:hAnsi="宋体" w:cs="Arial" w:hint="eastAsia"/>
                <w:color w:val="000000"/>
                <w:kern w:val="0"/>
                <w:szCs w:val="21"/>
              </w:rPr>
              <w:t>《</w:t>
            </w:r>
            <w:r w:rsidRPr="00F47BEC">
              <w:rPr>
                <w:rFonts w:ascii="宋体" w:hAnsi="宋体" w:cs="Arial" w:hint="eastAsia"/>
                <w:color w:val="000000"/>
                <w:kern w:val="0"/>
                <w:szCs w:val="21"/>
              </w:rPr>
              <w:t>中国会计评论</w:t>
            </w:r>
            <w:r>
              <w:rPr>
                <w:rFonts w:ascii="宋体" w:hAnsi="宋体" w:cs="Arial" w:hint="eastAsia"/>
                <w:color w:val="000000"/>
                <w:kern w:val="0"/>
                <w:szCs w:val="21"/>
              </w:rPr>
              <w:t>》2016年第1期，社会效益显著</w:t>
            </w:r>
          </w:p>
        </w:tc>
      </w:tr>
      <w:tr w:rsidR="00233214">
        <w:trPr>
          <w:trHeight w:val="510"/>
          <w:jc w:val="center"/>
        </w:trPr>
        <w:tc>
          <w:tcPr>
            <w:tcW w:w="709" w:type="dxa"/>
            <w:gridSpan w:val="3"/>
            <w:vAlign w:val="center"/>
          </w:tcPr>
          <w:p w:rsidR="00233214" w:rsidRDefault="00233214">
            <w:pPr>
              <w:spacing w:line="0" w:lineRule="atLeast"/>
              <w:jc w:val="center"/>
              <w:rPr>
                <w:rFonts w:ascii="宋体" w:hAnsi="宋体"/>
                <w:color w:val="000000" w:themeColor="text1"/>
              </w:rPr>
            </w:pPr>
            <w:r>
              <w:rPr>
                <w:rFonts w:ascii="宋体" w:hAnsi="宋体" w:hint="eastAsia"/>
                <w:color w:val="000000" w:themeColor="text1"/>
              </w:rPr>
              <w:t>8</w:t>
            </w:r>
          </w:p>
        </w:tc>
        <w:tc>
          <w:tcPr>
            <w:tcW w:w="4038" w:type="dxa"/>
            <w:gridSpan w:val="43"/>
            <w:vAlign w:val="center"/>
          </w:tcPr>
          <w:p w:rsidR="00233214" w:rsidRDefault="0053570E">
            <w:pPr>
              <w:spacing w:line="0" w:lineRule="atLeast"/>
              <w:jc w:val="left"/>
              <w:rPr>
                <w:rFonts w:ascii="宋体" w:hAnsi="宋体"/>
                <w:color w:val="000000" w:themeColor="text1"/>
                <w:kern w:val="0"/>
                <w:szCs w:val="21"/>
              </w:rPr>
            </w:pPr>
            <w:r w:rsidRPr="00753B39">
              <w:rPr>
                <w:rFonts w:ascii="宋体" w:hAnsi="宋体" w:cs="Arial" w:hint="eastAsia"/>
                <w:kern w:val="0"/>
                <w:szCs w:val="21"/>
              </w:rPr>
              <w:t>创始人专用性资产、堑壕效应与公司控制权配置——基于雷士照明的案例分析</w:t>
            </w:r>
          </w:p>
        </w:tc>
        <w:tc>
          <w:tcPr>
            <w:tcW w:w="1978" w:type="dxa"/>
            <w:gridSpan w:val="24"/>
            <w:vAlign w:val="center"/>
          </w:tcPr>
          <w:p w:rsidR="00233214" w:rsidRDefault="0053570E" w:rsidP="0053570E">
            <w:pPr>
              <w:spacing w:line="0" w:lineRule="atLeast"/>
              <w:jc w:val="left"/>
              <w:rPr>
                <w:rFonts w:ascii="宋体" w:hAnsi="宋体"/>
                <w:color w:val="000000" w:themeColor="text1"/>
                <w:szCs w:val="21"/>
              </w:rPr>
            </w:pPr>
            <w:r w:rsidRPr="00233214">
              <w:rPr>
                <w:rFonts w:ascii="宋体" w:hAnsi="宋体" w:hint="eastAsia"/>
                <w:szCs w:val="21"/>
              </w:rPr>
              <w:t>谭劲松（</w:t>
            </w:r>
            <w:r>
              <w:rPr>
                <w:rFonts w:ascii="宋体" w:hAnsi="宋体" w:hint="eastAsia"/>
                <w:szCs w:val="21"/>
              </w:rPr>
              <w:t>3</w:t>
            </w:r>
            <w:r w:rsidRPr="00233214">
              <w:rPr>
                <w:rFonts w:ascii="宋体" w:hAnsi="宋体" w:hint="eastAsia"/>
                <w:szCs w:val="21"/>
              </w:rPr>
              <w:t>）</w:t>
            </w:r>
          </w:p>
        </w:tc>
        <w:tc>
          <w:tcPr>
            <w:tcW w:w="3198" w:type="dxa"/>
            <w:gridSpan w:val="42"/>
            <w:vAlign w:val="center"/>
          </w:tcPr>
          <w:p w:rsidR="00233214" w:rsidRDefault="0053570E" w:rsidP="0053570E">
            <w:pPr>
              <w:spacing w:line="0" w:lineRule="atLeast"/>
              <w:jc w:val="left"/>
              <w:rPr>
                <w:rFonts w:ascii="宋体" w:hAnsi="宋体" w:cs="Arial"/>
                <w:color w:val="000000" w:themeColor="text1"/>
                <w:szCs w:val="21"/>
              </w:rPr>
            </w:pPr>
            <w:r>
              <w:rPr>
                <w:rFonts w:ascii="宋体" w:hAnsi="宋体" w:cs="Arial" w:hint="eastAsia"/>
                <w:color w:val="000000"/>
                <w:kern w:val="0"/>
                <w:szCs w:val="21"/>
              </w:rPr>
              <w:t>《</w:t>
            </w:r>
            <w:r w:rsidRPr="00753B39">
              <w:rPr>
                <w:rFonts w:ascii="宋体" w:hAnsi="宋体" w:cs="Arial" w:hint="eastAsia"/>
                <w:color w:val="000000"/>
                <w:kern w:val="0"/>
                <w:szCs w:val="21"/>
              </w:rPr>
              <w:t>会计研究</w:t>
            </w:r>
            <w:r>
              <w:rPr>
                <w:rFonts w:ascii="宋体" w:hAnsi="宋体" w:cs="Arial" w:hint="eastAsia"/>
                <w:color w:val="000000"/>
                <w:kern w:val="0"/>
                <w:szCs w:val="21"/>
              </w:rPr>
              <w:t>》</w:t>
            </w:r>
            <w:r w:rsidRPr="00753B39">
              <w:rPr>
                <w:rFonts w:ascii="宋体" w:hAnsi="宋体" w:hint="eastAsia"/>
                <w:szCs w:val="21"/>
              </w:rPr>
              <w:t>2016年第1期</w:t>
            </w:r>
            <w:r>
              <w:rPr>
                <w:rFonts w:ascii="宋体" w:hAnsi="宋体" w:hint="eastAsia"/>
                <w:szCs w:val="21"/>
              </w:rPr>
              <w:t>，</w:t>
            </w:r>
            <w:r>
              <w:rPr>
                <w:rFonts w:ascii="宋体" w:hAnsi="宋体" w:cs="Arial" w:hint="eastAsia"/>
                <w:color w:val="000000"/>
                <w:kern w:val="0"/>
                <w:szCs w:val="21"/>
              </w:rPr>
              <w:t>社会效益显著</w:t>
            </w:r>
          </w:p>
        </w:tc>
      </w:tr>
      <w:tr w:rsidR="0053570E" w:rsidTr="000319C0">
        <w:trPr>
          <w:trHeight w:val="416"/>
          <w:jc w:val="center"/>
        </w:trPr>
        <w:tc>
          <w:tcPr>
            <w:tcW w:w="709" w:type="dxa"/>
            <w:gridSpan w:val="3"/>
            <w:vAlign w:val="center"/>
          </w:tcPr>
          <w:p w:rsidR="0053570E" w:rsidRDefault="0053570E">
            <w:pPr>
              <w:spacing w:line="0" w:lineRule="atLeast"/>
              <w:jc w:val="center"/>
              <w:rPr>
                <w:rFonts w:ascii="宋体" w:hAnsi="宋体"/>
                <w:color w:val="000000" w:themeColor="text1"/>
              </w:rPr>
            </w:pPr>
            <w:r>
              <w:rPr>
                <w:rFonts w:ascii="宋体" w:hAnsi="宋体" w:hint="eastAsia"/>
                <w:color w:val="000000" w:themeColor="text1"/>
              </w:rPr>
              <w:lastRenderedPageBreak/>
              <w:t>9</w:t>
            </w:r>
          </w:p>
        </w:tc>
        <w:tc>
          <w:tcPr>
            <w:tcW w:w="4038" w:type="dxa"/>
            <w:gridSpan w:val="43"/>
            <w:vAlign w:val="center"/>
          </w:tcPr>
          <w:p w:rsidR="0053570E" w:rsidRDefault="0053570E" w:rsidP="0053570E">
            <w:pPr>
              <w:spacing w:line="0" w:lineRule="atLeast"/>
              <w:jc w:val="left"/>
              <w:rPr>
                <w:rFonts w:ascii="宋体" w:hAnsi="宋体" w:cs="Arial"/>
                <w:kern w:val="0"/>
                <w:szCs w:val="21"/>
              </w:rPr>
            </w:pPr>
            <w:r w:rsidRPr="00175941">
              <w:rPr>
                <w:rFonts w:ascii="宋体" w:hAnsi="宋体" w:cs="Arial" w:hint="eastAsia"/>
                <w:kern w:val="0"/>
                <w:szCs w:val="21"/>
              </w:rPr>
              <w:t>IPO initial returns in China:Underpricing or overvaluation？</w:t>
            </w:r>
          </w:p>
        </w:tc>
        <w:tc>
          <w:tcPr>
            <w:tcW w:w="1978" w:type="dxa"/>
            <w:gridSpan w:val="24"/>
            <w:vAlign w:val="center"/>
          </w:tcPr>
          <w:p w:rsidR="0053570E" w:rsidRDefault="0053570E" w:rsidP="0053570E">
            <w:pPr>
              <w:spacing w:line="0" w:lineRule="atLeast"/>
              <w:jc w:val="left"/>
              <w:rPr>
                <w:rFonts w:ascii="宋体" w:hAnsi="宋体"/>
                <w:szCs w:val="21"/>
              </w:rPr>
            </w:pPr>
            <w:r w:rsidRPr="00175941">
              <w:rPr>
                <w:rFonts w:ascii="宋体" w:hAnsi="宋体" w:hint="eastAsia"/>
                <w:szCs w:val="21"/>
              </w:rPr>
              <w:t>ShunlinSong,</w:t>
            </w:r>
            <w:r w:rsidRPr="00977F05">
              <w:rPr>
                <w:rFonts w:ascii="宋体" w:hAnsi="宋体" w:hint="eastAsia"/>
                <w:b/>
                <w:szCs w:val="21"/>
              </w:rPr>
              <w:t>JinSongTan</w:t>
            </w:r>
            <w:r w:rsidRPr="00175941">
              <w:rPr>
                <w:rFonts w:ascii="宋体" w:hAnsi="宋体" w:hint="eastAsia"/>
                <w:szCs w:val="21"/>
              </w:rPr>
              <w:t>,YangYi</w:t>
            </w:r>
          </w:p>
        </w:tc>
        <w:tc>
          <w:tcPr>
            <w:tcW w:w="3198" w:type="dxa"/>
            <w:gridSpan w:val="42"/>
            <w:vAlign w:val="center"/>
          </w:tcPr>
          <w:p w:rsidR="0053570E" w:rsidRDefault="00E9645F">
            <w:pPr>
              <w:spacing w:line="0" w:lineRule="atLeast"/>
              <w:jc w:val="left"/>
              <w:rPr>
                <w:rFonts w:ascii="宋体" w:hAnsi="宋体" w:cs="Arial"/>
                <w:color w:val="000000" w:themeColor="text1"/>
                <w:szCs w:val="21"/>
              </w:rPr>
            </w:pPr>
            <w:r w:rsidRPr="00175941">
              <w:rPr>
                <w:rFonts w:ascii="宋体" w:hAnsi="宋体" w:cs="Arial"/>
                <w:color w:val="000000"/>
                <w:kern w:val="0"/>
                <w:szCs w:val="21"/>
              </w:rPr>
              <w:t>China Journal of Accounting Research</w:t>
            </w:r>
            <w:r>
              <w:rPr>
                <w:rFonts w:ascii="宋体" w:hAnsi="宋体" w:cs="Arial" w:hint="eastAsia"/>
                <w:color w:val="000000"/>
                <w:kern w:val="0"/>
                <w:szCs w:val="21"/>
              </w:rPr>
              <w:t xml:space="preserve"> 2014年第7卷</w:t>
            </w:r>
            <w:r w:rsidR="00D94554" w:rsidRPr="00D94554">
              <w:rPr>
                <w:rFonts w:ascii="宋体" w:hAnsi="宋体" w:cs="Arial" w:hint="eastAsia"/>
                <w:color w:val="000000"/>
                <w:kern w:val="0"/>
                <w:szCs w:val="21"/>
              </w:rPr>
              <w:t>，社会效益显著</w:t>
            </w:r>
          </w:p>
        </w:tc>
      </w:tr>
      <w:tr w:rsidR="0053570E">
        <w:trPr>
          <w:trHeight w:val="510"/>
          <w:jc w:val="center"/>
        </w:trPr>
        <w:tc>
          <w:tcPr>
            <w:tcW w:w="709" w:type="dxa"/>
            <w:gridSpan w:val="3"/>
            <w:vAlign w:val="center"/>
          </w:tcPr>
          <w:p w:rsidR="0053570E" w:rsidRDefault="0053570E">
            <w:pPr>
              <w:spacing w:line="0" w:lineRule="atLeast"/>
              <w:jc w:val="center"/>
              <w:rPr>
                <w:rFonts w:ascii="宋体" w:hAnsi="宋体"/>
                <w:color w:val="000000" w:themeColor="text1"/>
              </w:rPr>
            </w:pPr>
            <w:r>
              <w:rPr>
                <w:rFonts w:ascii="宋体" w:hAnsi="宋体" w:hint="eastAsia"/>
                <w:color w:val="000000" w:themeColor="text1"/>
              </w:rPr>
              <w:t>10</w:t>
            </w:r>
          </w:p>
        </w:tc>
        <w:tc>
          <w:tcPr>
            <w:tcW w:w="4038" w:type="dxa"/>
            <w:gridSpan w:val="43"/>
            <w:vAlign w:val="center"/>
          </w:tcPr>
          <w:p w:rsidR="0053570E" w:rsidRDefault="0053570E" w:rsidP="00090892">
            <w:pPr>
              <w:spacing w:line="0" w:lineRule="atLeast"/>
              <w:jc w:val="left"/>
              <w:rPr>
                <w:rFonts w:ascii="宋体" w:hAnsi="宋体"/>
                <w:color w:val="000000" w:themeColor="text1"/>
                <w:kern w:val="0"/>
                <w:szCs w:val="21"/>
              </w:rPr>
            </w:pPr>
            <w:r>
              <w:rPr>
                <w:rFonts w:ascii="宋体" w:hAnsi="宋体" w:hint="eastAsia"/>
                <w:color w:val="000000" w:themeColor="text1"/>
                <w:kern w:val="0"/>
                <w:szCs w:val="21"/>
              </w:rPr>
              <w:t>政府内部控制实施的衡量指标、职能定位与监督效果研究——基于国家治理视角</w:t>
            </w:r>
          </w:p>
        </w:tc>
        <w:tc>
          <w:tcPr>
            <w:tcW w:w="1978" w:type="dxa"/>
            <w:gridSpan w:val="24"/>
            <w:vAlign w:val="center"/>
          </w:tcPr>
          <w:p w:rsidR="0053570E" w:rsidRDefault="0053570E" w:rsidP="00090892">
            <w:pPr>
              <w:spacing w:line="0" w:lineRule="atLeast"/>
              <w:jc w:val="left"/>
              <w:rPr>
                <w:rFonts w:ascii="宋体" w:hAnsi="宋体"/>
                <w:color w:val="000000" w:themeColor="text1"/>
                <w:szCs w:val="21"/>
              </w:rPr>
            </w:pPr>
            <w:r>
              <w:rPr>
                <w:rFonts w:ascii="宋体" w:hAnsi="宋体"/>
                <w:color w:val="000000" w:themeColor="text1"/>
                <w:szCs w:val="21"/>
              </w:rPr>
              <w:t>陈文川</w:t>
            </w:r>
            <w:r>
              <w:rPr>
                <w:rFonts w:ascii="宋体" w:hAnsi="宋体" w:hint="eastAsia"/>
                <w:color w:val="000000" w:themeColor="text1"/>
                <w:szCs w:val="21"/>
              </w:rPr>
              <w:t>（主持）</w:t>
            </w:r>
          </w:p>
        </w:tc>
        <w:tc>
          <w:tcPr>
            <w:tcW w:w="3198" w:type="dxa"/>
            <w:gridSpan w:val="42"/>
            <w:vAlign w:val="center"/>
          </w:tcPr>
          <w:p w:rsidR="0053570E" w:rsidRDefault="0053570E" w:rsidP="00090892">
            <w:pPr>
              <w:spacing w:line="0" w:lineRule="atLeast"/>
              <w:jc w:val="left"/>
              <w:rPr>
                <w:rFonts w:ascii="宋体" w:hAnsi="宋体" w:cs="Arial"/>
                <w:color w:val="000000" w:themeColor="text1"/>
                <w:szCs w:val="21"/>
              </w:rPr>
            </w:pPr>
            <w:r>
              <w:rPr>
                <w:rFonts w:ascii="宋体" w:hAnsi="宋体" w:cs="Arial" w:hint="eastAsia"/>
                <w:color w:val="000000" w:themeColor="text1"/>
                <w:szCs w:val="21"/>
              </w:rPr>
              <w:t>广东省2015-2016年度会计科研课题二等奖，</w:t>
            </w:r>
            <w:r>
              <w:rPr>
                <w:rFonts w:ascii="宋体" w:hAnsi="宋体" w:cs="Arial" w:hint="eastAsia"/>
                <w:color w:val="000000"/>
                <w:kern w:val="0"/>
                <w:szCs w:val="21"/>
              </w:rPr>
              <w:t>社会效益显著</w:t>
            </w:r>
          </w:p>
        </w:tc>
      </w:tr>
      <w:tr w:rsidR="0053570E">
        <w:trPr>
          <w:trHeight w:val="457"/>
          <w:jc w:val="center"/>
        </w:trPr>
        <w:tc>
          <w:tcPr>
            <w:tcW w:w="9923" w:type="dxa"/>
            <w:gridSpan w:val="112"/>
            <w:vAlign w:val="center"/>
          </w:tcPr>
          <w:p w:rsidR="0053570E" w:rsidRDefault="0053570E">
            <w:pPr>
              <w:spacing w:line="0" w:lineRule="atLeast"/>
              <w:rPr>
                <w:rFonts w:ascii="宋体" w:hAnsi="宋体"/>
              </w:rPr>
            </w:pPr>
            <w:r>
              <w:rPr>
                <w:rFonts w:ascii="宋体" w:hAnsi="宋体"/>
                <w:b/>
                <w:bCs/>
              </w:rPr>
              <w:t>Ⅱ</w:t>
            </w:r>
            <w:r>
              <w:rPr>
                <w:rFonts w:ascii="宋体" w:hAnsi="宋体" w:hint="eastAsia"/>
                <w:b/>
                <w:bCs/>
              </w:rPr>
              <w:t>-</w:t>
            </w:r>
            <w:r>
              <w:rPr>
                <w:rFonts w:ascii="宋体" w:hAnsi="宋体" w:hint="eastAsia"/>
                <w:b/>
                <w:bCs/>
                <w:sz w:val="24"/>
              </w:rPr>
              <w:t>3</w:t>
            </w:r>
            <w:r>
              <w:rPr>
                <w:rFonts w:ascii="宋体" w:hAnsi="宋体" w:hint="eastAsia"/>
                <w:b/>
                <w:bCs/>
              </w:rPr>
              <w:t>-</w:t>
            </w:r>
            <w:r>
              <w:rPr>
                <w:rFonts w:ascii="宋体" w:hAnsi="宋体" w:hint="eastAsia"/>
                <w:b/>
                <w:bCs/>
                <w:sz w:val="24"/>
              </w:rPr>
              <w:t>4</w:t>
            </w:r>
            <w:r>
              <w:rPr>
                <w:rFonts w:ascii="宋体" w:hAnsi="宋体" w:hint="eastAsia"/>
                <w:b/>
                <w:bCs/>
              </w:rPr>
              <w:t xml:space="preserve"> 本专业教师近4年发表的学术文章（含出版专著、教材）一览表（限填10项）</w:t>
            </w:r>
          </w:p>
        </w:tc>
      </w:tr>
      <w:tr w:rsidR="0053570E" w:rsidTr="00D330AB">
        <w:trPr>
          <w:trHeight w:val="396"/>
          <w:jc w:val="center"/>
        </w:trPr>
        <w:tc>
          <w:tcPr>
            <w:tcW w:w="709" w:type="dxa"/>
            <w:gridSpan w:val="3"/>
            <w:vAlign w:val="center"/>
          </w:tcPr>
          <w:p w:rsidR="0053570E" w:rsidRDefault="0053570E">
            <w:pPr>
              <w:spacing w:line="0" w:lineRule="atLeast"/>
              <w:jc w:val="center"/>
              <w:rPr>
                <w:rFonts w:ascii="宋体" w:hAnsi="宋体"/>
              </w:rPr>
            </w:pPr>
            <w:r>
              <w:rPr>
                <w:rFonts w:ascii="宋体" w:hAnsi="宋体" w:hint="eastAsia"/>
              </w:rPr>
              <w:t>序号</w:t>
            </w:r>
          </w:p>
        </w:tc>
        <w:tc>
          <w:tcPr>
            <w:tcW w:w="3799" w:type="dxa"/>
            <w:gridSpan w:val="41"/>
            <w:vAlign w:val="center"/>
          </w:tcPr>
          <w:p w:rsidR="0053570E" w:rsidRDefault="0053570E">
            <w:pPr>
              <w:spacing w:line="0" w:lineRule="atLeast"/>
              <w:jc w:val="center"/>
              <w:rPr>
                <w:rFonts w:ascii="宋体" w:hAnsi="宋体"/>
              </w:rPr>
            </w:pPr>
            <w:r>
              <w:rPr>
                <w:rFonts w:ascii="宋体" w:hAnsi="宋体" w:hint="eastAsia"/>
              </w:rPr>
              <w:t>论 文（或专著、教材）名称</w:t>
            </w:r>
          </w:p>
        </w:tc>
        <w:tc>
          <w:tcPr>
            <w:tcW w:w="1626" w:type="dxa"/>
            <w:gridSpan w:val="17"/>
            <w:vAlign w:val="center"/>
          </w:tcPr>
          <w:p w:rsidR="0053570E" w:rsidRDefault="0053570E">
            <w:pPr>
              <w:spacing w:line="0" w:lineRule="atLeast"/>
              <w:jc w:val="center"/>
              <w:rPr>
                <w:rFonts w:ascii="宋体" w:hAnsi="宋体"/>
              </w:rPr>
            </w:pPr>
            <w:r>
              <w:rPr>
                <w:rFonts w:ascii="宋体" w:hAnsi="宋体" w:hint="eastAsia"/>
              </w:rPr>
              <w:t>作 者</w:t>
            </w:r>
          </w:p>
          <w:p w:rsidR="0053570E" w:rsidRDefault="0053570E">
            <w:pPr>
              <w:spacing w:line="0" w:lineRule="atLeast"/>
              <w:jc w:val="center"/>
              <w:rPr>
                <w:rFonts w:ascii="宋体" w:hAnsi="宋体"/>
                <w:spacing w:val="-8"/>
              </w:rPr>
            </w:pPr>
            <w:r>
              <w:rPr>
                <w:rFonts w:ascii="宋体" w:hAnsi="宋体" w:hint="eastAsia"/>
                <w:spacing w:val="-8"/>
              </w:rPr>
              <w:t>（注次序）</w:t>
            </w:r>
          </w:p>
        </w:tc>
        <w:tc>
          <w:tcPr>
            <w:tcW w:w="1597" w:type="dxa"/>
            <w:gridSpan w:val="23"/>
            <w:vAlign w:val="center"/>
          </w:tcPr>
          <w:p w:rsidR="0053570E" w:rsidRDefault="0053570E">
            <w:pPr>
              <w:spacing w:line="0" w:lineRule="atLeast"/>
              <w:jc w:val="center"/>
              <w:rPr>
                <w:rFonts w:ascii="宋体" w:hAnsi="宋体"/>
              </w:rPr>
            </w:pPr>
            <w:r>
              <w:rPr>
                <w:rFonts w:ascii="宋体" w:hAnsi="宋体" w:hint="eastAsia"/>
              </w:rPr>
              <w:t>发表（出版）日期</w:t>
            </w:r>
          </w:p>
        </w:tc>
        <w:tc>
          <w:tcPr>
            <w:tcW w:w="2192" w:type="dxa"/>
            <w:gridSpan w:val="28"/>
            <w:vAlign w:val="center"/>
          </w:tcPr>
          <w:p w:rsidR="0053570E" w:rsidRDefault="0053570E">
            <w:pPr>
              <w:spacing w:line="0" w:lineRule="atLeast"/>
              <w:jc w:val="center"/>
              <w:rPr>
                <w:rFonts w:ascii="宋体" w:hAnsi="宋体"/>
              </w:rPr>
            </w:pPr>
            <w:r>
              <w:rPr>
                <w:rFonts w:ascii="宋体" w:hAnsi="宋体" w:hint="eastAsia"/>
              </w:rPr>
              <w:t>刊物、会议名称或出版单位</w:t>
            </w:r>
          </w:p>
        </w:tc>
      </w:tr>
      <w:tr w:rsidR="008171B8" w:rsidTr="00D330AB">
        <w:trPr>
          <w:trHeight w:val="844"/>
          <w:jc w:val="center"/>
        </w:trPr>
        <w:tc>
          <w:tcPr>
            <w:tcW w:w="709" w:type="dxa"/>
            <w:gridSpan w:val="3"/>
            <w:vAlign w:val="center"/>
          </w:tcPr>
          <w:p w:rsidR="008171B8" w:rsidRDefault="008171B8">
            <w:pPr>
              <w:spacing w:line="0" w:lineRule="atLeast"/>
              <w:jc w:val="center"/>
              <w:rPr>
                <w:rFonts w:ascii="宋体" w:hAnsi="宋体"/>
                <w:szCs w:val="21"/>
              </w:rPr>
            </w:pPr>
            <w:r>
              <w:rPr>
                <w:rFonts w:ascii="宋体" w:hAnsi="宋体" w:hint="eastAsia"/>
                <w:szCs w:val="21"/>
              </w:rPr>
              <w:t>1</w:t>
            </w:r>
          </w:p>
        </w:tc>
        <w:tc>
          <w:tcPr>
            <w:tcW w:w="3799" w:type="dxa"/>
            <w:gridSpan w:val="41"/>
            <w:vAlign w:val="center"/>
          </w:tcPr>
          <w:p w:rsidR="008171B8" w:rsidRDefault="008171B8" w:rsidP="00090892">
            <w:pPr>
              <w:spacing w:line="0" w:lineRule="atLeast"/>
              <w:rPr>
                <w:rFonts w:ascii="宋体" w:hAnsi="宋体" w:cs="Arial"/>
                <w:kern w:val="0"/>
                <w:szCs w:val="21"/>
              </w:rPr>
            </w:pPr>
            <w:r w:rsidRPr="00175941">
              <w:rPr>
                <w:rFonts w:ascii="宋体" w:hAnsi="宋体" w:cs="Arial"/>
                <w:kern w:val="0"/>
                <w:szCs w:val="21"/>
              </w:rPr>
              <w:t>In the name of charity: Political connections and strategic corporate social responsibility in a transition economy</w:t>
            </w:r>
          </w:p>
        </w:tc>
        <w:tc>
          <w:tcPr>
            <w:tcW w:w="1626" w:type="dxa"/>
            <w:gridSpan w:val="17"/>
            <w:vAlign w:val="center"/>
          </w:tcPr>
          <w:p w:rsidR="008171B8" w:rsidRDefault="008171B8" w:rsidP="00090892">
            <w:pPr>
              <w:spacing w:line="0" w:lineRule="atLeast"/>
              <w:jc w:val="left"/>
              <w:rPr>
                <w:rFonts w:ascii="宋体" w:hAnsi="宋体"/>
                <w:szCs w:val="21"/>
              </w:rPr>
            </w:pPr>
            <w:r>
              <w:rPr>
                <w:rFonts w:ascii="宋体" w:hAnsi="宋体"/>
                <w:szCs w:val="21"/>
              </w:rPr>
              <w:t>谭劲松</w:t>
            </w:r>
            <w:r>
              <w:rPr>
                <w:rFonts w:ascii="宋体" w:hAnsi="宋体" w:hint="eastAsia"/>
                <w:szCs w:val="21"/>
              </w:rPr>
              <w:t>（通讯）</w:t>
            </w:r>
          </w:p>
        </w:tc>
        <w:tc>
          <w:tcPr>
            <w:tcW w:w="1597" w:type="dxa"/>
            <w:gridSpan w:val="23"/>
            <w:vAlign w:val="center"/>
          </w:tcPr>
          <w:p w:rsidR="008171B8" w:rsidRDefault="008171B8" w:rsidP="00090892">
            <w:pPr>
              <w:spacing w:line="0" w:lineRule="atLeast"/>
              <w:jc w:val="center"/>
              <w:rPr>
                <w:rFonts w:ascii="宋体" w:hAnsi="宋体"/>
                <w:szCs w:val="21"/>
              </w:rPr>
            </w:pPr>
            <w:r>
              <w:rPr>
                <w:rFonts w:ascii="宋体" w:hAnsi="宋体" w:hint="eastAsia"/>
                <w:szCs w:val="21"/>
              </w:rPr>
              <w:t>2015.07</w:t>
            </w:r>
          </w:p>
        </w:tc>
        <w:tc>
          <w:tcPr>
            <w:tcW w:w="2192" w:type="dxa"/>
            <w:gridSpan w:val="28"/>
            <w:vAlign w:val="center"/>
          </w:tcPr>
          <w:p w:rsidR="008171B8" w:rsidRDefault="008171B8" w:rsidP="00090892">
            <w:pPr>
              <w:spacing w:line="0" w:lineRule="atLeast"/>
              <w:rPr>
                <w:rFonts w:ascii="宋体" w:hAnsi="宋体" w:cs="Arial"/>
                <w:color w:val="000000"/>
                <w:kern w:val="0"/>
                <w:szCs w:val="21"/>
              </w:rPr>
            </w:pPr>
            <w:r w:rsidRPr="00175941">
              <w:rPr>
                <w:rFonts w:ascii="宋体" w:hAnsi="宋体" w:cs="Arial"/>
                <w:color w:val="000000"/>
                <w:kern w:val="0"/>
                <w:szCs w:val="21"/>
              </w:rPr>
              <w:t>Journal of Corporate Finance</w:t>
            </w:r>
          </w:p>
        </w:tc>
      </w:tr>
      <w:tr w:rsidR="008171B8">
        <w:trPr>
          <w:trHeight w:val="510"/>
          <w:jc w:val="center"/>
        </w:trPr>
        <w:tc>
          <w:tcPr>
            <w:tcW w:w="709" w:type="dxa"/>
            <w:gridSpan w:val="3"/>
            <w:vAlign w:val="center"/>
          </w:tcPr>
          <w:p w:rsidR="008171B8" w:rsidRDefault="008171B8">
            <w:pPr>
              <w:spacing w:line="0" w:lineRule="atLeast"/>
              <w:jc w:val="center"/>
              <w:rPr>
                <w:rFonts w:ascii="宋体" w:hAnsi="宋体"/>
                <w:szCs w:val="21"/>
              </w:rPr>
            </w:pPr>
            <w:r>
              <w:rPr>
                <w:rFonts w:ascii="宋体" w:hAnsi="宋体" w:hint="eastAsia"/>
                <w:szCs w:val="21"/>
              </w:rPr>
              <w:t>2</w:t>
            </w:r>
          </w:p>
        </w:tc>
        <w:tc>
          <w:tcPr>
            <w:tcW w:w="3799" w:type="dxa"/>
            <w:gridSpan w:val="41"/>
            <w:vAlign w:val="center"/>
          </w:tcPr>
          <w:p w:rsidR="008171B8" w:rsidRPr="00D94554" w:rsidRDefault="008171B8" w:rsidP="00090892">
            <w:pPr>
              <w:spacing w:line="0" w:lineRule="atLeast"/>
              <w:rPr>
                <w:rFonts w:ascii="宋体" w:hAnsi="宋体" w:cs="Arial"/>
                <w:kern w:val="0"/>
                <w:szCs w:val="21"/>
              </w:rPr>
            </w:pPr>
            <w:r w:rsidRPr="00D94554">
              <w:rPr>
                <w:rFonts w:ascii="宋体" w:hAnsi="宋体" w:cs="Arial"/>
                <w:kern w:val="0"/>
                <w:szCs w:val="21"/>
              </w:rPr>
              <w:t>The Effect of Compensation Disclosure on Compensation Benchmarking: Evidence From China</w:t>
            </w:r>
          </w:p>
        </w:tc>
        <w:tc>
          <w:tcPr>
            <w:tcW w:w="1626" w:type="dxa"/>
            <w:gridSpan w:val="17"/>
            <w:vAlign w:val="center"/>
          </w:tcPr>
          <w:p w:rsidR="008171B8" w:rsidRDefault="008171B8" w:rsidP="00090892">
            <w:pPr>
              <w:spacing w:line="0" w:lineRule="atLeast"/>
              <w:jc w:val="left"/>
              <w:rPr>
                <w:rFonts w:ascii="宋体" w:hAnsi="宋体"/>
                <w:szCs w:val="21"/>
              </w:rPr>
            </w:pPr>
            <w:r>
              <w:rPr>
                <w:rFonts w:ascii="宋体" w:hAnsi="宋体"/>
                <w:szCs w:val="21"/>
              </w:rPr>
              <w:t>刘运国</w:t>
            </w:r>
            <w:r>
              <w:rPr>
                <w:rFonts w:ascii="宋体" w:hAnsi="宋体" w:hint="eastAsia"/>
                <w:szCs w:val="21"/>
              </w:rPr>
              <w:t>（通讯）</w:t>
            </w:r>
          </w:p>
        </w:tc>
        <w:tc>
          <w:tcPr>
            <w:tcW w:w="1597" w:type="dxa"/>
            <w:gridSpan w:val="23"/>
            <w:vAlign w:val="center"/>
          </w:tcPr>
          <w:p w:rsidR="008171B8" w:rsidRDefault="008171B8" w:rsidP="00090892">
            <w:pPr>
              <w:spacing w:line="0" w:lineRule="atLeast"/>
              <w:jc w:val="center"/>
              <w:rPr>
                <w:rFonts w:ascii="宋体" w:hAnsi="宋体"/>
                <w:szCs w:val="21"/>
              </w:rPr>
            </w:pPr>
            <w:r>
              <w:rPr>
                <w:rFonts w:ascii="宋体" w:hAnsi="宋体" w:hint="eastAsia"/>
                <w:szCs w:val="21"/>
              </w:rPr>
              <w:t>2016.08</w:t>
            </w:r>
          </w:p>
        </w:tc>
        <w:tc>
          <w:tcPr>
            <w:tcW w:w="2192" w:type="dxa"/>
            <w:gridSpan w:val="28"/>
            <w:vAlign w:val="center"/>
          </w:tcPr>
          <w:p w:rsidR="008171B8" w:rsidRPr="00D94554" w:rsidRDefault="008171B8" w:rsidP="00090892">
            <w:pPr>
              <w:spacing w:line="0" w:lineRule="atLeast"/>
              <w:rPr>
                <w:rFonts w:ascii="宋体" w:hAnsi="宋体" w:cs="Arial"/>
                <w:color w:val="000000"/>
                <w:kern w:val="0"/>
                <w:szCs w:val="21"/>
              </w:rPr>
            </w:pPr>
            <w:r>
              <w:rPr>
                <w:rFonts w:ascii="宋体" w:hAnsi="宋体" w:cs="Arial"/>
                <w:color w:val="000000"/>
                <w:kern w:val="0"/>
                <w:szCs w:val="21"/>
              </w:rPr>
              <w:t>Journal</w:t>
            </w:r>
            <w:r>
              <w:rPr>
                <w:rFonts w:ascii="宋体" w:hAnsi="宋体" w:cs="Arial" w:hint="eastAsia"/>
                <w:color w:val="000000"/>
                <w:kern w:val="0"/>
                <w:szCs w:val="21"/>
              </w:rPr>
              <w:t xml:space="preserve"> </w:t>
            </w:r>
            <w:r w:rsidRPr="00D94554">
              <w:rPr>
                <w:rFonts w:ascii="宋体" w:hAnsi="宋体" w:cs="Arial"/>
                <w:color w:val="000000"/>
                <w:kern w:val="0"/>
                <w:szCs w:val="21"/>
              </w:rPr>
              <w:t>of Accounting, Auditing and Finance</w:t>
            </w:r>
          </w:p>
        </w:tc>
      </w:tr>
      <w:tr w:rsidR="008171B8">
        <w:trPr>
          <w:trHeight w:val="510"/>
          <w:jc w:val="center"/>
        </w:trPr>
        <w:tc>
          <w:tcPr>
            <w:tcW w:w="709" w:type="dxa"/>
            <w:gridSpan w:val="3"/>
            <w:vAlign w:val="center"/>
          </w:tcPr>
          <w:p w:rsidR="008171B8" w:rsidRDefault="008171B8">
            <w:pPr>
              <w:spacing w:line="0" w:lineRule="atLeast"/>
              <w:jc w:val="center"/>
              <w:rPr>
                <w:rFonts w:ascii="宋体" w:hAnsi="宋体"/>
                <w:szCs w:val="21"/>
              </w:rPr>
            </w:pPr>
            <w:r>
              <w:rPr>
                <w:rFonts w:ascii="宋体" w:hAnsi="宋体" w:hint="eastAsia"/>
                <w:szCs w:val="21"/>
              </w:rPr>
              <w:t>3</w:t>
            </w:r>
          </w:p>
        </w:tc>
        <w:tc>
          <w:tcPr>
            <w:tcW w:w="3799" w:type="dxa"/>
            <w:gridSpan w:val="41"/>
            <w:vAlign w:val="center"/>
          </w:tcPr>
          <w:p w:rsidR="008171B8" w:rsidRPr="008171B8" w:rsidRDefault="008171B8" w:rsidP="00090892">
            <w:pPr>
              <w:spacing w:line="0" w:lineRule="atLeast"/>
              <w:rPr>
                <w:rFonts w:ascii="宋体" w:hAnsi="宋体" w:cs="Arial"/>
                <w:kern w:val="0"/>
                <w:szCs w:val="21"/>
              </w:rPr>
            </w:pPr>
            <w:r w:rsidRPr="008171B8">
              <w:rPr>
                <w:rFonts w:ascii="宋体" w:hAnsi="宋体" w:cs="Arial" w:hint="eastAsia"/>
                <w:kern w:val="0"/>
                <w:szCs w:val="21"/>
              </w:rPr>
              <w:t>非国有股东提高了国有企业的内部控制质量吗？-来自国有上市公司的经验证据</w:t>
            </w:r>
          </w:p>
        </w:tc>
        <w:tc>
          <w:tcPr>
            <w:tcW w:w="1626" w:type="dxa"/>
            <w:gridSpan w:val="17"/>
            <w:vAlign w:val="center"/>
          </w:tcPr>
          <w:p w:rsidR="008171B8" w:rsidRPr="00EF1D30" w:rsidRDefault="008171B8" w:rsidP="008171B8">
            <w:pPr>
              <w:spacing w:line="0" w:lineRule="atLeast"/>
              <w:jc w:val="left"/>
              <w:rPr>
                <w:rFonts w:ascii="宋体" w:hAnsi="宋体"/>
                <w:szCs w:val="21"/>
              </w:rPr>
            </w:pPr>
            <w:r>
              <w:rPr>
                <w:rFonts w:ascii="宋体" w:hAnsi="宋体"/>
                <w:szCs w:val="21"/>
              </w:rPr>
              <w:t>刘运国</w:t>
            </w:r>
            <w:r>
              <w:rPr>
                <w:rFonts w:ascii="宋体" w:hAnsi="宋体" w:hint="eastAsia"/>
                <w:szCs w:val="21"/>
              </w:rPr>
              <w:t>（1）</w:t>
            </w:r>
          </w:p>
        </w:tc>
        <w:tc>
          <w:tcPr>
            <w:tcW w:w="1597" w:type="dxa"/>
            <w:gridSpan w:val="23"/>
            <w:vAlign w:val="center"/>
          </w:tcPr>
          <w:p w:rsidR="008171B8" w:rsidRDefault="00EF1D30" w:rsidP="00B540B2">
            <w:pPr>
              <w:spacing w:line="0" w:lineRule="atLeast"/>
              <w:jc w:val="center"/>
              <w:rPr>
                <w:rFonts w:ascii="宋体" w:hAnsi="宋体"/>
                <w:szCs w:val="21"/>
              </w:rPr>
            </w:pPr>
            <w:r>
              <w:rPr>
                <w:rFonts w:ascii="宋体" w:hAnsi="宋体" w:hint="eastAsia"/>
                <w:szCs w:val="21"/>
              </w:rPr>
              <w:t>2016</w:t>
            </w:r>
            <w:r w:rsidR="0097118D">
              <w:rPr>
                <w:rFonts w:ascii="宋体" w:hAnsi="宋体" w:hint="eastAsia"/>
                <w:szCs w:val="21"/>
              </w:rPr>
              <w:t>.1</w:t>
            </w:r>
            <w:bookmarkStart w:id="0" w:name="_GoBack"/>
            <w:bookmarkEnd w:id="0"/>
            <w:r w:rsidR="00B540B2">
              <w:rPr>
                <w:rFonts w:ascii="宋体" w:hAnsi="宋体" w:hint="eastAsia"/>
                <w:szCs w:val="21"/>
              </w:rPr>
              <w:t>1</w:t>
            </w:r>
          </w:p>
        </w:tc>
        <w:tc>
          <w:tcPr>
            <w:tcW w:w="2192" w:type="dxa"/>
            <w:gridSpan w:val="28"/>
            <w:vAlign w:val="center"/>
          </w:tcPr>
          <w:p w:rsidR="008171B8" w:rsidRPr="00D94554" w:rsidRDefault="00EF1D30" w:rsidP="00090892">
            <w:pPr>
              <w:spacing w:line="0" w:lineRule="atLeast"/>
              <w:rPr>
                <w:rFonts w:ascii="宋体" w:hAnsi="宋体" w:cs="Arial"/>
                <w:color w:val="000000"/>
                <w:kern w:val="0"/>
                <w:szCs w:val="21"/>
              </w:rPr>
            </w:pPr>
            <w:r>
              <w:rPr>
                <w:rFonts w:ascii="宋体" w:hAnsi="宋体" w:cs="Arial"/>
                <w:color w:val="000000"/>
                <w:kern w:val="0"/>
                <w:szCs w:val="21"/>
              </w:rPr>
              <w:t>会计研究</w:t>
            </w:r>
          </w:p>
        </w:tc>
      </w:tr>
      <w:tr w:rsidR="00C17C56">
        <w:trPr>
          <w:trHeight w:val="510"/>
          <w:jc w:val="center"/>
        </w:trPr>
        <w:tc>
          <w:tcPr>
            <w:tcW w:w="709" w:type="dxa"/>
            <w:gridSpan w:val="3"/>
            <w:vAlign w:val="center"/>
          </w:tcPr>
          <w:p w:rsidR="00C17C56" w:rsidRDefault="00C17C56">
            <w:pPr>
              <w:spacing w:line="0" w:lineRule="atLeast"/>
              <w:jc w:val="center"/>
              <w:rPr>
                <w:rFonts w:ascii="宋体" w:hAnsi="宋体"/>
                <w:szCs w:val="21"/>
              </w:rPr>
            </w:pPr>
            <w:r>
              <w:rPr>
                <w:rFonts w:ascii="宋体" w:hAnsi="宋体" w:hint="eastAsia"/>
                <w:szCs w:val="21"/>
              </w:rPr>
              <w:t>4</w:t>
            </w:r>
          </w:p>
        </w:tc>
        <w:tc>
          <w:tcPr>
            <w:tcW w:w="3799" w:type="dxa"/>
            <w:gridSpan w:val="41"/>
            <w:vAlign w:val="center"/>
          </w:tcPr>
          <w:p w:rsidR="00C17C56" w:rsidRPr="008171B8" w:rsidRDefault="00AD37FB" w:rsidP="00090892">
            <w:pPr>
              <w:spacing w:line="0" w:lineRule="atLeast"/>
              <w:rPr>
                <w:rFonts w:ascii="宋体" w:hAnsi="宋体" w:cs="Arial"/>
                <w:kern w:val="0"/>
                <w:szCs w:val="21"/>
              </w:rPr>
            </w:pPr>
            <w:r w:rsidRPr="00753B39">
              <w:rPr>
                <w:rFonts w:ascii="宋体" w:hAnsi="宋体" w:cs="Arial" w:hint="eastAsia"/>
                <w:kern w:val="0"/>
                <w:szCs w:val="21"/>
              </w:rPr>
              <w:t>创始人专用性资产、堑壕效应与公司控制权配置——基于雷士照明的案例分析</w:t>
            </w:r>
          </w:p>
        </w:tc>
        <w:tc>
          <w:tcPr>
            <w:tcW w:w="1626" w:type="dxa"/>
            <w:gridSpan w:val="17"/>
            <w:vAlign w:val="center"/>
          </w:tcPr>
          <w:p w:rsidR="00C17C56" w:rsidRDefault="00AD37FB" w:rsidP="008171B8">
            <w:pPr>
              <w:spacing w:line="0" w:lineRule="atLeast"/>
              <w:jc w:val="left"/>
              <w:rPr>
                <w:rFonts w:ascii="宋体" w:hAnsi="宋体"/>
                <w:szCs w:val="21"/>
              </w:rPr>
            </w:pPr>
            <w:r>
              <w:rPr>
                <w:rFonts w:ascii="宋体" w:hAnsi="宋体"/>
                <w:szCs w:val="21"/>
              </w:rPr>
              <w:t>谭劲松</w:t>
            </w:r>
            <w:r>
              <w:rPr>
                <w:rFonts w:ascii="宋体" w:hAnsi="宋体" w:hint="eastAsia"/>
                <w:szCs w:val="21"/>
              </w:rPr>
              <w:t>（通讯）</w:t>
            </w:r>
          </w:p>
        </w:tc>
        <w:tc>
          <w:tcPr>
            <w:tcW w:w="1597" w:type="dxa"/>
            <w:gridSpan w:val="23"/>
            <w:vAlign w:val="center"/>
          </w:tcPr>
          <w:p w:rsidR="00C17C56" w:rsidRDefault="00AD37FB" w:rsidP="00090892">
            <w:pPr>
              <w:spacing w:line="0" w:lineRule="atLeast"/>
              <w:jc w:val="center"/>
              <w:rPr>
                <w:rFonts w:ascii="宋体" w:hAnsi="宋体"/>
                <w:szCs w:val="21"/>
              </w:rPr>
            </w:pPr>
            <w:r>
              <w:rPr>
                <w:rFonts w:ascii="宋体" w:hAnsi="宋体" w:hint="eastAsia"/>
                <w:szCs w:val="21"/>
              </w:rPr>
              <w:t>2016.01</w:t>
            </w:r>
          </w:p>
        </w:tc>
        <w:tc>
          <w:tcPr>
            <w:tcW w:w="2192" w:type="dxa"/>
            <w:gridSpan w:val="28"/>
            <w:vAlign w:val="center"/>
          </w:tcPr>
          <w:p w:rsidR="00C17C56" w:rsidRDefault="00AD37FB" w:rsidP="00090892">
            <w:pPr>
              <w:spacing w:line="0" w:lineRule="atLeast"/>
              <w:rPr>
                <w:rFonts w:ascii="宋体" w:hAnsi="宋体" w:cs="Arial"/>
                <w:color w:val="000000"/>
                <w:kern w:val="0"/>
                <w:szCs w:val="21"/>
              </w:rPr>
            </w:pPr>
            <w:r>
              <w:rPr>
                <w:rFonts w:ascii="宋体" w:hAnsi="宋体" w:cs="Arial"/>
                <w:color w:val="000000"/>
                <w:kern w:val="0"/>
                <w:szCs w:val="21"/>
              </w:rPr>
              <w:t>会计研究</w:t>
            </w:r>
          </w:p>
        </w:tc>
      </w:tr>
      <w:tr w:rsidR="00C17C56">
        <w:trPr>
          <w:trHeight w:val="510"/>
          <w:jc w:val="center"/>
        </w:trPr>
        <w:tc>
          <w:tcPr>
            <w:tcW w:w="709" w:type="dxa"/>
            <w:gridSpan w:val="3"/>
            <w:vAlign w:val="center"/>
          </w:tcPr>
          <w:p w:rsidR="00C17C56" w:rsidRDefault="00C17C56">
            <w:pPr>
              <w:spacing w:line="0" w:lineRule="atLeast"/>
              <w:jc w:val="center"/>
              <w:rPr>
                <w:rFonts w:ascii="宋体" w:hAnsi="宋体"/>
                <w:szCs w:val="21"/>
              </w:rPr>
            </w:pPr>
            <w:r>
              <w:rPr>
                <w:rFonts w:ascii="宋体" w:hAnsi="宋体" w:hint="eastAsia"/>
                <w:szCs w:val="21"/>
              </w:rPr>
              <w:t>5</w:t>
            </w:r>
          </w:p>
        </w:tc>
        <w:tc>
          <w:tcPr>
            <w:tcW w:w="3799" w:type="dxa"/>
            <w:gridSpan w:val="41"/>
            <w:vAlign w:val="center"/>
          </w:tcPr>
          <w:p w:rsidR="00C17C56" w:rsidRPr="008171B8" w:rsidRDefault="00AD37FB" w:rsidP="00090892">
            <w:pPr>
              <w:spacing w:line="0" w:lineRule="atLeast"/>
              <w:rPr>
                <w:rFonts w:ascii="宋体" w:hAnsi="宋体" w:cs="Arial"/>
                <w:kern w:val="0"/>
                <w:szCs w:val="21"/>
              </w:rPr>
            </w:pPr>
            <w:r>
              <w:rPr>
                <w:rFonts w:ascii="宋体" w:hAnsi="宋体" w:hint="eastAsia"/>
              </w:rPr>
              <w:t>雾霾影响了重污染企业的盈余管理吗？-基于政治成本假说的考察</w:t>
            </w:r>
          </w:p>
        </w:tc>
        <w:tc>
          <w:tcPr>
            <w:tcW w:w="1626" w:type="dxa"/>
            <w:gridSpan w:val="17"/>
            <w:vAlign w:val="center"/>
          </w:tcPr>
          <w:p w:rsidR="00C17C56" w:rsidRDefault="00AD37FB" w:rsidP="008171B8">
            <w:pPr>
              <w:spacing w:line="0" w:lineRule="atLeast"/>
              <w:jc w:val="left"/>
              <w:rPr>
                <w:rFonts w:ascii="宋体" w:hAnsi="宋体"/>
                <w:szCs w:val="21"/>
              </w:rPr>
            </w:pPr>
            <w:r>
              <w:rPr>
                <w:rFonts w:ascii="宋体" w:hAnsi="宋体"/>
                <w:szCs w:val="21"/>
              </w:rPr>
              <w:t>刘运国</w:t>
            </w:r>
            <w:r>
              <w:rPr>
                <w:rFonts w:ascii="宋体" w:hAnsi="宋体" w:hint="eastAsia"/>
                <w:szCs w:val="21"/>
              </w:rPr>
              <w:t>（1）</w:t>
            </w:r>
          </w:p>
        </w:tc>
        <w:tc>
          <w:tcPr>
            <w:tcW w:w="1597" w:type="dxa"/>
            <w:gridSpan w:val="23"/>
            <w:vAlign w:val="center"/>
          </w:tcPr>
          <w:p w:rsidR="00C17C56" w:rsidRDefault="00AD37FB" w:rsidP="00090892">
            <w:pPr>
              <w:spacing w:line="0" w:lineRule="atLeast"/>
              <w:jc w:val="center"/>
              <w:rPr>
                <w:rFonts w:ascii="宋体" w:hAnsi="宋体"/>
                <w:szCs w:val="21"/>
              </w:rPr>
            </w:pPr>
            <w:r>
              <w:rPr>
                <w:rFonts w:ascii="宋体" w:hAnsi="宋体" w:hint="eastAsia"/>
                <w:szCs w:val="21"/>
              </w:rPr>
              <w:t>2015.03</w:t>
            </w:r>
          </w:p>
        </w:tc>
        <w:tc>
          <w:tcPr>
            <w:tcW w:w="2192" w:type="dxa"/>
            <w:gridSpan w:val="28"/>
            <w:vAlign w:val="center"/>
          </w:tcPr>
          <w:p w:rsidR="00C17C56" w:rsidRDefault="00AD37FB" w:rsidP="00090892">
            <w:pPr>
              <w:spacing w:line="0" w:lineRule="atLeast"/>
              <w:rPr>
                <w:rFonts w:ascii="宋体" w:hAnsi="宋体" w:cs="Arial"/>
                <w:color w:val="000000"/>
                <w:kern w:val="0"/>
                <w:szCs w:val="21"/>
              </w:rPr>
            </w:pPr>
            <w:r>
              <w:rPr>
                <w:rFonts w:ascii="宋体" w:hAnsi="宋体" w:cs="Arial"/>
                <w:color w:val="000000"/>
                <w:kern w:val="0"/>
                <w:szCs w:val="21"/>
              </w:rPr>
              <w:t>会计研究</w:t>
            </w:r>
          </w:p>
        </w:tc>
      </w:tr>
      <w:tr w:rsidR="00C17C56" w:rsidTr="00D330AB">
        <w:trPr>
          <w:trHeight w:val="384"/>
          <w:jc w:val="center"/>
        </w:trPr>
        <w:tc>
          <w:tcPr>
            <w:tcW w:w="709" w:type="dxa"/>
            <w:gridSpan w:val="3"/>
            <w:vAlign w:val="center"/>
          </w:tcPr>
          <w:p w:rsidR="00C17C56" w:rsidRDefault="00C17C56">
            <w:pPr>
              <w:spacing w:line="0" w:lineRule="atLeast"/>
              <w:jc w:val="center"/>
              <w:rPr>
                <w:rFonts w:ascii="宋体" w:hAnsi="宋体"/>
                <w:szCs w:val="21"/>
              </w:rPr>
            </w:pPr>
            <w:r>
              <w:rPr>
                <w:rFonts w:ascii="宋体" w:hAnsi="宋体" w:hint="eastAsia"/>
                <w:szCs w:val="21"/>
              </w:rPr>
              <w:t>6</w:t>
            </w:r>
          </w:p>
        </w:tc>
        <w:tc>
          <w:tcPr>
            <w:tcW w:w="3799" w:type="dxa"/>
            <w:gridSpan w:val="41"/>
            <w:vAlign w:val="center"/>
          </w:tcPr>
          <w:p w:rsidR="00C17C56" w:rsidRPr="008171B8" w:rsidRDefault="00AD37FB" w:rsidP="00090892">
            <w:pPr>
              <w:spacing w:line="0" w:lineRule="atLeast"/>
              <w:rPr>
                <w:rFonts w:ascii="宋体" w:hAnsi="宋体" w:cs="Arial"/>
                <w:kern w:val="0"/>
                <w:szCs w:val="21"/>
              </w:rPr>
            </w:pPr>
            <w:r>
              <w:rPr>
                <w:rFonts w:ascii="宋体" w:hAnsi="宋体" w:cs="Arial" w:hint="eastAsia"/>
                <w:kern w:val="0"/>
                <w:szCs w:val="21"/>
              </w:rPr>
              <w:t>内部控制视角下高校财务管理问题研究——以A大学为例</w:t>
            </w:r>
          </w:p>
        </w:tc>
        <w:tc>
          <w:tcPr>
            <w:tcW w:w="1626" w:type="dxa"/>
            <w:gridSpan w:val="17"/>
            <w:vAlign w:val="center"/>
          </w:tcPr>
          <w:p w:rsidR="00C17C56" w:rsidRDefault="00AD37FB" w:rsidP="008171B8">
            <w:pPr>
              <w:spacing w:line="0" w:lineRule="atLeast"/>
              <w:jc w:val="left"/>
              <w:rPr>
                <w:rFonts w:ascii="宋体" w:hAnsi="宋体"/>
                <w:szCs w:val="21"/>
              </w:rPr>
            </w:pPr>
            <w:r>
              <w:rPr>
                <w:rFonts w:ascii="宋体" w:hAnsi="宋体"/>
                <w:szCs w:val="21"/>
              </w:rPr>
              <w:t>陈文川</w:t>
            </w:r>
            <w:r>
              <w:rPr>
                <w:rFonts w:ascii="宋体" w:hAnsi="宋体" w:hint="eastAsia"/>
                <w:szCs w:val="21"/>
              </w:rPr>
              <w:t>（1）</w:t>
            </w:r>
          </w:p>
        </w:tc>
        <w:tc>
          <w:tcPr>
            <w:tcW w:w="1597" w:type="dxa"/>
            <w:gridSpan w:val="23"/>
            <w:vAlign w:val="center"/>
          </w:tcPr>
          <w:p w:rsidR="00C17C56" w:rsidRDefault="00AD37FB" w:rsidP="00090892">
            <w:pPr>
              <w:spacing w:line="0" w:lineRule="atLeast"/>
              <w:jc w:val="center"/>
              <w:rPr>
                <w:rFonts w:ascii="宋体" w:hAnsi="宋体"/>
                <w:szCs w:val="21"/>
              </w:rPr>
            </w:pPr>
            <w:r>
              <w:rPr>
                <w:rFonts w:ascii="宋体" w:hAnsi="宋体" w:hint="eastAsia"/>
                <w:szCs w:val="21"/>
              </w:rPr>
              <w:t>2016.04</w:t>
            </w:r>
          </w:p>
        </w:tc>
        <w:tc>
          <w:tcPr>
            <w:tcW w:w="2192" w:type="dxa"/>
            <w:gridSpan w:val="28"/>
            <w:vAlign w:val="center"/>
          </w:tcPr>
          <w:p w:rsidR="00C17C56" w:rsidRDefault="00AD37FB" w:rsidP="00090892">
            <w:pPr>
              <w:spacing w:line="0" w:lineRule="atLeast"/>
              <w:rPr>
                <w:rFonts w:ascii="宋体" w:hAnsi="宋体" w:cs="Arial"/>
                <w:color w:val="000000"/>
                <w:kern w:val="0"/>
                <w:szCs w:val="21"/>
              </w:rPr>
            </w:pPr>
            <w:r>
              <w:rPr>
                <w:rFonts w:ascii="宋体" w:hAnsi="宋体" w:cs="Arial"/>
                <w:color w:val="000000"/>
                <w:kern w:val="0"/>
                <w:szCs w:val="21"/>
              </w:rPr>
              <w:t>审计研究</w:t>
            </w:r>
          </w:p>
        </w:tc>
      </w:tr>
      <w:tr w:rsidR="00EF1D30" w:rsidTr="00D330AB">
        <w:trPr>
          <w:trHeight w:val="392"/>
          <w:jc w:val="center"/>
        </w:trPr>
        <w:tc>
          <w:tcPr>
            <w:tcW w:w="709" w:type="dxa"/>
            <w:gridSpan w:val="3"/>
            <w:vAlign w:val="center"/>
          </w:tcPr>
          <w:p w:rsidR="00EF1D30" w:rsidRDefault="00EF1D30">
            <w:pPr>
              <w:spacing w:line="0" w:lineRule="atLeast"/>
              <w:jc w:val="center"/>
              <w:rPr>
                <w:rFonts w:ascii="宋体" w:hAnsi="宋体"/>
                <w:szCs w:val="21"/>
              </w:rPr>
            </w:pPr>
            <w:r>
              <w:rPr>
                <w:rFonts w:ascii="宋体" w:hAnsi="宋体" w:hint="eastAsia"/>
                <w:szCs w:val="21"/>
              </w:rPr>
              <w:t>7</w:t>
            </w:r>
          </w:p>
        </w:tc>
        <w:tc>
          <w:tcPr>
            <w:tcW w:w="3799" w:type="dxa"/>
            <w:gridSpan w:val="41"/>
            <w:vAlign w:val="center"/>
          </w:tcPr>
          <w:p w:rsidR="00EF1D30" w:rsidRDefault="00EE419D">
            <w:pPr>
              <w:spacing w:line="0" w:lineRule="atLeast"/>
              <w:rPr>
                <w:rFonts w:ascii="宋体" w:hAnsi="宋体"/>
                <w:szCs w:val="21"/>
              </w:rPr>
            </w:pPr>
            <w:r w:rsidRPr="00753B39">
              <w:rPr>
                <w:rFonts w:ascii="宋体" w:hAnsi="宋体" w:cs="Arial" w:hint="eastAsia"/>
                <w:kern w:val="0"/>
                <w:szCs w:val="21"/>
              </w:rPr>
              <w:t>机构投资者对信息披露的治理效应：基于机构调研行为的证据</w:t>
            </w:r>
          </w:p>
        </w:tc>
        <w:tc>
          <w:tcPr>
            <w:tcW w:w="1626" w:type="dxa"/>
            <w:gridSpan w:val="17"/>
            <w:vAlign w:val="center"/>
          </w:tcPr>
          <w:p w:rsidR="00EF1D30" w:rsidRDefault="00EE419D" w:rsidP="00EE419D">
            <w:pPr>
              <w:spacing w:line="0" w:lineRule="atLeast"/>
              <w:jc w:val="left"/>
              <w:rPr>
                <w:rFonts w:ascii="宋体" w:hAnsi="宋体"/>
                <w:szCs w:val="21"/>
              </w:rPr>
            </w:pPr>
            <w:r>
              <w:rPr>
                <w:rFonts w:ascii="宋体" w:hAnsi="宋体"/>
                <w:szCs w:val="21"/>
              </w:rPr>
              <w:t>谭劲松</w:t>
            </w:r>
            <w:r>
              <w:rPr>
                <w:rFonts w:ascii="宋体" w:hAnsi="宋体" w:hint="eastAsia"/>
                <w:szCs w:val="21"/>
              </w:rPr>
              <w:t>（1）</w:t>
            </w:r>
          </w:p>
        </w:tc>
        <w:tc>
          <w:tcPr>
            <w:tcW w:w="1597" w:type="dxa"/>
            <w:gridSpan w:val="23"/>
            <w:vAlign w:val="center"/>
          </w:tcPr>
          <w:p w:rsidR="00EF1D30" w:rsidRDefault="00EE419D">
            <w:pPr>
              <w:spacing w:line="0" w:lineRule="atLeast"/>
              <w:jc w:val="center"/>
              <w:rPr>
                <w:rFonts w:ascii="宋体" w:hAnsi="宋体"/>
                <w:szCs w:val="21"/>
              </w:rPr>
            </w:pPr>
            <w:r>
              <w:rPr>
                <w:rFonts w:ascii="宋体" w:hAnsi="宋体" w:hint="eastAsia"/>
                <w:szCs w:val="21"/>
              </w:rPr>
              <w:t>2016.11</w:t>
            </w:r>
          </w:p>
        </w:tc>
        <w:tc>
          <w:tcPr>
            <w:tcW w:w="2192" w:type="dxa"/>
            <w:gridSpan w:val="28"/>
            <w:vAlign w:val="center"/>
          </w:tcPr>
          <w:p w:rsidR="00EF1D30" w:rsidRDefault="00EE419D">
            <w:pPr>
              <w:spacing w:line="0" w:lineRule="atLeast"/>
              <w:rPr>
                <w:rFonts w:ascii="宋体" w:hAnsi="宋体" w:cs="宋体"/>
                <w:kern w:val="0"/>
                <w:szCs w:val="21"/>
              </w:rPr>
            </w:pPr>
            <w:r w:rsidRPr="00753B39">
              <w:rPr>
                <w:rFonts w:ascii="宋体" w:hAnsi="宋体" w:cs="Arial" w:hint="eastAsia"/>
                <w:color w:val="000000"/>
                <w:kern w:val="0"/>
                <w:szCs w:val="21"/>
              </w:rPr>
              <w:t>南开管理评论</w:t>
            </w:r>
          </w:p>
        </w:tc>
      </w:tr>
      <w:tr w:rsidR="00EF1D30" w:rsidTr="0035782F">
        <w:trPr>
          <w:trHeight w:val="400"/>
          <w:jc w:val="center"/>
        </w:trPr>
        <w:tc>
          <w:tcPr>
            <w:tcW w:w="709" w:type="dxa"/>
            <w:gridSpan w:val="3"/>
            <w:vAlign w:val="center"/>
          </w:tcPr>
          <w:p w:rsidR="00EF1D30" w:rsidRDefault="00EF1D30">
            <w:pPr>
              <w:spacing w:line="0" w:lineRule="atLeast"/>
              <w:jc w:val="center"/>
              <w:rPr>
                <w:rFonts w:ascii="宋体" w:hAnsi="宋体"/>
                <w:szCs w:val="21"/>
              </w:rPr>
            </w:pPr>
            <w:r>
              <w:rPr>
                <w:rFonts w:ascii="宋体" w:hAnsi="宋体" w:hint="eastAsia"/>
                <w:szCs w:val="21"/>
              </w:rPr>
              <w:t>8</w:t>
            </w:r>
          </w:p>
        </w:tc>
        <w:tc>
          <w:tcPr>
            <w:tcW w:w="3799" w:type="dxa"/>
            <w:gridSpan w:val="41"/>
            <w:vAlign w:val="center"/>
          </w:tcPr>
          <w:p w:rsidR="00EF1D30" w:rsidRPr="00EE419D" w:rsidRDefault="00EE419D" w:rsidP="00090892">
            <w:pPr>
              <w:spacing w:line="0" w:lineRule="atLeast"/>
              <w:rPr>
                <w:rFonts w:ascii="宋体" w:hAnsi="宋体"/>
                <w:kern w:val="0"/>
                <w:szCs w:val="21"/>
              </w:rPr>
            </w:pPr>
            <w:r w:rsidRPr="00EE419D">
              <w:rPr>
                <w:rFonts w:ascii="宋体" w:hAnsi="宋体" w:hint="eastAsia"/>
                <w:kern w:val="0"/>
                <w:szCs w:val="21"/>
              </w:rPr>
              <w:t>企业避税、信息不对称与管理层在职消费</w:t>
            </w:r>
          </w:p>
        </w:tc>
        <w:tc>
          <w:tcPr>
            <w:tcW w:w="1626" w:type="dxa"/>
            <w:gridSpan w:val="17"/>
            <w:vAlign w:val="center"/>
          </w:tcPr>
          <w:p w:rsidR="00EF1D30" w:rsidRDefault="00EE419D" w:rsidP="00EE419D">
            <w:pPr>
              <w:spacing w:line="0" w:lineRule="atLeast"/>
              <w:jc w:val="left"/>
              <w:rPr>
                <w:rFonts w:ascii="宋体" w:hAnsi="宋体"/>
                <w:szCs w:val="21"/>
              </w:rPr>
            </w:pPr>
            <w:r>
              <w:rPr>
                <w:rFonts w:ascii="宋体" w:hAnsi="宋体"/>
                <w:szCs w:val="21"/>
              </w:rPr>
              <w:t>刘运国</w:t>
            </w:r>
            <w:r>
              <w:rPr>
                <w:rFonts w:ascii="宋体" w:hAnsi="宋体" w:hint="eastAsia"/>
                <w:szCs w:val="21"/>
              </w:rPr>
              <w:t>（2）</w:t>
            </w:r>
          </w:p>
        </w:tc>
        <w:tc>
          <w:tcPr>
            <w:tcW w:w="1597" w:type="dxa"/>
            <w:gridSpan w:val="23"/>
            <w:vAlign w:val="center"/>
          </w:tcPr>
          <w:p w:rsidR="00EF1D30" w:rsidRDefault="00EE419D" w:rsidP="00090892">
            <w:pPr>
              <w:spacing w:line="0" w:lineRule="atLeast"/>
              <w:jc w:val="center"/>
              <w:rPr>
                <w:rFonts w:ascii="宋体" w:hAnsi="宋体"/>
                <w:szCs w:val="21"/>
              </w:rPr>
            </w:pPr>
            <w:r>
              <w:rPr>
                <w:rFonts w:ascii="宋体" w:hAnsi="宋体" w:hint="eastAsia"/>
                <w:szCs w:val="21"/>
              </w:rPr>
              <w:t>2016.02</w:t>
            </w:r>
          </w:p>
        </w:tc>
        <w:tc>
          <w:tcPr>
            <w:tcW w:w="2192" w:type="dxa"/>
            <w:gridSpan w:val="28"/>
            <w:vAlign w:val="center"/>
          </w:tcPr>
          <w:p w:rsidR="00EF1D30" w:rsidRDefault="00EE419D" w:rsidP="00090892">
            <w:pPr>
              <w:spacing w:line="0" w:lineRule="atLeast"/>
              <w:rPr>
                <w:rFonts w:ascii="宋体" w:hAnsi="宋体"/>
                <w:kern w:val="0"/>
                <w:szCs w:val="21"/>
              </w:rPr>
            </w:pPr>
            <w:r w:rsidRPr="00753B39">
              <w:rPr>
                <w:rFonts w:ascii="宋体" w:hAnsi="宋体" w:cs="Arial" w:hint="eastAsia"/>
                <w:color w:val="000000"/>
                <w:kern w:val="0"/>
                <w:szCs w:val="21"/>
              </w:rPr>
              <w:t>南开管理评论</w:t>
            </w:r>
          </w:p>
        </w:tc>
      </w:tr>
      <w:tr w:rsidR="00EF1D30" w:rsidTr="0035782F">
        <w:trPr>
          <w:trHeight w:val="407"/>
          <w:jc w:val="center"/>
        </w:trPr>
        <w:tc>
          <w:tcPr>
            <w:tcW w:w="709" w:type="dxa"/>
            <w:gridSpan w:val="3"/>
            <w:vAlign w:val="center"/>
          </w:tcPr>
          <w:p w:rsidR="00EF1D30" w:rsidRDefault="00EF1D30">
            <w:pPr>
              <w:spacing w:line="0" w:lineRule="atLeast"/>
              <w:jc w:val="center"/>
              <w:rPr>
                <w:rFonts w:ascii="宋体" w:hAnsi="宋体"/>
                <w:szCs w:val="21"/>
              </w:rPr>
            </w:pPr>
            <w:r>
              <w:rPr>
                <w:rFonts w:ascii="宋体" w:hAnsi="宋体" w:hint="eastAsia"/>
                <w:szCs w:val="21"/>
              </w:rPr>
              <w:t>9</w:t>
            </w:r>
          </w:p>
        </w:tc>
        <w:tc>
          <w:tcPr>
            <w:tcW w:w="3799" w:type="dxa"/>
            <w:gridSpan w:val="41"/>
            <w:vAlign w:val="center"/>
          </w:tcPr>
          <w:p w:rsidR="00EF1D30" w:rsidRDefault="00EF1D30" w:rsidP="00090892">
            <w:pPr>
              <w:spacing w:line="0" w:lineRule="atLeast"/>
              <w:rPr>
                <w:rFonts w:ascii="宋体" w:hAnsi="宋体" w:cs="Arial"/>
                <w:kern w:val="0"/>
                <w:szCs w:val="21"/>
              </w:rPr>
            </w:pPr>
            <w:r>
              <w:rPr>
                <w:rFonts w:ascii="宋体" w:hAnsi="宋体" w:cs="Arial" w:hint="eastAsia"/>
                <w:kern w:val="0"/>
                <w:szCs w:val="21"/>
              </w:rPr>
              <w:t>《</w:t>
            </w:r>
            <w:r>
              <w:rPr>
                <w:rFonts w:ascii="宋体" w:hAnsi="宋体" w:cs="Arial"/>
                <w:kern w:val="0"/>
                <w:szCs w:val="21"/>
              </w:rPr>
              <w:t>管理会计</w:t>
            </w:r>
            <w:r>
              <w:rPr>
                <w:rFonts w:ascii="宋体" w:hAnsi="宋体" w:cs="Arial" w:hint="eastAsia"/>
                <w:kern w:val="0"/>
                <w:szCs w:val="21"/>
              </w:rPr>
              <w:t>》（第二版）学习指导书</w:t>
            </w:r>
          </w:p>
        </w:tc>
        <w:tc>
          <w:tcPr>
            <w:tcW w:w="1626" w:type="dxa"/>
            <w:gridSpan w:val="17"/>
            <w:vAlign w:val="center"/>
          </w:tcPr>
          <w:p w:rsidR="00EF1D30" w:rsidRDefault="00EF1D30" w:rsidP="00090892">
            <w:pPr>
              <w:spacing w:line="0" w:lineRule="atLeast"/>
              <w:jc w:val="left"/>
              <w:rPr>
                <w:rFonts w:ascii="宋体" w:hAnsi="宋体"/>
                <w:szCs w:val="21"/>
              </w:rPr>
            </w:pPr>
            <w:r>
              <w:rPr>
                <w:rFonts w:ascii="宋体" w:hAnsi="宋体"/>
                <w:szCs w:val="21"/>
              </w:rPr>
              <w:t>刘运国</w:t>
            </w:r>
            <w:r>
              <w:rPr>
                <w:rFonts w:ascii="宋体" w:hAnsi="宋体" w:hint="eastAsia"/>
                <w:szCs w:val="21"/>
              </w:rPr>
              <w:t>（1）</w:t>
            </w:r>
          </w:p>
        </w:tc>
        <w:tc>
          <w:tcPr>
            <w:tcW w:w="1597" w:type="dxa"/>
            <w:gridSpan w:val="23"/>
            <w:vAlign w:val="center"/>
          </w:tcPr>
          <w:p w:rsidR="00EF1D30" w:rsidRDefault="00EF1D30" w:rsidP="00090892">
            <w:pPr>
              <w:spacing w:line="0" w:lineRule="atLeast"/>
              <w:jc w:val="center"/>
              <w:rPr>
                <w:rFonts w:ascii="宋体" w:hAnsi="宋体"/>
                <w:szCs w:val="21"/>
              </w:rPr>
            </w:pPr>
            <w:r>
              <w:rPr>
                <w:rFonts w:ascii="宋体" w:hAnsi="宋体" w:hint="eastAsia"/>
                <w:szCs w:val="21"/>
              </w:rPr>
              <w:t>2015.04</w:t>
            </w:r>
          </w:p>
        </w:tc>
        <w:tc>
          <w:tcPr>
            <w:tcW w:w="2192" w:type="dxa"/>
            <w:gridSpan w:val="28"/>
            <w:vAlign w:val="center"/>
          </w:tcPr>
          <w:p w:rsidR="00EF1D30" w:rsidRDefault="00EF1D30" w:rsidP="00090892">
            <w:pPr>
              <w:spacing w:line="0" w:lineRule="atLeast"/>
              <w:rPr>
                <w:rFonts w:ascii="宋体" w:hAnsi="宋体" w:cs="Arial"/>
                <w:color w:val="000000"/>
                <w:kern w:val="0"/>
                <w:szCs w:val="21"/>
              </w:rPr>
            </w:pPr>
            <w:r>
              <w:rPr>
                <w:rFonts w:ascii="宋体" w:hAnsi="宋体" w:cs="Arial"/>
                <w:color w:val="000000"/>
                <w:kern w:val="0"/>
                <w:szCs w:val="21"/>
              </w:rPr>
              <w:t>中国人民大学出版社</w:t>
            </w:r>
          </w:p>
        </w:tc>
      </w:tr>
      <w:tr w:rsidR="00EF1D30" w:rsidTr="00D330AB">
        <w:trPr>
          <w:trHeight w:val="344"/>
          <w:jc w:val="center"/>
        </w:trPr>
        <w:tc>
          <w:tcPr>
            <w:tcW w:w="709" w:type="dxa"/>
            <w:gridSpan w:val="3"/>
            <w:vAlign w:val="center"/>
          </w:tcPr>
          <w:p w:rsidR="00EF1D30" w:rsidRDefault="00EF1D30">
            <w:pPr>
              <w:spacing w:line="0" w:lineRule="atLeast"/>
              <w:jc w:val="center"/>
              <w:rPr>
                <w:rFonts w:ascii="宋体" w:hAnsi="宋体"/>
                <w:szCs w:val="21"/>
              </w:rPr>
            </w:pPr>
            <w:r>
              <w:rPr>
                <w:rFonts w:ascii="宋体" w:hAnsi="宋体" w:hint="eastAsia"/>
                <w:szCs w:val="21"/>
              </w:rPr>
              <w:t>10</w:t>
            </w:r>
          </w:p>
        </w:tc>
        <w:tc>
          <w:tcPr>
            <w:tcW w:w="3799" w:type="dxa"/>
            <w:gridSpan w:val="41"/>
            <w:vAlign w:val="center"/>
          </w:tcPr>
          <w:p w:rsidR="00EF1D30" w:rsidRDefault="00EF1D30" w:rsidP="00090892">
            <w:pPr>
              <w:spacing w:line="0" w:lineRule="atLeast"/>
              <w:rPr>
                <w:rFonts w:ascii="宋体" w:hAnsi="宋体" w:cs="Arial"/>
                <w:kern w:val="0"/>
                <w:szCs w:val="21"/>
              </w:rPr>
            </w:pPr>
            <w:r>
              <w:rPr>
                <w:rFonts w:ascii="宋体" w:hAnsi="宋体" w:cs="Arial" w:hint="eastAsia"/>
                <w:kern w:val="0"/>
                <w:szCs w:val="21"/>
              </w:rPr>
              <w:t>《审计理论与实务》</w:t>
            </w:r>
          </w:p>
        </w:tc>
        <w:tc>
          <w:tcPr>
            <w:tcW w:w="1626" w:type="dxa"/>
            <w:gridSpan w:val="17"/>
            <w:vAlign w:val="center"/>
          </w:tcPr>
          <w:p w:rsidR="00EF1D30" w:rsidRDefault="00EF1D30" w:rsidP="00090892">
            <w:pPr>
              <w:spacing w:line="0" w:lineRule="atLeast"/>
              <w:jc w:val="left"/>
              <w:rPr>
                <w:rFonts w:ascii="宋体" w:hAnsi="宋体"/>
                <w:szCs w:val="21"/>
              </w:rPr>
            </w:pPr>
            <w:r>
              <w:rPr>
                <w:rFonts w:ascii="宋体" w:hAnsi="宋体"/>
                <w:szCs w:val="21"/>
              </w:rPr>
              <w:t>幸</w:t>
            </w:r>
            <w:r>
              <w:rPr>
                <w:rFonts w:ascii="宋体" w:hAnsi="宋体" w:hint="eastAsia"/>
                <w:szCs w:val="21"/>
              </w:rPr>
              <w:t xml:space="preserve"> </w:t>
            </w:r>
            <w:r>
              <w:rPr>
                <w:rFonts w:ascii="宋体" w:hAnsi="宋体"/>
                <w:szCs w:val="21"/>
              </w:rPr>
              <w:t>倞</w:t>
            </w:r>
            <w:r>
              <w:rPr>
                <w:rFonts w:ascii="宋体" w:hAnsi="宋体" w:hint="eastAsia"/>
                <w:szCs w:val="21"/>
              </w:rPr>
              <w:t>（2）</w:t>
            </w:r>
          </w:p>
        </w:tc>
        <w:tc>
          <w:tcPr>
            <w:tcW w:w="1597" w:type="dxa"/>
            <w:gridSpan w:val="23"/>
            <w:vAlign w:val="center"/>
          </w:tcPr>
          <w:p w:rsidR="00EF1D30" w:rsidRDefault="00EF1D30" w:rsidP="00090892">
            <w:pPr>
              <w:spacing w:line="0" w:lineRule="atLeast"/>
              <w:jc w:val="center"/>
              <w:rPr>
                <w:rFonts w:ascii="宋体" w:hAnsi="宋体"/>
                <w:szCs w:val="21"/>
              </w:rPr>
            </w:pPr>
            <w:r>
              <w:rPr>
                <w:rFonts w:ascii="宋体" w:hAnsi="宋体" w:hint="eastAsia"/>
                <w:szCs w:val="21"/>
              </w:rPr>
              <w:t>2014.07</w:t>
            </w:r>
          </w:p>
        </w:tc>
        <w:tc>
          <w:tcPr>
            <w:tcW w:w="2192" w:type="dxa"/>
            <w:gridSpan w:val="28"/>
            <w:vAlign w:val="center"/>
          </w:tcPr>
          <w:p w:rsidR="00EF1D30" w:rsidRDefault="00EF1D30" w:rsidP="00090892">
            <w:pPr>
              <w:spacing w:line="0" w:lineRule="atLeast"/>
              <w:rPr>
                <w:rFonts w:ascii="宋体" w:hAnsi="宋体" w:cs="Arial"/>
                <w:color w:val="000000"/>
                <w:kern w:val="0"/>
                <w:szCs w:val="21"/>
              </w:rPr>
            </w:pPr>
            <w:r>
              <w:rPr>
                <w:rFonts w:ascii="宋体" w:hAnsi="宋体" w:cs="Arial" w:hint="eastAsia"/>
                <w:color w:val="000000"/>
                <w:kern w:val="0"/>
                <w:szCs w:val="21"/>
              </w:rPr>
              <w:t>江西高校出版社</w:t>
            </w:r>
          </w:p>
        </w:tc>
      </w:tr>
      <w:tr w:rsidR="00EF1D30">
        <w:trPr>
          <w:trHeight w:val="466"/>
          <w:jc w:val="center"/>
        </w:trPr>
        <w:tc>
          <w:tcPr>
            <w:tcW w:w="9923" w:type="dxa"/>
            <w:gridSpan w:val="112"/>
            <w:vAlign w:val="center"/>
          </w:tcPr>
          <w:p w:rsidR="00EF1D30" w:rsidRDefault="00EF1D30">
            <w:pPr>
              <w:spacing w:line="0" w:lineRule="atLeast"/>
              <w:rPr>
                <w:rFonts w:ascii="宋体" w:hAnsi="宋体"/>
              </w:rPr>
            </w:pPr>
            <w:r>
              <w:rPr>
                <w:rFonts w:ascii="宋体" w:hAnsi="宋体"/>
                <w:b/>
                <w:bCs/>
              </w:rPr>
              <w:t>Ⅱ</w:t>
            </w:r>
            <w:r>
              <w:rPr>
                <w:rFonts w:ascii="宋体" w:hAnsi="宋体" w:hint="eastAsia"/>
                <w:b/>
                <w:bCs/>
              </w:rPr>
              <w:t>-</w:t>
            </w:r>
            <w:r>
              <w:rPr>
                <w:rFonts w:ascii="宋体" w:hAnsi="宋体" w:hint="eastAsia"/>
                <w:b/>
                <w:bCs/>
                <w:sz w:val="24"/>
              </w:rPr>
              <w:t>3</w:t>
            </w:r>
            <w:r>
              <w:rPr>
                <w:rFonts w:ascii="宋体" w:hAnsi="宋体" w:hint="eastAsia"/>
                <w:b/>
                <w:bCs/>
              </w:rPr>
              <w:t>-</w:t>
            </w:r>
            <w:r>
              <w:rPr>
                <w:rFonts w:ascii="宋体" w:hAnsi="宋体" w:hint="eastAsia"/>
                <w:b/>
                <w:bCs/>
                <w:sz w:val="24"/>
              </w:rPr>
              <w:t>5</w:t>
            </w:r>
            <w:r>
              <w:rPr>
                <w:rFonts w:ascii="宋体" w:hAnsi="宋体" w:hint="eastAsia"/>
                <w:b/>
                <w:bCs/>
              </w:rPr>
              <w:t xml:space="preserve"> 目前承担的主要科研项目（限填10项）</w:t>
            </w:r>
          </w:p>
        </w:tc>
      </w:tr>
      <w:tr w:rsidR="00EF1D30" w:rsidTr="00D330AB">
        <w:trPr>
          <w:trHeight w:val="344"/>
          <w:jc w:val="center"/>
        </w:trPr>
        <w:tc>
          <w:tcPr>
            <w:tcW w:w="709" w:type="dxa"/>
            <w:gridSpan w:val="3"/>
            <w:vAlign w:val="center"/>
          </w:tcPr>
          <w:p w:rsidR="00EF1D30" w:rsidRDefault="00EF1D30">
            <w:pPr>
              <w:spacing w:line="0" w:lineRule="atLeast"/>
              <w:jc w:val="center"/>
              <w:rPr>
                <w:rFonts w:ascii="宋体" w:hAnsi="宋体"/>
              </w:rPr>
            </w:pPr>
            <w:r>
              <w:rPr>
                <w:rFonts w:ascii="宋体" w:hAnsi="宋体" w:hint="eastAsia"/>
              </w:rPr>
              <w:t>序号</w:t>
            </w:r>
          </w:p>
        </w:tc>
        <w:tc>
          <w:tcPr>
            <w:tcW w:w="2910" w:type="dxa"/>
            <w:gridSpan w:val="29"/>
            <w:vAlign w:val="center"/>
          </w:tcPr>
          <w:p w:rsidR="00EF1D30" w:rsidRDefault="00EF1D30">
            <w:pPr>
              <w:spacing w:line="0" w:lineRule="atLeast"/>
              <w:jc w:val="left"/>
              <w:rPr>
                <w:rFonts w:ascii="宋体" w:hAnsi="宋体"/>
              </w:rPr>
            </w:pPr>
            <w:r>
              <w:rPr>
                <w:rFonts w:ascii="宋体" w:hAnsi="宋体" w:hint="eastAsia"/>
              </w:rPr>
              <w:t>项   目   名   称</w:t>
            </w:r>
          </w:p>
        </w:tc>
        <w:tc>
          <w:tcPr>
            <w:tcW w:w="2219" w:type="dxa"/>
            <w:gridSpan w:val="27"/>
            <w:vAlign w:val="center"/>
          </w:tcPr>
          <w:p w:rsidR="00EF1D30" w:rsidRDefault="00EF1D30">
            <w:pPr>
              <w:spacing w:line="0" w:lineRule="atLeast"/>
              <w:jc w:val="center"/>
              <w:rPr>
                <w:rFonts w:ascii="宋体" w:hAnsi="宋体"/>
              </w:rPr>
            </w:pPr>
            <w:r>
              <w:rPr>
                <w:rFonts w:ascii="宋体" w:hAnsi="宋体" w:hint="eastAsia"/>
              </w:rPr>
              <w:t>项目来源</w:t>
            </w:r>
          </w:p>
        </w:tc>
        <w:tc>
          <w:tcPr>
            <w:tcW w:w="1147" w:type="dxa"/>
            <w:gridSpan w:val="15"/>
            <w:vAlign w:val="center"/>
          </w:tcPr>
          <w:p w:rsidR="00EF1D30" w:rsidRDefault="00EF1D30">
            <w:pPr>
              <w:spacing w:line="0" w:lineRule="atLeast"/>
              <w:jc w:val="center"/>
              <w:rPr>
                <w:rFonts w:ascii="宋体" w:hAnsi="宋体"/>
              </w:rPr>
            </w:pPr>
            <w:r>
              <w:rPr>
                <w:rFonts w:ascii="宋体" w:hAnsi="宋体" w:hint="eastAsia"/>
              </w:rPr>
              <w:t>起讫时间</w:t>
            </w:r>
          </w:p>
        </w:tc>
        <w:tc>
          <w:tcPr>
            <w:tcW w:w="1050" w:type="dxa"/>
            <w:gridSpan w:val="17"/>
            <w:vAlign w:val="center"/>
          </w:tcPr>
          <w:p w:rsidR="00EF1D30" w:rsidRDefault="00EF1D30">
            <w:pPr>
              <w:spacing w:line="0" w:lineRule="atLeast"/>
              <w:jc w:val="center"/>
              <w:rPr>
                <w:rFonts w:ascii="宋体" w:hAnsi="宋体"/>
              </w:rPr>
            </w:pPr>
            <w:r>
              <w:rPr>
                <w:rFonts w:ascii="宋体" w:hAnsi="宋体" w:hint="eastAsia"/>
              </w:rPr>
              <w:t>科研经费（万元）</w:t>
            </w:r>
          </w:p>
        </w:tc>
        <w:tc>
          <w:tcPr>
            <w:tcW w:w="896" w:type="dxa"/>
            <w:gridSpan w:val="15"/>
            <w:vAlign w:val="center"/>
          </w:tcPr>
          <w:p w:rsidR="00EF1D30" w:rsidRDefault="00EF1D30">
            <w:pPr>
              <w:spacing w:line="0" w:lineRule="atLeast"/>
              <w:jc w:val="center"/>
              <w:rPr>
                <w:rFonts w:ascii="宋体" w:hAnsi="宋体"/>
              </w:rPr>
            </w:pPr>
            <w:r>
              <w:rPr>
                <w:rFonts w:ascii="宋体" w:hAnsi="宋体" w:hint="eastAsia"/>
              </w:rPr>
              <w:t>姓  名</w:t>
            </w:r>
          </w:p>
        </w:tc>
        <w:tc>
          <w:tcPr>
            <w:tcW w:w="992" w:type="dxa"/>
            <w:gridSpan w:val="6"/>
            <w:vAlign w:val="center"/>
          </w:tcPr>
          <w:p w:rsidR="00EF1D30" w:rsidRDefault="00EF1D30">
            <w:pPr>
              <w:spacing w:line="0" w:lineRule="atLeast"/>
              <w:jc w:val="center"/>
              <w:rPr>
                <w:rFonts w:ascii="宋体" w:hAnsi="宋体"/>
              </w:rPr>
            </w:pPr>
            <w:r>
              <w:rPr>
                <w:rFonts w:ascii="宋体" w:hAnsi="宋体" w:hint="eastAsia"/>
              </w:rPr>
              <w:t>承担</w:t>
            </w:r>
          </w:p>
          <w:p w:rsidR="00EF1D30" w:rsidRDefault="00EF1D30">
            <w:pPr>
              <w:spacing w:line="0" w:lineRule="atLeast"/>
              <w:jc w:val="center"/>
              <w:rPr>
                <w:rFonts w:ascii="宋体" w:hAnsi="宋体"/>
              </w:rPr>
            </w:pPr>
            <w:r>
              <w:rPr>
                <w:rFonts w:ascii="宋体" w:hAnsi="宋体" w:hint="eastAsia"/>
              </w:rPr>
              <w:t>工作</w:t>
            </w:r>
          </w:p>
        </w:tc>
      </w:tr>
      <w:tr w:rsidR="00EE419D" w:rsidTr="00D330AB">
        <w:trPr>
          <w:trHeight w:val="366"/>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w:t>
            </w:r>
          </w:p>
        </w:tc>
        <w:tc>
          <w:tcPr>
            <w:tcW w:w="2910" w:type="dxa"/>
            <w:gridSpan w:val="29"/>
            <w:vAlign w:val="center"/>
          </w:tcPr>
          <w:p w:rsidR="00EE419D" w:rsidRDefault="00EE419D" w:rsidP="00090892">
            <w:pPr>
              <w:spacing w:line="0" w:lineRule="atLeast"/>
              <w:jc w:val="left"/>
              <w:rPr>
                <w:rFonts w:ascii="宋体" w:hAnsi="宋体"/>
              </w:rPr>
            </w:pPr>
            <w:r>
              <w:rPr>
                <w:rFonts w:ascii="宋体" w:hAnsi="宋体" w:hint="eastAsia"/>
              </w:rPr>
              <w:t>动态高管薪酬契约研究：基于战略视角</w:t>
            </w:r>
          </w:p>
        </w:tc>
        <w:tc>
          <w:tcPr>
            <w:tcW w:w="2219" w:type="dxa"/>
            <w:gridSpan w:val="27"/>
            <w:vAlign w:val="center"/>
          </w:tcPr>
          <w:p w:rsidR="00EE419D" w:rsidRDefault="00EE419D" w:rsidP="00090892">
            <w:pPr>
              <w:spacing w:line="0" w:lineRule="atLeast"/>
              <w:jc w:val="left"/>
              <w:rPr>
                <w:rFonts w:ascii="宋体" w:hAnsi="宋体"/>
              </w:rPr>
            </w:pPr>
            <w:r>
              <w:rPr>
                <w:rFonts w:ascii="宋体" w:hAnsi="宋体" w:hint="eastAsia"/>
              </w:rPr>
              <w:t>国家自然科学基金</w:t>
            </w:r>
          </w:p>
        </w:tc>
        <w:tc>
          <w:tcPr>
            <w:tcW w:w="1147" w:type="dxa"/>
            <w:gridSpan w:val="15"/>
            <w:vAlign w:val="center"/>
          </w:tcPr>
          <w:p w:rsidR="00EE419D" w:rsidRDefault="00EE419D" w:rsidP="00EE419D">
            <w:pPr>
              <w:spacing w:line="0" w:lineRule="atLeast"/>
              <w:rPr>
                <w:rFonts w:ascii="宋体" w:hAnsi="宋体"/>
                <w:color w:val="000000" w:themeColor="text1"/>
              </w:rPr>
            </w:pPr>
            <w:r>
              <w:rPr>
                <w:rFonts w:ascii="宋体" w:hAnsi="宋体" w:hint="eastAsia"/>
                <w:color w:val="000000" w:themeColor="text1"/>
              </w:rPr>
              <w:t>2014.01-</w:t>
            </w:r>
          </w:p>
          <w:p w:rsidR="00EE419D" w:rsidRDefault="00EE419D" w:rsidP="00EE419D">
            <w:pPr>
              <w:spacing w:line="0" w:lineRule="atLeast"/>
              <w:rPr>
                <w:rFonts w:ascii="宋体" w:hAnsi="宋体"/>
                <w:color w:val="000000" w:themeColor="text1"/>
              </w:rPr>
            </w:pPr>
            <w:r>
              <w:rPr>
                <w:rFonts w:ascii="宋体" w:hAnsi="宋体" w:hint="eastAsia"/>
                <w:color w:val="000000" w:themeColor="text1"/>
              </w:rPr>
              <w:t>2017.12</w:t>
            </w:r>
          </w:p>
        </w:tc>
        <w:tc>
          <w:tcPr>
            <w:tcW w:w="1050" w:type="dxa"/>
            <w:gridSpan w:val="17"/>
            <w:vAlign w:val="center"/>
          </w:tcPr>
          <w:p w:rsidR="00EE419D" w:rsidRDefault="00EE419D" w:rsidP="00090892">
            <w:pPr>
              <w:spacing w:line="0" w:lineRule="atLeast"/>
              <w:jc w:val="center"/>
              <w:rPr>
                <w:rFonts w:ascii="宋体" w:hAnsi="宋体"/>
              </w:rPr>
            </w:pPr>
            <w:r>
              <w:rPr>
                <w:rFonts w:ascii="宋体" w:hAnsi="宋体" w:hint="eastAsia"/>
              </w:rPr>
              <w:t>58</w:t>
            </w:r>
          </w:p>
        </w:tc>
        <w:tc>
          <w:tcPr>
            <w:tcW w:w="896" w:type="dxa"/>
            <w:gridSpan w:val="15"/>
            <w:vAlign w:val="center"/>
          </w:tcPr>
          <w:p w:rsidR="00EE419D" w:rsidRDefault="00EE419D" w:rsidP="00090892">
            <w:pPr>
              <w:spacing w:line="0" w:lineRule="atLeast"/>
              <w:jc w:val="center"/>
              <w:rPr>
                <w:rFonts w:ascii="宋体" w:hAnsi="宋体"/>
              </w:rPr>
            </w:pPr>
            <w:r>
              <w:rPr>
                <w:rFonts w:ascii="宋体" w:hAnsi="宋体" w:hint="eastAsia"/>
              </w:rPr>
              <w:t>刘运国</w:t>
            </w:r>
          </w:p>
        </w:tc>
        <w:tc>
          <w:tcPr>
            <w:tcW w:w="992" w:type="dxa"/>
            <w:gridSpan w:val="6"/>
            <w:vAlign w:val="center"/>
          </w:tcPr>
          <w:p w:rsidR="00EE419D" w:rsidRDefault="00EE419D" w:rsidP="00090892">
            <w:pPr>
              <w:spacing w:line="0" w:lineRule="atLeast"/>
              <w:jc w:val="center"/>
              <w:rPr>
                <w:rFonts w:ascii="宋体" w:hAnsi="宋体"/>
              </w:rPr>
            </w:pPr>
            <w:r>
              <w:rPr>
                <w:rFonts w:ascii="宋体" w:hAnsi="宋体" w:hint="eastAsia"/>
              </w:rPr>
              <w:t>主持</w:t>
            </w:r>
          </w:p>
        </w:tc>
      </w:tr>
      <w:tr w:rsidR="00EE419D" w:rsidTr="00D330AB">
        <w:trPr>
          <w:trHeight w:val="516"/>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2</w:t>
            </w:r>
          </w:p>
        </w:tc>
        <w:tc>
          <w:tcPr>
            <w:tcW w:w="2910" w:type="dxa"/>
            <w:gridSpan w:val="29"/>
            <w:vAlign w:val="center"/>
          </w:tcPr>
          <w:p w:rsidR="00EE419D" w:rsidRDefault="00EE419D" w:rsidP="00090892">
            <w:pPr>
              <w:spacing w:line="0" w:lineRule="atLeast"/>
              <w:jc w:val="left"/>
              <w:rPr>
                <w:rFonts w:ascii="宋体" w:hAnsi="宋体"/>
              </w:rPr>
            </w:pPr>
            <w:r>
              <w:rPr>
                <w:rFonts w:ascii="宋体" w:hAnsi="宋体" w:hint="eastAsia"/>
              </w:rPr>
              <w:t>激励创新的薪酬契约研究-侧重风险承担视角</w:t>
            </w:r>
          </w:p>
        </w:tc>
        <w:tc>
          <w:tcPr>
            <w:tcW w:w="2219" w:type="dxa"/>
            <w:gridSpan w:val="27"/>
            <w:vAlign w:val="center"/>
          </w:tcPr>
          <w:p w:rsidR="00EE419D" w:rsidRDefault="00EE419D" w:rsidP="00090892">
            <w:pPr>
              <w:spacing w:line="0" w:lineRule="atLeast"/>
              <w:jc w:val="left"/>
              <w:rPr>
                <w:rFonts w:ascii="宋体" w:hAnsi="宋体"/>
              </w:rPr>
            </w:pPr>
            <w:r>
              <w:rPr>
                <w:rFonts w:ascii="宋体" w:hAnsi="宋体" w:hint="eastAsia"/>
              </w:rPr>
              <w:t>国家自然科学基金</w:t>
            </w:r>
          </w:p>
        </w:tc>
        <w:tc>
          <w:tcPr>
            <w:tcW w:w="1147" w:type="dxa"/>
            <w:gridSpan w:val="15"/>
            <w:vAlign w:val="center"/>
          </w:tcPr>
          <w:p w:rsidR="00EE419D" w:rsidRDefault="00EE419D" w:rsidP="00EE419D">
            <w:pPr>
              <w:spacing w:line="0" w:lineRule="atLeast"/>
              <w:rPr>
                <w:rFonts w:ascii="宋体" w:hAnsi="宋体"/>
                <w:color w:val="000000" w:themeColor="text1"/>
              </w:rPr>
            </w:pPr>
            <w:r>
              <w:rPr>
                <w:rFonts w:ascii="宋体" w:hAnsi="宋体" w:hint="eastAsia"/>
                <w:color w:val="000000" w:themeColor="text1"/>
              </w:rPr>
              <w:t>2016.01-</w:t>
            </w:r>
          </w:p>
          <w:p w:rsidR="00EE419D" w:rsidRDefault="00EE419D" w:rsidP="00EE419D">
            <w:pPr>
              <w:spacing w:line="0" w:lineRule="atLeast"/>
              <w:rPr>
                <w:rFonts w:ascii="宋体" w:hAnsi="宋体"/>
                <w:color w:val="000000" w:themeColor="text1"/>
              </w:rPr>
            </w:pPr>
            <w:r>
              <w:rPr>
                <w:rFonts w:ascii="宋体" w:hAnsi="宋体" w:hint="eastAsia"/>
                <w:color w:val="000000" w:themeColor="text1"/>
              </w:rPr>
              <w:t>2019.12</w:t>
            </w:r>
          </w:p>
        </w:tc>
        <w:tc>
          <w:tcPr>
            <w:tcW w:w="1050" w:type="dxa"/>
            <w:gridSpan w:val="17"/>
            <w:vAlign w:val="center"/>
          </w:tcPr>
          <w:p w:rsidR="00EE419D" w:rsidRDefault="00EE419D" w:rsidP="00090892">
            <w:pPr>
              <w:spacing w:line="0" w:lineRule="atLeast"/>
              <w:jc w:val="center"/>
              <w:rPr>
                <w:rFonts w:ascii="宋体" w:hAnsi="宋体"/>
              </w:rPr>
            </w:pPr>
            <w:r>
              <w:rPr>
                <w:rFonts w:ascii="宋体" w:hAnsi="宋体" w:hint="eastAsia"/>
              </w:rPr>
              <w:t>57.6</w:t>
            </w:r>
          </w:p>
        </w:tc>
        <w:tc>
          <w:tcPr>
            <w:tcW w:w="896" w:type="dxa"/>
            <w:gridSpan w:val="15"/>
            <w:vAlign w:val="center"/>
          </w:tcPr>
          <w:p w:rsidR="00EE419D" w:rsidRDefault="00EE419D" w:rsidP="00EE419D">
            <w:pPr>
              <w:jc w:val="center"/>
            </w:pPr>
            <w:r w:rsidRPr="006F7E38">
              <w:rPr>
                <w:rFonts w:ascii="宋体" w:hAnsi="宋体" w:hint="eastAsia"/>
              </w:rPr>
              <w:t>刘运国</w:t>
            </w:r>
          </w:p>
        </w:tc>
        <w:tc>
          <w:tcPr>
            <w:tcW w:w="992" w:type="dxa"/>
            <w:gridSpan w:val="6"/>
            <w:vAlign w:val="center"/>
          </w:tcPr>
          <w:p w:rsidR="00EE419D" w:rsidRDefault="00EE419D" w:rsidP="00090892">
            <w:pPr>
              <w:spacing w:line="0" w:lineRule="atLeast"/>
              <w:jc w:val="center"/>
              <w:rPr>
                <w:rFonts w:ascii="宋体" w:hAnsi="宋体"/>
              </w:rPr>
            </w:pPr>
            <w:r>
              <w:rPr>
                <w:rFonts w:ascii="宋体" w:hAnsi="宋体" w:hint="eastAsia"/>
              </w:rPr>
              <w:t>主持</w:t>
            </w:r>
          </w:p>
        </w:tc>
      </w:tr>
      <w:tr w:rsidR="0095415E" w:rsidTr="00D330AB">
        <w:trPr>
          <w:trHeight w:val="382"/>
          <w:jc w:val="center"/>
        </w:trPr>
        <w:tc>
          <w:tcPr>
            <w:tcW w:w="709" w:type="dxa"/>
            <w:gridSpan w:val="3"/>
            <w:vAlign w:val="center"/>
          </w:tcPr>
          <w:p w:rsidR="0095415E" w:rsidRDefault="0095415E">
            <w:pPr>
              <w:spacing w:line="0" w:lineRule="atLeast"/>
              <w:jc w:val="center"/>
              <w:rPr>
                <w:rFonts w:ascii="宋体" w:hAnsi="宋体"/>
                <w:szCs w:val="21"/>
              </w:rPr>
            </w:pPr>
            <w:r>
              <w:rPr>
                <w:rFonts w:ascii="宋体" w:hAnsi="宋体" w:hint="eastAsia"/>
                <w:szCs w:val="21"/>
              </w:rPr>
              <w:t>3</w:t>
            </w:r>
          </w:p>
        </w:tc>
        <w:tc>
          <w:tcPr>
            <w:tcW w:w="2910" w:type="dxa"/>
            <w:gridSpan w:val="29"/>
            <w:vAlign w:val="center"/>
          </w:tcPr>
          <w:p w:rsidR="0095415E" w:rsidRDefault="0095415E" w:rsidP="00090892">
            <w:pPr>
              <w:spacing w:line="0" w:lineRule="atLeast"/>
              <w:jc w:val="left"/>
              <w:rPr>
                <w:rFonts w:ascii="宋体" w:hAnsi="宋体"/>
              </w:rPr>
            </w:pPr>
            <w:r w:rsidRPr="004A5BD3">
              <w:rPr>
                <w:rFonts w:ascii="宋体" w:hAnsi="宋体" w:cs="Arial" w:hint="eastAsia"/>
                <w:kern w:val="0"/>
                <w:szCs w:val="21"/>
              </w:rPr>
              <w:t>董事会的权力结构：影响因素与经济后果</w:t>
            </w:r>
          </w:p>
        </w:tc>
        <w:tc>
          <w:tcPr>
            <w:tcW w:w="2219" w:type="dxa"/>
            <w:gridSpan w:val="27"/>
            <w:vAlign w:val="center"/>
          </w:tcPr>
          <w:p w:rsidR="0095415E" w:rsidRDefault="0095415E" w:rsidP="00090892">
            <w:pPr>
              <w:spacing w:line="0" w:lineRule="atLeast"/>
              <w:jc w:val="left"/>
              <w:rPr>
                <w:rFonts w:ascii="宋体" w:hAnsi="宋体"/>
              </w:rPr>
            </w:pPr>
            <w:r w:rsidRPr="004A5BD3">
              <w:rPr>
                <w:rFonts w:ascii="宋体" w:hAnsi="宋体" w:cs="Arial" w:hint="eastAsia"/>
                <w:kern w:val="0"/>
                <w:szCs w:val="21"/>
              </w:rPr>
              <w:t>国家自然科学基金项目</w:t>
            </w:r>
          </w:p>
        </w:tc>
        <w:tc>
          <w:tcPr>
            <w:tcW w:w="1147" w:type="dxa"/>
            <w:gridSpan w:val="15"/>
            <w:vAlign w:val="center"/>
          </w:tcPr>
          <w:p w:rsidR="0095415E" w:rsidRDefault="0095415E" w:rsidP="00EE419D">
            <w:pPr>
              <w:spacing w:line="0" w:lineRule="atLeast"/>
              <w:rPr>
                <w:rFonts w:ascii="宋体" w:hAnsi="宋体"/>
                <w:color w:val="000000" w:themeColor="text1"/>
              </w:rPr>
            </w:pPr>
            <w:r>
              <w:rPr>
                <w:rFonts w:ascii="宋体" w:hAnsi="宋体" w:hint="eastAsia"/>
                <w:color w:val="000000" w:themeColor="text1"/>
              </w:rPr>
              <w:t>2013-2016</w:t>
            </w:r>
          </w:p>
        </w:tc>
        <w:tc>
          <w:tcPr>
            <w:tcW w:w="1050" w:type="dxa"/>
            <w:gridSpan w:val="17"/>
            <w:vAlign w:val="center"/>
          </w:tcPr>
          <w:p w:rsidR="0095415E" w:rsidRDefault="0095415E" w:rsidP="00090892">
            <w:pPr>
              <w:spacing w:line="0" w:lineRule="atLeast"/>
              <w:jc w:val="center"/>
              <w:rPr>
                <w:rFonts w:ascii="宋体" w:hAnsi="宋体"/>
              </w:rPr>
            </w:pPr>
            <w:r>
              <w:rPr>
                <w:rFonts w:ascii="宋体" w:hAnsi="宋体" w:hint="eastAsia"/>
              </w:rPr>
              <w:t>54</w:t>
            </w:r>
          </w:p>
        </w:tc>
        <w:tc>
          <w:tcPr>
            <w:tcW w:w="896" w:type="dxa"/>
            <w:gridSpan w:val="15"/>
            <w:vAlign w:val="center"/>
          </w:tcPr>
          <w:p w:rsidR="0095415E" w:rsidRPr="006F7E38" w:rsidRDefault="0095415E" w:rsidP="00EE419D">
            <w:pPr>
              <w:jc w:val="center"/>
              <w:rPr>
                <w:rFonts w:ascii="宋体" w:hAnsi="宋体"/>
              </w:rPr>
            </w:pPr>
            <w:r>
              <w:rPr>
                <w:rFonts w:ascii="宋体" w:hAnsi="宋体" w:hint="eastAsia"/>
              </w:rPr>
              <w:t>谭劲松</w:t>
            </w:r>
          </w:p>
        </w:tc>
        <w:tc>
          <w:tcPr>
            <w:tcW w:w="992" w:type="dxa"/>
            <w:gridSpan w:val="6"/>
            <w:vAlign w:val="center"/>
          </w:tcPr>
          <w:p w:rsidR="0095415E" w:rsidRDefault="0095415E" w:rsidP="00090892">
            <w:pPr>
              <w:spacing w:line="0" w:lineRule="atLeast"/>
              <w:jc w:val="center"/>
              <w:rPr>
                <w:rFonts w:ascii="宋体" w:hAnsi="宋体"/>
              </w:rPr>
            </w:pPr>
            <w:r>
              <w:rPr>
                <w:rFonts w:ascii="宋体" w:hAnsi="宋体" w:hint="eastAsia"/>
              </w:rPr>
              <w:t>主持</w:t>
            </w:r>
          </w:p>
        </w:tc>
      </w:tr>
      <w:tr w:rsidR="00EE419D" w:rsidTr="00D330AB">
        <w:trPr>
          <w:trHeight w:val="404"/>
          <w:jc w:val="center"/>
        </w:trPr>
        <w:tc>
          <w:tcPr>
            <w:tcW w:w="709" w:type="dxa"/>
            <w:gridSpan w:val="3"/>
            <w:vAlign w:val="center"/>
          </w:tcPr>
          <w:p w:rsidR="00EE419D" w:rsidRDefault="0095415E">
            <w:pPr>
              <w:spacing w:line="0" w:lineRule="atLeast"/>
              <w:jc w:val="center"/>
              <w:rPr>
                <w:rFonts w:ascii="宋体" w:hAnsi="宋体"/>
                <w:szCs w:val="21"/>
              </w:rPr>
            </w:pPr>
            <w:r>
              <w:rPr>
                <w:rFonts w:ascii="宋体" w:hAnsi="宋体" w:hint="eastAsia"/>
                <w:szCs w:val="21"/>
              </w:rPr>
              <w:t>4</w:t>
            </w:r>
          </w:p>
        </w:tc>
        <w:tc>
          <w:tcPr>
            <w:tcW w:w="2910" w:type="dxa"/>
            <w:gridSpan w:val="29"/>
            <w:vAlign w:val="center"/>
          </w:tcPr>
          <w:p w:rsidR="00EE419D" w:rsidRDefault="00EE419D" w:rsidP="00090892">
            <w:pPr>
              <w:spacing w:line="0" w:lineRule="atLeast"/>
              <w:jc w:val="left"/>
              <w:rPr>
                <w:rFonts w:ascii="宋体" w:hAnsi="宋体"/>
              </w:rPr>
            </w:pPr>
            <w:r>
              <w:rPr>
                <w:rFonts w:ascii="宋体" w:hAnsi="宋体" w:hint="eastAsia"/>
              </w:rPr>
              <w:t>中国企业海外并购中的财务与会计问题研究</w:t>
            </w:r>
          </w:p>
        </w:tc>
        <w:tc>
          <w:tcPr>
            <w:tcW w:w="2219" w:type="dxa"/>
            <w:gridSpan w:val="27"/>
            <w:vAlign w:val="center"/>
          </w:tcPr>
          <w:p w:rsidR="00EE419D" w:rsidRDefault="00EE419D" w:rsidP="00090892">
            <w:pPr>
              <w:spacing w:line="0" w:lineRule="atLeast"/>
              <w:jc w:val="left"/>
              <w:rPr>
                <w:rFonts w:ascii="宋体" w:hAnsi="宋体"/>
              </w:rPr>
            </w:pPr>
            <w:r>
              <w:rPr>
                <w:rFonts w:ascii="宋体" w:hAnsi="宋体" w:hint="eastAsia"/>
              </w:rPr>
              <w:t>财政部</w:t>
            </w:r>
          </w:p>
        </w:tc>
        <w:tc>
          <w:tcPr>
            <w:tcW w:w="1147" w:type="dxa"/>
            <w:gridSpan w:val="15"/>
            <w:vAlign w:val="center"/>
          </w:tcPr>
          <w:p w:rsidR="00EE419D" w:rsidRDefault="00EE419D" w:rsidP="00EE419D">
            <w:pPr>
              <w:spacing w:line="0" w:lineRule="atLeast"/>
              <w:rPr>
                <w:rFonts w:ascii="宋体" w:hAnsi="宋体"/>
                <w:color w:val="000000" w:themeColor="text1"/>
              </w:rPr>
            </w:pPr>
            <w:r>
              <w:rPr>
                <w:rFonts w:ascii="宋体" w:hAnsi="宋体" w:hint="eastAsia"/>
                <w:color w:val="000000" w:themeColor="text1"/>
              </w:rPr>
              <w:t>2016.01-</w:t>
            </w:r>
          </w:p>
          <w:p w:rsidR="00EE419D" w:rsidRDefault="00EE419D" w:rsidP="00EE419D">
            <w:pPr>
              <w:spacing w:line="0" w:lineRule="atLeast"/>
              <w:rPr>
                <w:rFonts w:ascii="宋体" w:hAnsi="宋体"/>
                <w:color w:val="000000" w:themeColor="text1"/>
              </w:rPr>
            </w:pPr>
            <w:r>
              <w:rPr>
                <w:rFonts w:ascii="宋体" w:hAnsi="宋体" w:hint="eastAsia"/>
                <w:color w:val="000000" w:themeColor="text1"/>
              </w:rPr>
              <w:t>2019.12</w:t>
            </w:r>
          </w:p>
        </w:tc>
        <w:tc>
          <w:tcPr>
            <w:tcW w:w="1050" w:type="dxa"/>
            <w:gridSpan w:val="17"/>
            <w:vAlign w:val="center"/>
          </w:tcPr>
          <w:p w:rsidR="00EE419D" w:rsidRDefault="00EE419D" w:rsidP="00090892">
            <w:pPr>
              <w:spacing w:line="0" w:lineRule="atLeast"/>
              <w:jc w:val="center"/>
              <w:rPr>
                <w:rFonts w:ascii="宋体" w:hAnsi="宋体"/>
              </w:rPr>
            </w:pPr>
            <w:r>
              <w:rPr>
                <w:rFonts w:ascii="宋体" w:hAnsi="宋体" w:hint="eastAsia"/>
              </w:rPr>
              <w:t>20</w:t>
            </w:r>
          </w:p>
        </w:tc>
        <w:tc>
          <w:tcPr>
            <w:tcW w:w="896" w:type="dxa"/>
            <w:gridSpan w:val="15"/>
            <w:vAlign w:val="center"/>
          </w:tcPr>
          <w:p w:rsidR="00EE419D" w:rsidRDefault="00EE419D" w:rsidP="00EE419D">
            <w:pPr>
              <w:jc w:val="center"/>
            </w:pPr>
            <w:r w:rsidRPr="006F7E38">
              <w:rPr>
                <w:rFonts w:ascii="宋体" w:hAnsi="宋体" w:hint="eastAsia"/>
              </w:rPr>
              <w:t>刘运国</w:t>
            </w:r>
          </w:p>
        </w:tc>
        <w:tc>
          <w:tcPr>
            <w:tcW w:w="992" w:type="dxa"/>
            <w:gridSpan w:val="6"/>
            <w:vAlign w:val="center"/>
          </w:tcPr>
          <w:p w:rsidR="00EE419D" w:rsidRDefault="00EE419D" w:rsidP="00090892">
            <w:pPr>
              <w:spacing w:line="0" w:lineRule="atLeast"/>
              <w:jc w:val="center"/>
              <w:rPr>
                <w:rFonts w:ascii="宋体" w:hAnsi="宋体"/>
              </w:rPr>
            </w:pPr>
            <w:r>
              <w:rPr>
                <w:rFonts w:ascii="宋体" w:hAnsi="宋体" w:hint="eastAsia"/>
              </w:rPr>
              <w:t>主持</w:t>
            </w:r>
          </w:p>
        </w:tc>
      </w:tr>
      <w:tr w:rsidR="00EE419D" w:rsidTr="00D330AB">
        <w:trPr>
          <w:trHeight w:val="412"/>
          <w:jc w:val="center"/>
        </w:trPr>
        <w:tc>
          <w:tcPr>
            <w:tcW w:w="709" w:type="dxa"/>
            <w:gridSpan w:val="3"/>
            <w:vAlign w:val="center"/>
          </w:tcPr>
          <w:p w:rsidR="00EE419D" w:rsidRDefault="0095415E">
            <w:pPr>
              <w:spacing w:line="0" w:lineRule="atLeast"/>
              <w:jc w:val="center"/>
              <w:rPr>
                <w:rFonts w:ascii="宋体" w:hAnsi="宋体"/>
                <w:szCs w:val="21"/>
              </w:rPr>
            </w:pPr>
            <w:r>
              <w:rPr>
                <w:rFonts w:ascii="宋体" w:hAnsi="宋体" w:hint="eastAsia"/>
                <w:szCs w:val="21"/>
              </w:rPr>
              <w:t>5</w:t>
            </w:r>
          </w:p>
        </w:tc>
        <w:tc>
          <w:tcPr>
            <w:tcW w:w="2910" w:type="dxa"/>
            <w:gridSpan w:val="29"/>
            <w:vAlign w:val="center"/>
          </w:tcPr>
          <w:p w:rsidR="00EE419D" w:rsidRDefault="00EE419D">
            <w:pPr>
              <w:spacing w:line="0" w:lineRule="atLeast"/>
              <w:jc w:val="left"/>
              <w:rPr>
                <w:rFonts w:ascii="宋体" w:hAnsi="宋体"/>
                <w:szCs w:val="21"/>
              </w:rPr>
            </w:pPr>
            <w:r>
              <w:rPr>
                <w:rFonts w:ascii="宋体" w:hAnsi="宋体" w:hint="eastAsia"/>
                <w:szCs w:val="21"/>
              </w:rPr>
              <w:t>会计学专业综合改革试点</w:t>
            </w:r>
          </w:p>
        </w:tc>
        <w:tc>
          <w:tcPr>
            <w:tcW w:w="2219" w:type="dxa"/>
            <w:gridSpan w:val="27"/>
            <w:vAlign w:val="center"/>
          </w:tcPr>
          <w:p w:rsidR="00EE419D" w:rsidRDefault="00EE419D">
            <w:pPr>
              <w:spacing w:line="0" w:lineRule="atLeast"/>
              <w:jc w:val="left"/>
              <w:rPr>
                <w:rFonts w:ascii="宋体" w:hAnsi="宋体"/>
                <w:szCs w:val="21"/>
              </w:rPr>
            </w:pPr>
            <w:r>
              <w:rPr>
                <w:rFonts w:ascii="宋体" w:hAnsi="宋体" w:cs="宋体" w:hint="eastAsia"/>
                <w:color w:val="000000"/>
                <w:kern w:val="0"/>
                <w:szCs w:val="21"/>
              </w:rPr>
              <w:t>广东省教育厅</w:t>
            </w:r>
          </w:p>
        </w:tc>
        <w:tc>
          <w:tcPr>
            <w:tcW w:w="1147" w:type="dxa"/>
            <w:gridSpan w:val="15"/>
            <w:vAlign w:val="center"/>
          </w:tcPr>
          <w:p w:rsidR="00EE419D" w:rsidRDefault="00EE419D">
            <w:pPr>
              <w:spacing w:line="0" w:lineRule="atLeast"/>
              <w:jc w:val="left"/>
              <w:rPr>
                <w:rFonts w:ascii="宋体" w:hAnsi="宋体" w:cs="宋体"/>
                <w:kern w:val="0"/>
                <w:szCs w:val="21"/>
              </w:rPr>
            </w:pPr>
            <w:r>
              <w:rPr>
                <w:rFonts w:ascii="宋体" w:hAnsi="宋体" w:cs="宋体"/>
                <w:kern w:val="0"/>
                <w:szCs w:val="21"/>
              </w:rPr>
              <w:t>2014.07-</w:t>
            </w:r>
          </w:p>
          <w:p w:rsidR="00EE419D" w:rsidRDefault="00EE419D">
            <w:pPr>
              <w:spacing w:line="0" w:lineRule="atLeast"/>
              <w:jc w:val="left"/>
              <w:rPr>
                <w:rFonts w:ascii="宋体" w:hAnsi="宋体"/>
                <w:szCs w:val="21"/>
              </w:rPr>
            </w:pPr>
            <w:r>
              <w:rPr>
                <w:rFonts w:ascii="宋体" w:hAnsi="宋体" w:cs="宋体"/>
                <w:kern w:val="0"/>
                <w:szCs w:val="21"/>
              </w:rPr>
              <w:t>2017.07</w:t>
            </w:r>
          </w:p>
        </w:tc>
        <w:tc>
          <w:tcPr>
            <w:tcW w:w="1050"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35</w:t>
            </w:r>
          </w:p>
        </w:tc>
        <w:tc>
          <w:tcPr>
            <w:tcW w:w="896" w:type="dxa"/>
            <w:gridSpan w:val="15"/>
            <w:vAlign w:val="center"/>
          </w:tcPr>
          <w:p w:rsidR="00EE419D" w:rsidRDefault="00EE419D">
            <w:pPr>
              <w:spacing w:line="0" w:lineRule="atLeast"/>
              <w:jc w:val="center"/>
              <w:rPr>
                <w:rFonts w:ascii="宋体" w:hAnsi="宋体"/>
                <w:szCs w:val="21"/>
              </w:rPr>
            </w:pPr>
            <w:r>
              <w:rPr>
                <w:rFonts w:ascii="宋体" w:hAnsi="宋体"/>
                <w:szCs w:val="21"/>
              </w:rPr>
              <w:t>林源</w:t>
            </w:r>
          </w:p>
        </w:tc>
        <w:tc>
          <w:tcPr>
            <w:tcW w:w="992" w:type="dxa"/>
            <w:gridSpan w:val="6"/>
            <w:vAlign w:val="center"/>
          </w:tcPr>
          <w:p w:rsidR="00EE419D" w:rsidRDefault="00EE419D">
            <w:pPr>
              <w:spacing w:line="0" w:lineRule="atLeast"/>
              <w:jc w:val="center"/>
              <w:rPr>
                <w:rFonts w:ascii="宋体" w:hAnsi="宋体"/>
                <w:szCs w:val="21"/>
              </w:rPr>
            </w:pPr>
            <w:r>
              <w:rPr>
                <w:rFonts w:ascii="宋体" w:hAnsi="宋体"/>
                <w:szCs w:val="21"/>
              </w:rPr>
              <w:t>主持</w:t>
            </w:r>
          </w:p>
        </w:tc>
      </w:tr>
      <w:tr w:rsidR="00EE419D" w:rsidTr="00D330AB">
        <w:trPr>
          <w:trHeight w:val="278"/>
          <w:jc w:val="center"/>
        </w:trPr>
        <w:tc>
          <w:tcPr>
            <w:tcW w:w="709" w:type="dxa"/>
            <w:gridSpan w:val="3"/>
            <w:vAlign w:val="center"/>
          </w:tcPr>
          <w:p w:rsidR="00EE419D" w:rsidRDefault="0095415E">
            <w:pPr>
              <w:spacing w:line="0" w:lineRule="atLeast"/>
              <w:jc w:val="center"/>
              <w:rPr>
                <w:rFonts w:ascii="宋体" w:hAnsi="宋体"/>
                <w:szCs w:val="21"/>
              </w:rPr>
            </w:pPr>
            <w:r>
              <w:rPr>
                <w:rFonts w:ascii="宋体" w:hAnsi="宋体" w:hint="eastAsia"/>
                <w:szCs w:val="21"/>
              </w:rPr>
              <w:t>6</w:t>
            </w:r>
          </w:p>
        </w:tc>
        <w:tc>
          <w:tcPr>
            <w:tcW w:w="2910" w:type="dxa"/>
            <w:gridSpan w:val="29"/>
            <w:vAlign w:val="center"/>
          </w:tcPr>
          <w:p w:rsidR="00EE419D" w:rsidRDefault="00EE419D">
            <w:pPr>
              <w:spacing w:line="0" w:lineRule="atLeast"/>
              <w:jc w:val="left"/>
              <w:rPr>
                <w:rFonts w:ascii="宋体" w:hAnsi="宋体"/>
                <w:szCs w:val="21"/>
              </w:rPr>
            </w:pPr>
            <w:r>
              <w:rPr>
                <w:rFonts w:ascii="宋体" w:hAnsi="宋体" w:hint="eastAsia"/>
                <w:color w:val="000000"/>
                <w:kern w:val="0"/>
                <w:szCs w:val="21"/>
              </w:rPr>
              <w:t>会计学专业教学团队</w:t>
            </w:r>
          </w:p>
        </w:tc>
        <w:tc>
          <w:tcPr>
            <w:tcW w:w="2219" w:type="dxa"/>
            <w:gridSpan w:val="27"/>
            <w:vAlign w:val="center"/>
          </w:tcPr>
          <w:p w:rsidR="00EE419D" w:rsidRDefault="00EE419D">
            <w:pPr>
              <w:spacing w:line="0" w:lineRule="atLeast"/>
              <w:jc w:val="left"/>
              <w:rPr>
                <w:rFonts w:ascii="宋体" w:hAnsi="宋体" w:cs="宋体"/>
                <w:color w:val="000000"/>
                <w:kern w:val="0"/>
                <w:szCs w:val="21"/>
              </w:rPr>
            </w:pPr>
            <w:r>
              <w:rPr>
                <w:rFonts w:ascii="宋体" w:hAnsi="宋体" w:cs="宋体" w:hint="eastAsia"/>
                <w:color w:val="000000"/>
                <w:kern w:val="0"/>
                <w:szCs w:val="21"/>
              </w:rPr>
              <w:t>广东省教育厅</w:t>
            </w:r>
          </w:p>
        </w:tc>
        <w:tc>
          <w:tcPr>
            <w:tcW w:w="1147" w:type="dxa"/>
            <w:gridSpan w:val="15"/>
            <w:vAlign w:val="center"/>
          </w:tcPr>
          <w:p w:rsidR="00EE419D" w:rsidRDefault="00EE419D">
            <w:pPr>
              <w:spacing w:line="0" w:lineRule="atLeast"/>
              <w:jc w:val="left"/>
              <w:rPr>
                <w:rFonts w:ascii="宋体" w:hAnsi="宋体" w:cs="宋体"/>
                <w:kern w:val="0"/>
                <w:szCs w:val="21"/>
              </w:rPr>
            </w:pPr>
            <w:r>
              <w:rPr>
                <w:rFonts w:ascii="宋体" w:hAnsi="宋体" w:cs="宋体" w:hint="eastAsia"/>
                <w:kern w:val="0"/>
                <w:szCs w:val="21"/>
              </w:rPr>
              <w:t>2016.06-</w:t>
            </w:r>
          </w:p>
          <w:p w:rsidR="00EE419D" w:rsidRDefault="00EE419D">
            <w:pPr>
              <w:spacing w:line="0" w:lineRule="atLeast"/>
              <w:jc w:val="left"/>
              <w:rPr>
                <w:rFonts w:ascii="宋体" w:hAnsi="宋体"/>
                <w:kern w:val="0"/>
                <w:szCs w:val="21"/>
              </w:rPr>
            </w:pPr>
            <w:r>
              <w:rPr>
                <w:rFonts w:ascii="宋体" w:hAnsi="宋体" w:cs="宋体" w:hint="eastAsia"/>
                <w:kern w:val="0"/>
                <w:szCs w:val="21"/>
              </w:rPr>
              <w:t>2019.06</w:t>
            </w:r>
          </w:p>
        </w:tc>
        <w:tc>
          <w:tcPr>
            <w:tcW w:w="1050"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6</w:t>
            </w:r>
          </w:p>
        </w:tc>
        <w:tc>
          <w:tcPr>
            <w:tcW w:w="896" w:type="dxa"/>
            <w:gridSpan w:val="15"/>
            <w:vAlign w:val="center"/>
          </w:tcPr>
          <w:p w:rsidR="00EE419D" w:rsidRDefault="00EE419D">
            <w:pPr>
              <w:spacing w:line="0" w:lineRule="atLeast"/>
              <w:jc w:val="center"/>
              <w:rPr>
                <w:rFonts w:ascii="宋体" w:hAnsi="宋体"/>
                <w:szCs w:val="21"/>
              </w:rPr>
            </w:pPr>
            <w:r>
              <w:rPr>
                <w:rFonts w:ascii="宋体" w:hAnsi="宋体"/>
                <w:szCs w:val="21"/>
              </w:rPr>
              <w:t>张丽拉</w:t>
            </w:r>
          </w:p>
          <w:p w:rsidR="00EE419D" w:rsidRDefault="00EE419D">
            <w:pPr>
              <w:spacing w:line="0" w:lineRule="atLeast"/>
              <w:jc w:val="center"/>
              <w:rPr>
                <w:rFonts w:ascii="宋体" w:hAnsi="宋体"/>
                <w:szCs w:val="21"/>
              </w:rPr>
            </w:pPr>
            <w:r>
              <w:rPr>
                <w:rFonts w:ascii="宋体" w:hAnsi="宋体" w:hint="eastAsia"/>
                <w:szCs w:val="21"/>
              </w:rPr>
              <w:t>林  源</w:t>
            </w:r>
          </w:p>
        </w:tc>
        <w:tc>
          <w:tcPr>
            <w:tcW w:w="992" w:type="dxa"/>
            <w:gridSpan w:val="6"/>
            <w:vAlign w:val="center"/>
          </w:tcPr>
          <w:p w:rsidR="00EE419D" w:rsidRDefault="00EE419D">
            <w:pPr>
              <w:jc w:val="center"/>
              <w:rPr>
                <w:rFonts w:ascii="宋体" w:hAnsi="宋体"/>
                <w:szCs w:val="21"/>
              </w:rPr>
            </w:pPr>
            <w:r>
              <w:rPr>
                <w:rFonts w:ascii="宋体" w:hAnsi="宋体" w:hint="eastAsia"/>
                <w:szCs w:val="21"/>
              </w:rPr>
              <w:t>主持</w:t>
            </w:r>
          </w:p>
        </w:tc>
      </w:tr>
      <w:tr w:rsidR="00EE419D" w:rsidTr="00D330AB">
        <w:trPr>
          <w:trHeight w:val="300"/>
          <w:jc w:val="center"/>
        </w:trPr>
        <w:tc>
          <w:tcPr>
            <w:tcW w:w="709" w:type="dxa"/>
            <w:gridSpan w:val="3"/>
            <w:vAlign w:val="center"/>
          </w:tcPr>
          <w:p w:rsidR="00EE419D" w:rsidRDefault="0095415E">
            <w:pPr>
              <w:spacing w:line="0" w:lineRule="atLeast"/>
              <w:jc w:val="center"/>
              <w:rPr>
                <w:rFonts w:ascii="宋体" w:hAnsi="宋体"/>
                <w:szCs w:val="21"/>
              </w:rPr>
            </w:pPr>
            <w:r>
              <w:rPr>
                <w:rFonts w:ascii="宋体" w:hAnsi="宋体" w:hint="eastAsia"/>
                <w:szCs w:val="21"/>
              </w:rPr>
              <w:t>7</w:t>
            </w:r>
          </w:p>
        </w:tc>
        <w:tc>
          <w:tcPr>
            <w:tcW w:w="2910" w:type="dxa"/>
            <w:gridSpan w:val="29"/>
            <w:vAlign w:val="center"/>
          </w:tcPr>
          <w:p w:rsidR="00EE419D" w:rsidRDefault="00EE419D">
            <w:pPr>
              <w:spacing w:line="0" w:lineRule="atLeast"/>
              <w:jc w:val="left"/>
              <w:rPr>
                <w:rFonts w:ascii="宋体" w:hAnsi="宋体"/>
                <w:szCs w:val="21"/>
              </w:rPr>
            </w:pPr>
            <w:r>
              <w:rPr>
                <w:rFonts w:ascii="宋体" w:hAnsi="宋体" w:hint="eastAsia"/>
                <w:szCs w:val="21"/>
              </w:rPr>
              <w:t>《财务管理》精品资源共享课</w:t>
            </w:r>
          </w:p>
        </w:tc>
        <w:tc>
          <w:tcPr>
            <w:tcW w:w="2219" w:type="dxa"/>
            <w:gridSpan w:val="27"/>
            <w:vAlign w:val="center"/>
          </w:tcPr>
          <w:p w:rsidR="00EE419D" w:rsidRDefault="00EE419D">
            <w:pPr>
              <w:spacing w:line="0" w:lineRule="atLeast"/>
              <w:jc w:val="left"/>
              <w:rPr>
                <w:rFonts w:ascii="宋体" w:hAnsi="宋体"/>
                <w:szCs w:val="21"/>
              </w:rPr>
            </w:pPr>
            <w:r>
              <w:rPr>
                <w:rFonts w:ascii="宋体" w:hAnsi="宋体" w:cs="宋体" w:hint="eastAsia"/>
                <w:color w:val="000000"/>
                <w:kern w:val="0"/>
                <w:szCs w:val="21"/>
              </w:rPr>
              <w:t>广东省教育厅</w:t>
            </w:r>
          </w:p>
        </w:tc>
        <w:tc>
          <w:tcPr>
            <w:tcW w:w="1147" w:type="dxa"/>
            <w:gridSpan w:val="15"/>
            <w:vAlign w:val="center"/>
          </w:tcPr>
          <w:p w:rsidR="00EE419D" w:rsidRDefault="00EE419D">
            <w:pPr>
              <w:spacing w:line="0" w:lineRule="atLeast"/>
              <w:jc w:val="left"/>
              <w:rPr>
                <w:rFonts w:ascii="宋体" w:hAnsi="宋体"/>
                <w:kern w:val="0"/>
                <w:szCs w:val="21"/>
              </w:rPr>
            </w:pPr>
            <w:r>
              <w:rPr>
                <w:rFonts w:ascii="宋体" w:hAnsi="宋体"/>
                <w:kern w:val="0"/>
                <w:szCs w:val="21"/>
              </w:rPr>
              <w:t>2014.</w:t>
            </w:r>
            <w:r>
              <w:rPr>
                <w:rFonts w:ascii="宋体" w:hAnsi="宋体" w:hint="eastAsia"/>
                <w:kern w:val="0"/>
                <w:szCs w:val="21"/>
              </w:rPr>
              <w:t>0</w:t>
            </w:r>
            <w:r>
              <w:rPr>
                <w:rFonts w:ascii="宋体" w:hAnsi="宋体"/>
                <w:kern w:val="0"/>
                <w:szCs w:val="21"/>
              </w:rPr>
              <w:t>5-</w:t>
            </w:r>
          </w:p>
          <w:p w:rsidR="00EE419D" w:rsidRDefault="00EE419D">
            <w:pPr>
              <w:spacing w:line="0" w:lineRule="atLeast"/>
              <w:jc w:val="left"/>
              <w:rPr>
                <w:rFonts w:ascii="宋体" w:hAnsi="宋体"/>
                <w:szCs w:val="21"/>
              </w:rPr>
            </w:pPr>
            <w:r>
              <w:rPr>
                <w:rFonts w:ascii="宋体" w:hAnsi="宋体"/>
                <w:kern w:val="0"/>
                <w:szCs w:val="21"/>
              </w:rPr>
              <w:t>2017.</w:t>
            </w:r>
            <w:r>
              <w:rPr>
                <w:rFonts w:ascii="宋体" w:hAnsi="宋体" w:hint="eastAsia"/>
                <w:kern w:val="0"/>
                <w:szCs w:val="21"/>
              </w:rPr>
              <w:t>0</w:t>
            </w:r>
            <w:r>
              <w:rPr>
                <w:rFonts w:ascii="宋体" w:hAnsi="宋体"/>
                <w:kern w:val="0"/>
                <w:szCs w:val="21"/>
              </w:rPr>
              <w:t>5</w:t>
            </w:r>
          </w:p>
        </w:tc>
        <w:tc>
          <w:tcPr>
            <w:tcW w:w="1050"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4</w:t>
            </w:r>
          </w:p>
        </w:tc>
        <w:tc>
          <w:tcPr>
            <w:tcW w:w="896" w:type="dxa"/>
            <w:gridSpan w:val="15"/>
            <w:vAlign w:val="center"/>
          </w:tcPr>
          <w:p w:rsidR="00EE419D" w:rsidRDefault="00EE419D">
            <w:pPr>
              <w:spacing w:line="0" w:lineRule="atLeast"/>
              <w:jc w:val="center"/>
              <w:rPr>
                <w:rFonts w:ascii="宋体" w:hAnsi="宋体"/>
                <w:szCs w:val="21"/>
              </w:rPr>
            </w:pPr>
            <w:r>
              <w:rPr>
                <w:rFonts w:ascii="宋体" w:hAnsi="宋体"/>
                <w:szCs w:val="21"/>
              </w:rPr>
              <w:t>李安兰</w:t>
            </w:r>
          </w:p>
        </w:tc>
        <w:tc>
          <w:tcPr>
            <w:tcW w:w="992" w:type="dxa"/>
            <w:gridSpan w:val="6"/>
            <w:vAlign w:val="center"/>
          </w:tcPr>
          <w:p w:rsidR="00EE419D" w:rsidRDefault="00EE419D">
            <w:pPr>
              <w:jc w:val="center"/>
              <w:rPr>
                <w:rFonts w:ascii="宋体" w:hAnsi="宋体"/>
                <w:szCs w:val="21"/>
              </w:rPr>
            </w:pPr>
            <w:r>
              <w:rPr>
                <w:rFonts w:ascii="宋体" w:hAnsi="宋体" w:hint="eastAsia"/>
                <w:szCs w:val="21"/>
              </w:rPr>
              <w:t>主持</w:t>
            </w:r>
          </w:p>
        </w:tc>
      </w:tr>
      <w:tr w:rsidR="00EE419D" w:rsidTr="00D330AB">
        <w:trPr>
          <w:trHeight w:val="308"/>
          <w:jc w:val="center"/>
        </w:trPr>
        <w:tc>
          <w:tcPr>
            <w:tcW w:w="709" w:type="dxa"/>
            <w:gridSpan w:val="3"/>
            <w:vAlign w:val="center"/>
          </w:tcPr>
          <w:p w:rsidR="00EE419D" w:rsidRDefault="0095415E">
            <w:pPr>
              <w:spacing w:line="0" w:lineRule="atLeast"/>
              <w:jc w:val="center"/>
              <w:rPr>
                <w:rFonts w:ascii="宋体" w:hAnsi="宋体"/>
                <w:szCs w:val="21"/>
              </w:rPr>
            </w:pPr>
            <w:r>
              <w:rPr>
                <w:rFonts w:ascii="宋体" w:hAnsi="宋体" w:hint="eastAsia"/>
                <w:szCs w:val="21"/>
              </w:rPr>
              <w:t>8</w:t>
            </w:r>
          </w:p>
        </w:tc>
        <w:tc>
          <w:tcPr>
            <w:tcW w:w="2910" w:type="dxa"/>
            <w:gridSpan w:val="29"/>
            <w:vAlign w:val="center"/>
          </w:tcPr>
          <w:p w:rsidR="00EE419D" w:rsidRDefault="00EE419D">
            <w:pPr>
              <w:spacing w:line="0" w:lineRule="atLeast"/>
              <w:jc w:val="left"/>
              <w:rPr>
                <w:rFonts w:ascii="宋体" w:hAnsi="宋体"/>
                <w:szCs w:val="21"/>
              </w:rPr>
            </w:pPr>
            <w:r>
              <w:rPr>
                <w:rFonts w:ascii="宋体" w:hAnsi="宋体" w:cs="宋体" w:hint="eastAsia"/>
                <w:kern w:val="0"/>
                <w:szCs w:val="21"/>
              </w:rPr>
              <w:t>会计综合教学平台</w:t>
            </w:r>
          </w:p>
        </w:tc>
        <w:tc>
          <w:tcPr>
            <w:tcW w:w="2219" w:type="dxa"/>
            <w:gridSpan w:val="27"/>
            <w:vAlign w:val="center"/>
          </w:tcPr>
          <w:p w:rsidR="00EE419D" w:rsidRDefault="00EE419D">
            <w:pPr>
              <w:spacing w:line="0" w:lineRule="atLeast"/>
              <w:jc w:val="left"/>
              <w:rPr>
                <w:rFonts w:ascii="宋体" w:hAnsi="宋体"/>
                <w:szCs w:val="21"/>
              </w:rPr>
            </w:pPr>
            <w:r>
              <w:rPr>
                <w:rFonts w:ascii="宋体" w:hAnsi="宋体" w:cs="宋体" w:hint="eastAsia"/>
                <w:kern w:val="0"/>
                <w:szCs w:val="21"/>
              </w:rPr>
              <w:t>广东省教育厅</w:t>
            </w:r>
          </w:p>
        </w:tc>
        <w:tc>
          <w:tcPr>
            <w:tcW w:w="1147" w:type="dxa"/>
            <w:gridSpan w:val="15"/>
            <w:vAlign w:val="center"/>
          </w:tcPr>
          <w:p w:rsidR="00EE419D" w:rsidRDefault="00EE419D">
            <w:pPr>
              <w:spacing w:line="0" w:lineRule="atLeast"/>
              <w:jc w:val="left"/>
              <w:rPr>
                <w:rFonts w:ascii="宋体" w:hAnsi="宋体" w:cs="宋体"/>
                <w:kern w:val="0"/>
                <w:szCs w:val="21"/>
              </w:rPr>
            </w:pPr>
            <w:r>
              <w:rPr>
                <w:rFonts w:ascii="宋体" w:hAnsi="宋体" w:cs="宋体" w:hint="eastAsia"/>
                <w:kern w:val="0"/>
                <w:szCs w:val="21"/>
              </w:rPr>
              <w:t>2015.11-</w:t>
            </w:r>
          </w:p>
          <w:p w:rsidR="00EE419D" w:rsidRDefault="00EE419D">
            <w:pPr>
              <w:spacing w:line="0" w:lineRule="atLeast"/>
              <w:jc w:val="left"/>
              <w:rPr>
                <w:rFonts w:ascii="宋体" w:hAnsi="宋体"/>
                <w:szCs w:val="21"/>
              </w:rPr>
            </w:pPr>
            <w:r>
              <w:rPr>
                <w:rFonts w:ascii="宋体" w:hAnsi="宋体" w:cs="宋体" w:hint="eastAsia"/>
                <w:kern w:val="0"/>
                <w:szCs w:val="21"/>
              </w:rPr>
              <w:t>2017.11</w:t>
            </w:r>
          </w:p>
        </w:tc>
        <w:tc>
          <w:tcPr>
            <w:tcW w:w="1050"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2</w:t>
            </w:r>
          </w:p>
        </w:tc>
        <w:tc>
          <w:tcPr>
            <w:tcW w:w="896" w:type="dxa"/>
            <w:gridSpan w:val="15"/>
            <w:vAlign w:val="center"/>
          </w:tcPr>
          <w:p w:rsidR="00EE419D" w:rsidRDefault="00EE419D">
            <w:pPr>
              <w:spacing w:line="0" w:lineRule="atLeast"/>
              <w:jc w:val="center"/>
              <w:rPr>
                <w:rFonts w:ascii="宋体" w:hAnsi="宋体"/>
                <w:szCs w:val="21"/>
              </w:rPr>
            </w:pPr>
            <w:r>
              <w:rPr>
                <w:rFonts w:ascii="宋体" w:hAnsi="宋体"/>
                <w:szCs w:val="21"/>
              </w:rPr>
              <w:t>张梦洮</w:t>
            </w:r>
          </w:p>
        </w:tc>
        <w:tc>
          <w:tcPr>
            <w:tcW w:w="992" w:type="dxa"/>
            <w:gridSpan w:val="6"/>
            <w:vAlign w:val="center"/>
          </w:tcPr>
          <w:p w:rsidR="00EE419D" w:rsidRDefault="00EE419D">
            <w:pPr>
              <w:jc w:val="center"/>
              <w:rPr>
                <w:rFonts w:ascii="宋体" w:hAnsi="宋体"/>
                <w:szCs w:val="21"/>
              </w:rPr>
            </w:pPr>
            <w:r>
              <w:rPr>
                <w:rFonts w:ascii="宋体" w:hAnsi="宋体"/>
                <w:szCs w:val="21"/>
              </w:rPr>
              <w:t>主持</w:t>
            </w:r>
          </w:p>
        </w:tc>
      </w:tr>
      <w:tr w:rsidR="00EE419D" w:rsidTr="0097118D">
        <w:trPr>
          <w:trHeight w:val="703"/>
          <w:jc w:val="center"/>
        </w:trPr>
        <w:tc>
          <w:tcPr>
            <w:tcW w:w="709" w:type="dxa"/>
            <w:gridSpan w:val="3"/>
            <w:vAlign w:val="center"/>
          </w:tcPr>
          <w:p w:rsidR="00EE419D" w:rsidRDefault="0095415E">
            <w:pPr>
              <w:spacing w:line="0" w:lineRule="atLeast"/>
              <w:jc w:val="center"/>
              <w:rPr>
                <w:rFonts w:ascii="宋体" w:hAnsi="宋体"/>
                <w:szCs w:val="21"/>
              </w:rPr>
            </w:pPr>
            <w:r>
              <w:rPr>
                <w:rFonts w:ascii="宋体" w:hAnsi="宋体" w:hint="eastAsia"/>
                <w:szCs w:val="21"/>
              </w:rPr>
              <w:t>9</w:t>
            </w:r>
          </w:p>
        </w:tc>
        <w:tc>
          <w:tcPr>
            <w:tcW w:w="2910" w:type="dxa"/>
            <w:gridSpan w:val="29"/>
            <w:vAlign w:val="center"/>
          </w:tcPr>
          <w:p w:rsidR="00EE419D" w:rsidRDefault="00EE419D">
            <w:pPr>
              <w:spacing w:line="0" w:lineRule="atLeast"/>
              <w:jc w:val="left"/>
              <w:rPr>
                <w:rFonts w:ascii="宋体" w:hAnsi="宋体"/>
                <w:szCs w:val="21"/>
              </w:rPr>
            </w:pPr>
            <w:r>
              <w:rPr>
                <w:rFonts w:ascii="宋体" w:hAnsi="宋体" w:hint="eastAsia"/>
                <w:szCs w:val="21"/>
              </w:rPr>
              <w:t>集群文化、社会网络与非正规小微企业成长动因研究</w:t>
            </w:r>
          </w:p>
        </w:tc>
        <w:tc>
          <w:tcPr>
            <w:tcW w:w="2219" w:type="dxa"/>
            <w:gridSpan w:val="27"/>
            <w:vAlign w:val="center"/>
          </w:tcPr>
          <w:p w:rsidR="00EE419D" w:rsidRDefault="00EE419D">
            <w:pPr>
              <w:spacing w:line="0" w:lineRule="atLeast"/>
              <w:jc w:val="left"/>
              <w:rPr>
                <w:rFonts w:ascii="宋体" w:hAnsi="宋体"/>
                <w:szCs w:val="21"/>
              </w:rPr>
            </w:pPr>
            <w:r>
              <w:rPr>
                <w:rFonts w:ascii="宋体" w:hAnsi="宋体" w:hint="eastAsia"/>
                <w:szCs w:val="21"/>
              </w:rPr>
              <w:t>广东省教育厅</w:t>
            </w:r>
          </w:p>
        </w:tc>
        <w:tc>
          <w:tcPr>
            <w:tcW w:w="1147" w:type="dxa"/>
            <w:gridSpan w:val="15"/>
            <w:vAlign w:val="center"/>
          </w:tcPr>
          <w:p w:rsidR="00EE419D" w:rsidRDefault="00EE419D">
            <w:pPr>
              <w:spacing w:line="0" w:lineRule="atLeast"/>
              <w:jc w:val="left"/>
              <w:rPr>
                <w:rFonts w:ascii="宋体" w:hAnsi="宋体"/>
                <w:szCs w:val="21"/>
              </w:rPr>
            </w:pPr>
            <w:r>
              <w:rPr>
                <w:rFonts w:ascii="宋体" w:hAnsi="宋体" w:hint="eastAsia"/>
                <w:szCs w:val="21"/>
              </w:rPr>
              <w:t>2015.01-</w:t>
            </w:r>
          </w:p>
          <w:p w:rsidR="00EE419D" w:rsidRDefault="00EE419D">
            <w:pPr>
              <w:spacing w:line="0" w:lineRule="atLeast"/>
              <w:jc w:val="left"/>
              <w:rPr>
                <w:rFonts w:ascii="宋体" w:hAnsi="宋体"/>
                <w:szCs w:val="21"/>
              </w:rPr>
            </w:pPr>
            <w:r>
              <w:rPr>
                <w:rFonts w:ascii="宋体" w:hAnsi="宋体" w:hint="eastAsia"/>
                <w:szCs w:val="21"/>
              </w:rPr>
              <w:t>2016.12</w:t>
            </w:r>
          </w:p>
        </w:tc>
        <w:tc>
          <w:tcPr>
            <w:tcW w:w="1050"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2</w:t>
            </w:r>
          </w:p>
        </w:tc>
        <w:tc>
          <w:tcPr>
            <w:tcW w:w="896" w:type="dxa"/>
            <w:gridSpan w:val="15"/>
            <w:vAlign w:val="center"/>
          </w:tcPr>
          <w:p w:rsidR="00EE419D" w:rsidRDefault="00EE419D">
            <w:pPr>
              <w:spacing w:line="0" w:lineRule="atLeast"/>
              <w:jc w:val="center"/>
              <w:rPr>
                <w:rFonts w:ascii="宋体" w:hAnsi="宋体"/>
                <w:szCs w:val="21"/>
              </w:rPr>
            </w:pPr>
            <w:r>
              <w:rPr>
                <w:rFonts w:ascii="宋体" w:hAnsi="宋体"/>
                <w:szCs w:val="21"/>
              </w:rPr>
              <w:t>陈文川</w:t>
            </w:r>
          </w:p>
        </w:tc>
        <w:tc>
          <w:tcPr>
            <w:tcW w:w="992" w:type="dxa"/>
            <w:gridSpan w:val="6"/>
            <w:vAlign w:val="center"/>
          </w:tcPr>
          <w:p w:rsidR="00EE419D" w:rsidRDefault="00EE419D">
            <w:pPr>
              <w:jc w:val="center"/>
              <w:rPr>
                <w:rFonts w:ascii="宋体" w:hAnsi="宋体"/>
                <w:szCs w:val="21"/>
              </w:rPr>
            </w:pPr>
            <w:r>
              <w:rPr>
                <w:rFonts w:ascii="宋体" w:hAnsi="宋体"/>
                <w:szCs w:val="21"/>
              </w:rPr>
              <w:t>主持</w:t>
            </w:r>
          </w:p>
        </w:tc>
      </w:tr>
      <w:tr w:rsidR="00EE419D" w:rsidTr="00D330AB">
        <w:trPr>
          <w:trHeight w:val="409"/>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lastRenderedPageBreak/>
              <w:t>10</w:t>
            </w:r>
          </w:p>
        </w:tc>
        <w:tc>
          <w:tcPr>
            <w:tcW w:w="2910" w:type="dxa"/>
            <w:gridSpan w:val="29"/>
            <w:vAlign w:val="center"/>
          </w:tcPr>
          <w:p w:rsidR="00EE419D" w:rsidRDefault="00EE419D">
            <w:pPr>
              <w:spacing w:line="0" w:lineRule="atLeast"/>
              <w:jc w:val="left"/>
              <w:rPr>
                <w:rFonts w:ascii="宋体" w:hAnsi="宋体"/>
                <w:szCs w:val="21"/>
              </w:rPr>
            </w:pPr>
            <w:r>
              <w:rPr>
                <w:rFonts w:ascii="宋体" w:hAnsi="宋体" w:hint="eastAsia"/>
                <w:szCs w:val="21"/>
              </w:rPr>
              <w:t>《注册会计师实务》重点课程建设项目</w:t>
            </w:r>
          </w:p>
        </w:tc>
        <w:tc>
          <w:tcPr>
            <w:tcW w:w="2219" w:type="dxa"/>
            <w:gridSpan w:val="27"/>
            <w:vAlign w:val="center"/>
          </w:tcPr>
          <w:p w:rsidR="00EE419D" w:rsidRDefault="00EE419D">
            <w:pPr>
              <w:spacing w:line="0" w:lineRule="atLeast"/>
              <w:jc w:val="left"/>
              <w:rPr>
                <w:rFonts w:ascii="宋体" w:hAnsi="宋体"/>
                <w:szCs w:val="21"/>
              </w:rPr>
            </w:pPr>
            <w:r>
              <w:rPr>
                <w:rFonts w:ascii="宋体" w:hAnsi="宋体"/>
                <w:szCs w:val="21"/>
              </w:rPr>
              <w:t>中</w:t>
            </w:r>
            <w:r>
              <w:rPr>
                <w:rFonts w:ascii="宋体" w:hAnsi="宋体" w:hint="eastAsia"/>
                <w:szCs w:val="21"/>
              </w:rPr>
              <w:t>山</w:t>
            </w:r>
            <w:r>
              <w:rPr>
                <w:rFonts w:ascii="宋体" w:hAnsi="宋体"/>
                <w:szCs w:val="21"/>
              </w:rPr>
              <w:t>大学新华学院</w:t>
            </w:r>
          </w:p>
        </w:tc>
        <w:tc>
          <w:tcPr>
            <w:tcW w:w="1147" w:type="dxa"/>
            <w:gridSpan w:val="15"/>
            <w:vAlign w:val="center"/>
          </w:tcPr>
          <w:p w:rsidR="00EE419D" w:rsidRDefault="00EE419D">
            <w:pPr>
              <w:spacing w:line="0" w:lineRule="atLeast"/>
              <w:jc w:val="left"/>
              <w:rPr>
                <w:rFonts w:ascii="宋体" w:hAnsi="宋体"/>
                <w:szCs w:val="21"/>
              </w:rPr>
            </w:pPr>
            <w:r>
              <w:rPr>
                <w:rFonts w:ascii="宋体" w:hAnsi="宋体"/>
                <w:szCs w:val="21"/>
              </w:rPr>
              <w:t>2016.06-</w:t>
            </w:r>
          </w:p>
          <w:p w:rsidR="00EE419D" w:rsidRDefault="00EE419D">
            <w:pPr>
              <w:spacing w:line="0" w:lineRule="atLeast"/>
              <w:jc w:val="left"/>
              <w:rPr>
                <w:rFonts w:ascii="宋体" w:hAnsi="宋体"/>
                <w:szCs w:val="21"/>
              </w:rPr>
            </w:pPr>
            <w:r>
              <w:rPr>
                <w:rFonts w:ascii="宋体" w:hAnsi="宋体"/>
                <w:szCs w:val="21"/>
              </w:rPr>
              <w:t>2018.06</w:t>
            </w:r>
          </w:p>
        </w:tc>
        <w:tc>
          <w:tcPr>
            <w:tcW w:w="1050"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1</w:t>
            </w:r>
          </w:p>
        </w:tc>
        <w:tc>
          <w:tcPr>
            <w:tcW w:w="896" w:type="dxa"/>
            <w:gridSpan w:val="15"/>
            <w:vAlign w:val="center"/>
          </w:tcPr>
          <w:p w:rsidR="00EE419D" w:rsidRDefault="00EE419D">
            <w:pPr>
              <w:spacing w:line="0" w:lineRule="atLeast"/>
              <w:jc w:val="center"/>
              <w:rPr>
                <w:rFonts w:ascii="宋体" w:hAnsi="宋体"/>
                <w:szCs w:val="21"/>
              </w:rPr>
            </w:pPr>
            <w:r>
              <w:rPr>
                <w:rFonts w:ascii="宋体" w:hAnsi="宋体"/>
                <w:szCs w:val="21"/>
              </w:rPr>
              <w:t>幸</w:t>
            </w:r>
            <w:r>
              <w:rPr>
                <w:rFonts w:ascii="宋体" w:hAnsi="宋体" w:hint="eastAsia"/>
                <w:szCs w:val="21"/>
              </w:rPr>
              <w:t xml:space="preserve"> </w:t>
            </w:r>
            <w:r>
              <w:rPr>
                <w:rFonts w:ascii="宋体" w:hAnsi="宋体"/>
                <w:szCs w:val="21"/>
              </w:rPr>
              <w:t>倞</w:t>
            </w:r>
          </w:p>
        </w:tc>
        <w:tc>
          <w:tcPr>
            <w:tcW w:w="992" w:type="dxa"/>
            <w:gridSpan w:val="6"/>
            <w:vAlign w:val="center"/>
          </w:tcPr>
          <w:p w:rsidR="00EE419D" w:rsidRDefault="00EE419D">
            <w:pPr>
              <w:spacing w:line="0" w:lineRule="atLeast"/>
              <w:jc w:val="center"/>
              <w:rPr>
                <w:rFonts w:ascii="宋体" w:hAnsi="宋体"/>
                <w:szCs w:val="21"/>
              </w:rPr>
            </w:pPr>
            <w:r>
              <w:rPr>
                <w:rFonts w:ascii="宋体" w:hAnsi="宋体"/>
                <w:szCs w:val="21"/>
              </w:rPr>
              <w:t>主持</w:t>
            </w:r>
          </w:p>
        </w:tc>
      </w:tr>
      <w:tr w:rsidR="00EE419D" w:rsidTr="00D330AB">
        <w:trPr>
          <w:trHeight w:val="435"/>
          <w:jc w:val="center"/>
        </w:trPr>
        <w:tc>
          <w:tcPr>
            <w:tcW w:w="9923" w:type="dxa"/>
            <w:gridSpan w:val="112"/>
            <w:tcBorders>
              <w:right w:val="single" w:sz="4" w:space="0" w:color="auto"/>
            </w:tcBorders>
            <w:vAlign w:val="center"/>
          </w:tcPr>
          <w:p w:rsidR="00EE419D" w:rsidRDefault="00EE419D">
            <w:pPr>
              <w:spacing w:line="0" w:lineRule="atLeast"/>
              <w:rPr>
                <w:rFonts w:ascii="黑体" w:eastAsia="黑体" w:hAnsi="宋体"/>
                <w:bCs/>
                <w:sz w:val="24"/>
              </w:rPr>
            </w:pPr>
            <w:r>
              <w:rPr>
                <w:rFonts w:ascii="黑体" w:eastAsia="黑体" w:hAnsi="宋体" w:hint="eastAsia"/>
                <w:bCs/>
                <w:sz w:val="24"/>
              </w:rPr>
              <w:t>Ⅲ 教学条件及利用</w:t>
            </w:r>
          </w:p>
        </w:tc>
      </w:tr>
      <w:tr w:rsidR="00EE419D" w:rsidTr="00D330AB">
        <w:trPr>
          <w:trHeight w:val="399"/>
          <w:jc w:val="center"/>
        </w:trPr>
        <w:tc>
          <w:tcPr>
            <w:tcW w:w="9923" w:type="dxa"/>
            <w:gridSpan w:val="112"/>
            <w:tcBorders>
              <w:right w:val="single" w:sz="4" w:space="0" w:color="auto"/>
            </w:tcBorders>
            <w:vAlign w:val="center"/>
          </w:tcPr>
          <w:p w:rsidR="00EE419D" w:rsidRDefault="00EE419D">
            <w:pPr>
              <w:spacing w:line="0" w:lineRule="atLeast"/>
              <w:rPr>
                <w:rFonts w:ascii="宋体" w:hAnsi="宋体"/>
                <w:b/>
                <w:bCs/>
              </w:rPr>
            </w:pPr>
            <w:r>
              <w:rPr>
                <w:rFonts w:ascii="宋体" w:hAnsi="宋体"/>
                <w:b/>
                <w:bCs/>
              </w:rPr>
              <w:t>Ⅲ</w:t>
            </w:r>
            <w:r>
              <w:rPr>
                <w:rFonts w:ascii="宋体" w:hAnsi="宋体" w:hint="eastAsia"/>
                <w:b/>
                <w:bCs/>
              </w:rPr>
              <w:t>-</w:t>
            </w:r>
            <w:r>
              <w:rPr>
                <w:rFonts w:ascii="宋体" w:hAnsi="宋体" w:hint="eastAsia"/>
                <w:b/>
                <w:bCs/>
                <w:sz w:val="24"/>
              </w:rPr>
              <w:t>1</w:t>
            </w:r>
            <w:r>
              <w:rPr>
                <w:rFonts w:ascii="宋体" w:hAnsi="宋体" w:hint="eastAsia"/>
                <w:b/>
                <w:bCs/>
              </w:rPr>
              <w:t xml:space="preserve"> 经费投入情况</w:t>
            </w:r>
          </w:p>
        </w:tc>
      </w:tr>
      <w:tr w:rsidR="00EE419D" w:rsidTr="00D330AB">
        <w:trPr>
          <w:trHeight w:val="418"/>
          <w:jc w:val="center"/>
        </w:trPr>
        <w:tc>
          <w:tcPr>
            <w:tcW w:w="8505" w:type="dxa"/>
            <w:gridSpan w:val="99"/>
            <w:vAlign w:val="center"/>
          </w:tcPr>
          <w:p w:rsidR="00EE419D" w:rsidRDefault="00EE419D">
            <w:pPr>
              <w:spacing w:line="0" w:lineRule="atLeast"/>
              <w:jc w:val="center"/>
              <w:rPr>
                <w:rFonts w:ascii="宋体" w:hAnsi="宋体"/>
              </w:rPr>
            </w:pPr>
            <w:r>
              <w:rPr>
                <w:rFonts w:ascii="宋体" w:hAnsi="宋体" w:hint="eastAsia"/>
              </w:rPr>
              <w:t>近4年本专业本科生每年生均四项经费（单位：元/生.年）</w:t>
            </w:r>
          </w:p>
        </w:tc>
        <w:tc>
          <w:tcPr>
            <w:tcW w:w="1418" w:type="dxa"/>
            <w:gridSpan w:val="13"/>
            <w:tcBorders>
              <w:right w:val="single" w:sz="4" w:space="0" w:color="auto"/>
            </w:tcBorders>
            <w:vAlign w:val="center"/>
          </w:tcPr>
          <w:p w:rsidR="00EE419D" w:rsidRDefault="00EE419D">
            <w:pPr>
              <w:spacing w:line="0" w:lineRule="atLeast"/>
              <w:jc w:val="center"/>
              <w:rPr>
                <w:rFonts w:ascii="宋体" w:hAnsi="宋体"/>
                <w:color w:val="C00000"/>
                <w:highlight w:val="yellow"/>
              </w:rPr>
            </w:pPr>
            <w:r>
              <w:rPr>
                <w:rFonts w:ascii="宋体" w:hAnsi="宋体" w:hint="eastAsia"/>
                <w:color w:val="000000" w:themeColor="text1"/>
              </w:rPr>
              <w:t>1194.17</w:t>
            </w:r>
          </w:p>
        </w:tc>
      </w:tr>
      <w:tr w:rsidR="00EE419D" w:rsidTr="00D330AB">
        <w:trPr>
          <w:trHeight w:val="552"/>
          <w:jc w:val="center"/>
        </w:trPr>
        <w:tc>
          <w:tcPr>
            <w:tcW w:w="8505" w:type="dxa"/>
            <w:gridSpan w:val="99"/>
            <w:vAlign w:val="center"/>
          </w:tcPr>
          <w:p w:rsidR="00EE419D" w:rsidRDefault="00EE419D">
            <w:pPr>
              <w:spacing w:line="0" w:lineRule="atLeast"/>
              <w:jc w:val="center"/>
              <w:rPr>
                <w:rFonts w:ascii="宋体" w:hAnsi="宋体"/>
              </w:rPr>
            </w:pPr>
            <w:r>
              <w:rPr>
                <w:rFonts w:ascii="宋体" w:hAnsi="宋体" w:hint="eastAsia"/>
              </w:rPr>
              <w:t>近4年学校累计向本专业投入专业建设经费</w:t>
            </w:r>
          </w:p>
        </w:tc>
        <w:tc>
          <w:tcPr>
            <w:tcW w:w="1418" w:type="dxa"/>
            <w:gridSpan w:val="13"/>
            <w:tcBorders>
              <w:right w:val="single" w:sz="4" w:space="0" w:color="auto"/>
            </w:tcBorders>
            <w:vAlign w:val="center"/>
          </w:tcPr>
          <w:p w:rsidR="00EE419D" w:rsidRDefault="00EE419D" w:rsidP="00D330AB">
            <w:pPr>
              <w:rPr>
                <w:rFonts w:ascii="宋体" w:hAnsi="宋体"/>
                <w:highlight w:val="yellow"/>
              </w:rPr>
            </w:pPr>
            <w:r>
              <w:rPr>
                <w:rFonts w:ascii="宋体" w:hAnsi="宋体" w:hint="eastAsia"/>
              </w:rPr>
              <w:t>607.31万元</w:t>
            </w:r>
          </w:p>
        </w:tc>
      </w:tr>
      <w:tr w:rsidR="00EE419D">
        <w:trPr>
          <w:trHeight w:val="567"/>
          <w:jc w:val="center"/>
        </w:trPr>
        <w:tc>
          <w:tcPr>
            <w:tcW w:w="709" w:type="dxa"/>
            <w:gridSpan w:val="3"/>
            <w:vAlign w:val="center"/>
          </w:tcPr>
          <w:p w:rsidR="00EE419D" w:rsidRDefault="00EE419D">
            <w:pPr>
              <w:spacing w:line="0" w:lineRule="atLeast"/>
              <w:jc w:val="center"/>
              <w:rPr>
                <w:rFonts w:ascii="宋体" w:hAnsi="宋体"/>
              </w:rPr>
            </w:pPr>
            <w:r>
              <w:rPr>
                <w:rFonts w:ascii="宋体" w:hAnsi="宋体" w:hint="eastAsia"/>
              </w:rPr>
              <w:t>序号</w:t>
            </w:r>
          </w:p>
        </w:tc>
        <w:tc>
          <w:tcPr>
            <w:tcW w:w="789" w:type="dxa"/>
            <w:gridSpan w:val="4"/>
            <w:vAlign w:val="center"/>
          </w:tcPr>
          <w:p w:rsidR="00EE419D" w:rsidRDefault="00EE419D">
            <w:pPr>
              <w:spacing w:line="0" w:lineRule="atLeast"/>
              <w:jc w:val="center"/>
              <w:rPr>
                <w:rFonts w:ascii="宋体" w:hAnsi="宋体"/>
              </w:rPr>
            </w:pPr>
            <w:r>
              <w:rPr>
                <w:rFonts w:ascii="宋体" w:hAnsi="宋体" w:hint="eastAsia"/>
              </w:rPr>
              <w:t>年份</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主     要     用     途</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金额(万元)</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spacing w:line="0" w:lineRule="atLeast"/>
              <w:jc w:val="center"/>
              <w:rPr>
                <w:rFonts w:ascii="宋体" w:hAnsi="宋体"/>
              </w:rP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本科业务费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2.82</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教学差旅费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0.55</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体育维持费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1.96</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教学仪器设备维修费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0.17</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图书仪器设备投入</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4.23</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学生活动费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0.82</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教学人员酬金</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31.7</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教学场地租金及维修</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4.28</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条件建设经费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0.31</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rPr>
                <w:rFonts w:ascii="宋体" w:hAnsi="宋体"/>
              </w:rPr>
            </w:pPr>
            <w:r>
              <w:rPr>
                <w:rFonts w:ascii="宋体" w:hAnsi="宋体" w:hint="eastAsia"/>
              </w:rPr>
              <w:t>2013年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小计</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46.85</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spacing w:line="0" w:lineRule="atLeast"/>
              <w:jc w:val="center"/>
              <w:rPr>
                <w:rFonts w:ascii="宋体" w:hAnsi="宋体"/>
              </w:rP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本科业务费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17.24</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教学差旅费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3.08</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体育维持费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2.77</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教学仪器设备维修费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0.07</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图书仪器设备投入</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8.07</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学生活动费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1.21</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教学人员酬金</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77.02</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教学场地租金及维修</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11.28</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条件建设经费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0</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rPr>
                <w:rFonts w:ascii="宋体" w:hAnsi="宋体"/>
              </w:rPr>
            </w:pPr>
            <w:r>
              <w:rPr>
                <w:rFonts w:ascii="宋体" w:hAnsi="宋体" w:hint="eastAsia"/>
              </w:rPr>
              <w:t>2014年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小计</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120.75</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spacing w:line="0" w:lineRule="atLeast"/>
              <w:jc w:val="center"/>
              <w:rPr>
                <w:rFonts w:ascii="宋体" w:hAnsi="宋体"/>
              </w:rP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本科业务费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17.56</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教学差旅费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5.05</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体育维持费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7.51</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教学仪器设备维修费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0.62</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图书仪器设备投入</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7.65</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学生活动费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2.96</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教学人员酬金</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137.69</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教学场地租金及维修</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11.01</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条件建设经费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3.38</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rPr>
                <w:rFonts w:ascii="宋体" w:hAnsi="宋体"/>
              </w:rPr>
            </w:pPr>
            <w:r>
              <w:rPr>
                <w:rFonts w:ascii="宋体" w:hAnsi="宋体" w:hint="eastAsia"/>
              </w:rPr>
              <w:t>2015年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小计</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192.87</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spacing w:line="0" w:lineRule="atLeast"/>
              <w:jc w:val="center"/>
              <w:rPr>
                <w:rFonts w:ascii="宋体" w:hAnsi="宋体"/>
              </w:rP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本科业务费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56.92</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教学差旅费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21.35</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体育维持费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5.63</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教学仪器设备维修费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0.57</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图书仪器设备投入</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8.67</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学生活动费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5.10</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教学人员酬金</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129.45</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jc w:val="cente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教学场地租金及维修</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12.21</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spacing w:line="0" w:lineRule="atLeast"/>
              <w:jc w:val="center"/>
              <w:rPr>
                <w:rFonts w:ascii="宋体" w:hAnsi="宋体"/>
              </w:rP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条件建设经费</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6.94</w:t>
            </w:r>
          </w:p>
        </w:tc>
      </w:tr>
      <w:tr w:rsidR="00EE419D">
        <w:trPr>
          <w:trHeight w:val="567"/>
          <w:jc w:val="center"/>
        </w:trPr>
        <w:tc>
          <w:tcPr>
            <w:tcW w:w="709" w:type="dxa"/>
            <w:gridSpan w:val="3"/>
            <w:vAlign w:val="center"/>
          </w:tcPr>
          <w:p w:rsidR="00EE419D" w:rsidRDefault="00EE419D">
            <w:pPr>
              <w:pStyle w:val="2"/>
              <w:numPr>
                <w:ilvl w:val="0"/>
                <w:numId w:val="1"/>
              </w:numPr>
              <w:spacing w:line="0" w:lineRule="atLeast"/>
              <w:ind w:firstLineChars="0"/>
              <w:jc w:val="center"/>
              <w:rPr>
                <w:rFonts w:ascii="宋体" w:hAnsi="宋体"/>
              </w:rPr>
            </w:pPr>
          </w:p>
        </w:tc>
        <w:tc>
          <w:tcPr>
            <w:tcW w:w="789" w:type="dxa"/>
            <w:gridSpan w:val="4"/>
            <w:vAlign w:val="center"/>
          </w:tcPr>
          <w:p w:rsidR="00EE419D" w:rsidRDefault="00EE419D">
            <w:pPr>
              <w:spacing w:line="0" w:lineRule="atLeast"/>
              <w:jc w:val="center"/>
              <w:rPr>
                <w:rFonts w:ascii="宋体" w:hAnsi="宋体"/>
              </w:rPr>
            </w:pPr>
            <w:r>
              <w:rPr>
                <w:rFonts w:ascii="宋体" w:hAnsi="宋体" w:hint="eastAsia"/>
              </w:rPr>
              <w:t>2016年</w:t>
            </w:r>
          </w:p>
        </w:tc>
        <w:tc>
          <w:tcPr>
            <w:tcW w:w="7007" w:type="dxa"/>
            <w:gridSpan w:val="92"/>
            <w:vAlign w:val="center"/>
          </w:tcPr>
          <w:p w:rsidR="00EE419D" w:rsidRDefault="00EE419D">
            <w:pPr>
              <w:spacing w:line="0" w:lineRule="atLeast"/>
              <w:jc w:val="center"/>
              <w:rPr>
                <w:rFonts w:ascii="宋体" w:hAnsi="宋体"/>
              </w:rPr>
            </w:pPr>
            <w:r>
              <w:rPr>
                <w:rFonts w:ascii="宋体" w:hAnsi="宋体" w:hint="eastAsia"/>
              </w:rPr>
              <w:t>小计</w:t>
            </w:r>
          </w:p>
        </w:tc>
        <w:tc>
          <w:tcPr>
            <w:tcW w:w="1418" w:type="dxa"/>
            <w:gridSpan w:val="13"/>
            <w:vAlign w:val="center"/>
          </w:tcPr>
          <w:p w:rsidR="00EE419D" w:rsidRDefault="00EE419D">
            <w:pPr>
              <w:spacing w:line="0" w:lineRule="atLeast"/>
              <w:jc w:val="center"/>
              <w:rPr>
                <w:rFonts w:ascii="宋体" w:hAnsi="宋体"/>
              </w:rPr>
            </w:pPr>
            <w:r>
              <w:rPr>
                <w:rFonts w:ascii="宋体" w:hAnsi="宋体" w:hint="eastAsia"/>
              </w:rPr>
              <w:t>246.84</w:t>
            </w:r>
          </w:p>
        </w:tc>
      </w:tr>
      <w:tr w:rsidR="00EE419D">
        <w:trPr>
          <w:trHeight w:val="567"/>
          <w:jc w:val="center"/>
        </w:trPr>
        <w:tc>
          <w:tcPr>
            <w:tcW w:w="8505" w:type="dxa"/>
            <w:gridSpan w:val="99"/>
            <w:vAlign w:val="center"/>
          </w:tcPr>
          <w:p w:rsidR="00EE419D" w:rsidRDefault="00EE419D">
            <w:pPr>
              <w:spacing w:line="0" w:lineRule="atLeast"/>
              <w:ind w:right="420"/>
              <w:jc w:val="center"/>
              <w:rPr>
                <w:rFonts w:ascii="宋体" w:hAnsi="宋体"/>
              </w:rPr>
            </w:pPr>
            <w:r>
              <w:rPr>
                <w:rFonts w:ascii="宋体" w:hAnsi="宋体" w:hint="eastAsia"/>
              </w:rPr>
              <w:t>合  计</w:t>
            </w:r>
          </w:p>
        </w:tc>
        <w:tc>
          <w:tcPr>
            <w:tcW w:w="1418" w:type="dxa"/>
            <w:gridSpan w:val="13"/>
            <w:vAlign w:val="center"/>
          </w:tcPr>
          <w:p w:rsidR="00EE419D" w:rsidRDefault="00EE419D">
            <w:pPr>
              <w:spacing w:line="0" w:lineRule="atLeast"/>
              <w:jc w:val="center"/>
              <w:rPr>
                <w:rFonts w:ascii="宋体" w:hAnsi="宋体"/>
                <w:highlight w:val="yellow"/>
              </w:rPr>
            </w:pPr>
            <w:r>
              <w:rPr>
                <w:rFonts w:ascii="宋体" w:hAnsi="宋体" w:hint="eastAsia"/>
              </w:rPr>
              <w:t>607.31</w:t>
            </w:r>
          </w:p>
        </w:tc>
      </w:tr>
      <w:tr w:rsidR="00EE419D">
        <w:trPr>
          <w:trHeight w:val="454"/>
          <w:jc w:val="center"/>
        </w:trPr>
        <w:tc>
          <w:tcPr>
            <w:tcW w:w="9923" w:type="dxa"/>
            <w:gridSpan w:val="112"/>
            <w:vAlign w:val="center"/>
          </w:tcPr>
          <w:p w:rsidR="00EE419D" w:rsidRDefault="00EE419D">
            <w:pPr>
              <w:spacing w:line="0" w:lineRule="atLeast"/>
              <w:rPr>
                <w:rFonts w:ascii="宋体" w:hAnsi="宋体"/>
              </w:rPr>
            </w:pPr>
            <w:r>
              <w:br w:type="page"/>
            </w:r>
            <w:r>
              <w:rPr>
                <w:rFonts w:ascii="宋体" w:hAnsi="宋体"/>
                <w:b/>
                <w:bCs/>
              </w:rPr>
              <w:t>Ⅲ</w:t>
            </w:r>
            <w:r>
              <w:rPr>
                <w:rFonts w:ascii="宋体" w:hAnsi="宋体" w:hint="eastAsia"/>
                <w:b/>
                <w:bCs/>
              </w:rPr>
              <w:t>-</w:t>
            </w:r>
            <w:r>
              <w:rPr>
                <w:rFonts w:ascii="宋体" w:hAnsi="宋体" w:hint="eastAsia"/>
                <w:b/>
                <w:bCs/>
                <w:sz w:val="24"/>
              </w:rPr>
              <w:t>2</w:t>
            </w:r>
            <w:r>
              <w:rPr>
                <w:rFonts w:ascii="宋体" w:hAnsi="宋体" w:hint="eastAsia"/>
                <w:b/>
                <w:bCs/>
              </w:rPr>
              <w:t xml:space="preserve"> 实习实践</w:t>
            </w:r>
          </w:p>
        </w:tc>
      </w:tr>
      <w:tr w:rsidR="00EE419D">
        <w:trPr>
          <w:trHeight w:val="454"/>
          <w:jc w:val="center"/>
        </w:trPr>
        <w:tc>
          <w:tcPr>
            <w:tcW w:w="9923" w:type="dxa"/>
            <w:gridSpan w:val="112"/>
            <w:vAlign w:val="center"/>
          </w:tcPr>
          <w:p w:rsidR="00EE419D" w:rsidRDefault="00EE419D">
            <w:pPr>
              <w:spacing w:line="0" w:lineRule="atLeast"/>
              <w:jc w:val="center"/>
              <w:rPr>
                <w:rFonts w:ascii="宋体" w:hAnsi="宋体"/>
                <w:b/>
                <w:bCs/>
              </w:rPr>
            </w:pPr>
            <w:r>
              <w:rPr>
                <w:rFonts w:ascii="宋体" w:hAnsi="宋体" w:hint="eastAsia"/>
                <w:b/>
                <w:bCs/>
              </w:rPr>
              <w:t>校外实习实践教学基地情况</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rPr>
            </w:pPr>
            <w:r>
              <w:rPr>
                <w:rFonts w:ascii="宋体" w:hAnsi="宋体" w:hint="eastAsia"/>
              </w:rPr>
              <w:t>序号</w:t>
            </w:r>
          </w:p>
        </w:tc>
        <w:tc>
          <w:tcPr>
            <w:tcW w:w="2885" w:type="dxa"/>
            <w:gridSpan w:val="26"/>
            <w:vAlign w:val="center"/>
          </w:tcPr>
          <w:p w:rsidR="00EE419D" w:rsidRDefault="00EE419D">
            <w:pPr>
              <w:spacing w:line="0" w:lineRule="atLeast"/>
              <w:jc w:val="center"/>
              <w:rPr>
                <w:rFonts w:ascii="宋体" w:hAnsi="宋体"/>
              </w:rPr>
            </w:pPr>
            <w:r>
              <w:rPr>
                <w:rFonts w:ascii="宋体" w:hAnsi="宋体" w:hint="eastAsia"/>
              </w:rPr>
              <w:t>基  地  名  称</w:t>
            </w:r>
          </w:p>
        </w:tc>
        <w:tc>
          <w:tcPr>
            <w:tcW w:w="1134" w:type="dxa"/>
            <w:gridSpan w:val="16"/>
            <w:vAlign w:val="center"/>
          </w:tcPr>
          <w:p w:rsidR="00EE419D" w:rsidRDefault="00EE419D">
            <w:pPr>
              <w:spacing w:line="0" w:lineRule="atLeast"/>
              <w:jc w:val="center"/>
              <w:rPr>
                <w:rFonts w:ascii="宋体" w:hAnsi="宋体"/>
              </w:rPr>
            </w:pPr>
            <w:r>
              <w:rPr>
                <w:rFonts w:ascii="宋体" w:hAnsi="宋体" w:hint="eastAsia"/>
              </w:rPr>
              <w:t>建立时间</w:t>
            </w:r>
          </w:p>
        </w:tc>
        <w:tc>
          <w:tcPr>
            <w:tcW w:w="1020" w:type="dxa"/>
            <w:gridSpan w:val="13"/>
            <w:vAlign w:val="center"/>
          </w:tcPr>
          <w:p w:rsidR="00EE419D" w:rsidRDefault="00EE419D">
            <w:pPr>
              <w:spacing w:line="0" w:lineRule="atLeast"/>
              <w:jc w:val="center"/>
              <w:rPr>
                <w:rFonts w:ascii="宋体" w:hAnsi="宋体"/>
              </w:rPr>
            </w:pPr>
            <w:r>
              <w:rPr>
                <w:rFonts w:ascii="宋体" w:hAnsi="宋体" w:hint="eastAsia"/>
              </w:rPr>
              <w:t>是否有</w:t>
            </w:r>
          </w:p>
          <w:p w:rsidR="00EE419D" w:rsidRDefault="00EE419D">
            <w:pPr>
              <w:spacing w:line="0" w:lineRule="atLeast"/>
              <w:jc w:val="center"/>
              <w:rPr>
                <w:rFonts w:ascii="宋体" w:hAnsi="宋体"/>
              </w:rPr>
            </w:pPr>
            <w:r>
              <w:rPr>
                <w:rFonts w:ascii="宋体" w:hAnsi="宋体" w:hint="eastAsia"/>
              </w:rPr>
              <w:t>协  议</w:t>
            </w:r>
          </w:p>
        </w:tc>
        <w:tc>
          <w:tcPr>
            <w:tcW w:w="3209" w:type="dxa"/>
            <w:gridSpan w:val="50"/>
            <w:vAlign w:val="center"/>
          </w:tcPr>
          <w:p w:rsidR="00EE419D" w:rsidRDefault="00EE419D">
            <w:pPr>
              <w:spacing w:line="0" w:lineRule="atLeast"/>
              <w:jc w:val="center"/>
              <w:rPr>
                <w:rFonts w:ascii="宋体" w:hAnsi="宋体"/>
              </w:rPr>
            </w:pPr>
            <w:r>
              <w:rPr>
                <w:rFonts w:ascii="宋体" w:hAnsi="宋体" w:hint="eastAsia"/>
              </w:rPr>
              <w:t>承担的教学任务情况</w:t>
            </w:r>
          </w:p>
        </w:tc>
        <w:tc>
          <w:tcPr>
            <w:tcW w:w="966" w:type="dxa"/>
            <w:gridSpan w:val="4"/>
            <w:vAlign w:val="center"/>
          </w:tcPr>
          <w:p w:rsidR="00EE419D" w:rsidRDefault="00EE419D">
            <w:pPr>
              <w:spacing w:line="0" w:lineRule="atLeast"/>
              <w:rPr>
                <w:rFonts w:ascii="宋体" w:hAnsi="宋体"/>
              </w:rPr>
            </w:pPr>
            <w:r>
              <w:rPr>
                <w:rFonts w:ascii="宋体" w:hAnsi="宋体" w:hint="eastAsia"/>
              </w:rPr>
              <w:t>每次接收学生人数</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1</w:t>
            </w:r>
          </w:p>
        </w:tc>
        <w:tc>
          <w:tcPr>
            <w:tcW w:w="2885" w:type="dxa"/>
            <w:gridSpan w:val="26"/>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天职国际会计师事务所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2016</w:t>
            </w:r>
          </w:p>
        </w:tc>
        <w:tc>
          <w:tcPr>
            <w:tcW w:w="1020" w:type="dxa"/>
            <w:gridSpan w:val="13"/>
            <w:vAlign w:val="center"/>
          </w:tcPr>
          <w:p w:rsidR="00EE419D" w:rsidRDefault="00EE419D">
            <w:pPr>
              <w:spacing w:line="0" w:lineRule="atLeast"/>
              <w:jc w:val="center"/>
              <w:rPr>
                <w:rFonts w:ascii="宋体" w:hAnsi="宋体"/>
                <w:color w:val="000000" w:themeColor="text1"/>
                <w:szCs w:val="21"/>
              </w:rPr>
            </w:pPr>
            <w:r>
              <w:rPr>
                <w:rFonts w:ascii="宋体" w:hAnsi="宋体"/>
                <w:color w:val="000000" w:themeColor="text1"/>
                <w:szCs w:val="21"/>
              </w:rPr>
              <w:t>有</w:t>
            </w:r>
          </w:p>
        </w:tc>
        <w:tc>
          <w:tcPr>
            <w:tcW w:w="3209" w:type="dxa"/>
            <w:gridSpan w:val="50"/>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50</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2</w:t>
            </w:r>
          </w:p>
        </w:tc>
        <w:tc>
          <w:tcPr>
            <w:tcW w:w="2885" w:type="dxa"/>
            <w:gridSpan w:val="26"/>
            <w:vAlign w:val="center"/>
          </w:tcPr>
          <w:p w:rsidR="00EE419D" w:rsidRDefault="00EE419D">
            <w:pPr>
              <w:jc w:val="center"/>
              <w:rPr>
                <w:rFonts w:ascii="宋体" w:hAnsi="宋体"/>
                <w:color w:val="000000" w:themeColor="text1"/>
                <w:szCs w:val="21"/>
                <w:lang w:val="en-GB"/>
              </w:rPr>
            </w:pPr>
            <w:r>
              <w:rPr>
                <w:rFonts w:ascii="宋体" w:hAnsi="宋体" w:hint="eastAsia"/>
                <w:color w:val="000000" w:themeColor="text1"/>
                <w:szCs w:val="21"/>
                <w:lang w:val="en-GB"/>
              </w:rPr>
              <w:t>至晟会计师事务所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2016</w:t>
            </w:r>
          </w:p>
        </w:tc>
        <w:tc>
          <w:tcPr>
            <w:tcW w:w="1020" w:type="dxa"/>
            <w:gridSpan w:val="13"/>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否</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lang w:val="en-GB"/>
              </w:rPr>
            </w:pPr>
            <w:r>
              <w:rPr>
                <w:rFonts w:ascii="宋体" w:hAnsi="宋体" w:hint="eastAsia"/>
                <w:color w:val="000000" w:themeColor="text1"/>
                <w:szCs w:val="21"/>
                <w:lang w:val="en-GB"/>
              </w:rPr>
              <w:t>4</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lastRenderedPageBreak/>
              <w:t>3</w:t>
            </w:r>
          </w:p>
        </w:tc>
        <w:tc>
          <w:tcPr>
            <w:tcW w:w="2885" w:type="dxa"/>
            <w:gridSpan w:val="26"/>
            <w:vAlign w:val="center"/>
          </w:tcPr>
          <w:p w:rsidR="00EE419D" w:rsidRDefault="00EE419D">
            <w:pPr>
              <w:widowControl/>
              <w:shd w:val="clear" w:color="auto" w:fill="FFFFFF"/>
              <w:spacing w:line="314" w:lineRule="atLeast"/>
              <w:jc w:val="center"/>
              <w:rPr>
                <w:rFonts w:ascii="宋体" w:hAnsi="宋体"/>
                <w:color w:val="000000" w:themeColor="text1"/>
                <w:szCs w:val="21"/>
              </w:rPr>
            </w:pPr>
            <w:r>
              <w:rPr>
                <w:rFonts w:ascii="宋体" w:hAnsi="宋体" w:hint="eastAsia"/>
                <w:color w:val="000000" w:themeColor="text1"/>
                <w:szCs w:val="21"/>
                <w:shd w:val="clear" w:color="auto" w:fill="FFFFFF"/>
              </w:rPr>
              <w:t>东莞市海德税务师事务所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2015</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否</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4</w:t>
            </w:r>
          </w:p>
        </w:tc>
        <w:tc>
          <w:tcPr>
            <w:tcW w:w="2885" w:type="dxa"/>
            <w:gridSpan w:val="26"/>
            <w:vAlign w:val="center"/>
          </w:tcPr>
          <w:p w:rsidR="00EE419D" w:rsidRDefault="00EE419D">
            <w:pPr>
              <w:widowControl/>
              <w:shd w:val="clear" w:color="auto" w:fill="FFFFFF"/>
              <w:spacing w:line="314" w:lineRule="atLeast"/>
              <w:jc w:val="center"/>
              <w:rPr>
                <w:rFonts w:ascii="宋体" w:hAnsi="宋体"/>
                <w:color w:val="000000" w:themeColor="text1"/>
                <w:szCs w:val="21"/>
              </w:rPr>
            </w:pPr>
            <w:r>
              <w:rPr>
                <w:rFonts w:ascii="宋体" w:hAnsi="宋体" w:hint="eastAsia"/>
                <w:color w:val="000000" w:themeColor="text1"/>
                <w:szCs w:val="21"/>
              </w:rPr>
              <w:t>百盛会计师事务所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2015</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否</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10</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5</w:t>
            </w:r>
          </w:p>
        </w:tc>
        <w:tc>
          <w:tcPr>
            <w:tcW w:w="2885" w:type="dxa"/>
            <w:gridSpan w:val="26"/>
            <w:vAlign w:val="center"/>
          </w:tcPr>
          <w:p w:rsidR="00EE419D" w:rsidRDefault="00EE419D">
            <w:pPr>
              <w:widowControl/>
              <w:shd w:val="clear" w:color="auto" w:fill="FFFFFF"/>
              <w:spacing w:line="314" w:lineRule="atLeast"/>
              <w:jc w:val="center"/>
              <w:rPr>
                <w:rFonts w:ascii="宋体" w:hAnsi="宋体"/>
                <w:color w:val="000000" w:themeColor="text1"/>
                <w:szCs w:val="21"/>
              </w:rPr>
            </w:pPr>
            <w:r>
              <w:rPr>
                <w:rFonts w:ascii="宋体" w:hAnsi="宋体" w:hint="eastAsia"/>
                <w:color w:val="000000" w:themeColor="text1"/>
                <w:szCs w:val="21"/>
              </w:rPr>
              <w:t>天鉴会计师事务所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2015</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否</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10</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6</w:t>
            </w:r>
          </w:p>
        </w:tc>
        <w:tc>
          <w:tcPr>
            <w:tcW w:w="2885" w:type="dxa"/>
            <w:gridSpan w:val="26"/>
            <w:vAlign w:val="center"/>
          </w:tcPr>
          <w:p w:rsidR="00EE419D" w:rsidRDefault="00EE419D">
            <w:pPr>
              <w:widowControl/>
              <w:shd w:val="clear" w:color="auto" w:fill="FFFFFF"/>
              <w:spacing w:line="314" w:lineRule="atLeast"/>
              <w:jc w:val="center"/>
              <w:rPr>
                <w:rFonts w:ascii="宋体" w:hAnsi="宋体"/>
                <w:color w:val="000000" w:themeColor="text1"/>
                <w:szCs w:val="21"/>
                <w:shd w:val="clear" w:color="auto" w:fill="FFFFFF"/>
              </w:rPr>
            </w:pPr>
            <w:r>
              <w:rPr>
                <w:rFonts w:ascii="宋体" w:hAnsi="宋体" w:hint="eastAsia"/>
                <w:color w:val="000000" w:themeColor="text1"/>
                <w:szCs w:val="21"/>
              </w:rPr>
              <w:t>广东正中珠江会计师事务所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2014</w:t>
            </w:r>
          </w:p>
        </w:tc>
        <w:tc>
          <w:tcPr>
            <w:tcW w:w="1020" w:type="dxa"/>
            <w:gridSpan w:val="13"/>
            <w:vAlign w:val="center"/>
          </w:tcPr>
          <w:p w:rsidR="00EE419D" w:rsidRDefault="00EE419D">
            <w:pPr>
              <w:spacing w:line="0" w:lineRule="atLeast"/>
              <w:jc w:val="center"/>
              <w:rPr>
                <w:rFonts w:ascii="宋体" w:hAnsi="宋体"/>
                <w:color w:val="000000" w:themeColor="text1"/>
                <w:szCs w:val="21"/>
              </w:rPr>
            </w:pPr>
            <w:r>
              <w:rPr>
                <w:rFonts w:ascii="宋体" w:hAnsi="宋体"/>
                <w:color w:val="000000" w:themeColor="text1"/>
                <w:szCs w:val="21"/>
              </w:rPr>
              <w:t>有</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50</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7</w:t>
            </w:r>
          </w:p>
        </w:tc>
        <w:tc>
          <w:tcPr>
            <w:tcW w:w="2885" w:type="dxa"/>
            <w:gridSpan w:val="26"/>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证信会计师事务所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2014</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否</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5</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8</w:t>
            </w:r>
          </w:p>
        </w:tc>
        <w:tc>
          <w:tcPr>
            <w:tcW w:w="2885" w:type="dxa"/>
            <w:gridSpan w:val="26"/>
            <w:vAlign w:val="center"/>
          </w:tcPr>
          <w:p w:rsidR="00EE419D" w:rsidRDefault="00EE419D">
            <w:pPr>
              <w:widowControl/>
              <w:shd w:val="clear" w:color="auto" w:fill="FFFFFF"/>
              <w:spacing w:line="314" w:lineRule="atLeast"/>
              <w:jc w:val="center"/>
              <w:rPr>
                <w:rFonts w:ascii="宋体" w:hAnsi="宋体"/>
                <w:color w:val="000000" w:themeColor="text1"/>
                <w:szCs w:val="21"/>
              </w:rPr>
            </w:pPr>
            <w:r>
              <w:rPr>
                <w:rFonts w:ascii="宋体" w:hAnsi="宋体" w:cs="Arial" w:hint="eastAsia"/>
                <w:color w:val="000000" w:themeColor="text1"/>
                <w:kern w:val="0"/>
                <w:szCs w:val="21"/>
              </w:rPr>
              <w:t>新华会计师事务所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2014</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否</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5</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9</w:t>
            </w:r>
          </w:p>
        </w:tc>
        <w:tc>
          <w:tcPr>
            <w:tcW w:w="2885" w:type="dxa"/>
            <w:gridSpan w:val="26"/>
            <w:vAlign w:val="center"/>
          </w:tcPr>
          <w:p w:rsidR="00EE419D" w:rsidRDefault="00EE419D">
            <w:pPr>
              <w:widowControl/>
              <w:shd w:val="clear" w:color="auto" w:fill="FFFFFF"/>
              <w:spacing w:line="314" w:lineRule="atLeast"/>
              <w:jc w:val="center"/>
              <w:rPr>
                <w:rFonts w:ascii="宋体" w:hAnsi="宋体"/>
                <w:color w:val="000000" w:themeColor="text1"/>
                <w:szCs w:val="21"/>
                <w:lang w:val="en-GB"/>
              </w:rPr>
            </w:pPr>
            <w:r>
              <w:rPr>
                <w:rFonts w:ascii="宋体" w:hAnsi="宋体" w:hint="eastAsia"/>
                <w:color w:val="000000" w:themeColor="text1"/>
                <w:szCs w:val="21"/>
                <w:shd w:val="clear" w:color="auto" w:fill="FFFFFF"/>
              </w:rPr>
              <w:t>广东中兴华会计师事务所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2014</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否</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4</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10</w:t>
            </w:r>
          </w:p>
        </w:tc>
        <w:tc>
          <w:tcPr>
            <w:tcW w:w="2885" w:type="dxa"/>
            <w:gridSpan w:val="26"/>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广州新中南会计师事务所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2013</w:t>
            </w:r>
          </w:p>
        </w:tc>
        <w:tc>
          <w:tcPr>
            <w:tcW w:w="1020" w:type="dxa"/>
            <w:gridSpan w:val="13"/>
            <w:vAlign w:val="center"/>
          </w:tcPr>
          <w:p w:rsidR="00EE419D" w:rsidRDefault="00EE419D">
            <w:pPr>
              <w:spacing w:line="0" w:lineRule="atLeast"/>
              <w:jc w:val="center"/>
              <w:rPr>
                <w:rFonts w:ascii="宋体" w:hAnsi="宋体"/>
                <w:color w:val="000000" w:themeColor="text1"/>
                <w:szCs w:val="21"/>
              </w:rPr>
            </w:pPr>
            <w:r>
              <w:rPr>
                <w:rFonts w:ascii="宋体" w:hAnsi="宋体"/>
                <w:color w:val="000000" w:themeColor="text1"/>
                <w:szCs w:val="21"/>
              </w:rPr>
              <w:t>有</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8</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11</w:t>
            </w:r>
          </w:p>
        </w:tc>
        <w:tc>
          <w:tcPr>
            <w:tcW w:w="2885" w:type="dxa"/>
            <w:gridSpan w:val="26"/>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广东华纳安会计师事务所有限公司</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2013</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有</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6</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12</w:t>
            </w:r>
          </w:p>
        </w:tc>
        <w:tc>
          <w:tcPr>
            <w:tcW w:w="2885" w:type="dxa"/>
            <w:gridSpan w:val="26"/>
            <w:vAlign w:val="center"/>
          </w:tcPr>
          <w:p w:rsidR="00EE419D" w:rsidRDefault="00EE419D">
            <w:pPr>
              <w:jc w:val="center"/>
              <w:rPr>
                <w:rFonts w:ascii="宋体" w:hAnsi="宋体"/>
                <w:color w:val="000000" w:themeColor="text1"/>
                <w:szCs w:val="21"/>
              </w:rPr>
            </w:pPr>
            <w:r>
              <w:rPr>
                <w:rFonts w:ascii="宋体" w:hAnsi="宋体" w:cs="宋体"/>
                <w:color w:val="000000" w:themeColor="text1"/>
                <w:kern w:val="0"/>
                <w:szCs w:val="21"/>
                <w:lang w:val="en-GB"/>
              </w:rPr>
              <w:t>广州</w:t>
            </w:r>
            <w:r>
              <w:rPr>
                <w:rFonts w:ascii="宋体" w:hAnsi="宋体" w:cs="宋体" w:hint="eastAsia"/>
                <w:color w:val="000000" w:themeColor="text1"/>
                <w:kern w:val="0"/>
                <w:szCs w:val="21"/>
                <w:lang w:val="en-GB"/>
              </w:rPr>
              <w:t>皓程会计师</w:t>
            </w:r>
            <w:r>
              <w:rPr>
                <w:rFonts w:ascii="宋体" w:hAnsi="宋体" w:cs="宋体"/>
                <w:color w:val="000000" w:themeColor="text1"/>
                <w:kern w:val="0"/>
                <w:szCs w:val="21"/>
                <w:lang w:val="en-GB"/>
              </w:rPr>
              <w:t>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2013</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有</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4</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13</w:t>
            </w:r>
          </w:p>
        </w:tc>
        <w:tc>
          <w:tcPr>
            <w:tcW w:w="2885" w:type="dxa"/>
            <w:gridSpan w:val="26"/>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广东晨瑞会计师事务所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2013</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有</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10</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14</w:t>
            </w:r>
          </w:p>
        </w:tc>
        <w:tc>
          <w:tcPr>
            <w:tcW w:w="2885" w:type="dxa"/>
            <w:gridSpan w:val="26"/>
            <w:vAlign w:val="center"/>
          </w:tcPr>
          <w:p w:rsidR="00EE419D" w:rsidRDefault="00EE419D">
            <w:pPr>
              <w:widowControl/>
              <w:shd w:val="clear" w:color="auto" w:fill="FFFFFF"/>
              <w:spacing w:line="314" w:lineRule="atLeast"/>
              <w:jc w:val="center"/>
              <w:rPr>
                <w:rFonts w:ascii="宋体" w:hAnsi="宋体"/>
                <w:color w:val="000000" w:themeColor="text1"/>
                <w:szCs w:val="21"/>
              </w:rPr>
            </w:pPr>
            <w:r>
              <w:rPr>
                <w:rFonts w:ascii="宋体" w:hAnsi="宋体" w:cs="Arial" w:hint="eastAsia"/>
                <w:color w:val="000000" w:themeColor="text1"/>
                <w:kern w:val="0"/>
                <w:szCs w:val="21"/>
              </w:rPr>
              <w:t>新东越会计事务所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2013</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否</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35</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themeColor="text1"/>
              </w:rPr>
            </w:pPr>
            <w:r>
              <w:rPr>
                <w:rFonts w:ascii="宋体" w:hAnsi="宋体" w:hint="eastAsia"/>
                <w:color w:val="000000" w:themeColor="text1"/>
              </w:rPr>
              <w:t>15</w:t>
            </w:r>
          </w:p>
        </w:tc>
        <w:tc>
          <w:tcPr>
            <w:tcW w:w="2885" w:type="dxa"/>
            <w:gridSpan w:val="26"/>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lang w:val="en-GB"/>
              </w:rPr>
              <w:t>广州宏海会计师事务所</w:t>
            </w:r>
          </w:p>
        </w:tc>
        <w:tc>
          <w:tcPr>
            <w:tcW w:w="1134" w:type="dxa"/>
            <w:gridSpan w:val="16"/>
            <w:vAlign w:val="center"/>
          </w:tcPr>
          <w:p w:rsidR="00EE419D" w:rsidRDefault="00EE419D">
            <w:pPr>
              <w:spacing w:line="0" w:lineRule="atLeast"/>
              <w:jc w:val="center"/>
              <w:rPr>
                <w:rFonts w:ascii="宋体" w:hAnsi="宋体"/>
                <w:color w:val="000000" w:themeColor="text1"/>
                <w:szCs w:val="21"/>
              </w:rPr>
            </w:pPr>
            <w:r>
              <w:rPr>
                <w:rFonts w:ascii="宋体" w:hAnsi="宋体" w:hint="eastAsia"/>
                <w:color w:val="000000" w:themeColor="text1"/>
                <w:szCs w:val="21"/>
              </w:rPr>
              <w:t>2007</w:t>
            </w:r>
          </w:p>
        </w:tc>
        <w:tc>
          <w:tcPr>
            <w:tcW w:w="1020" w:type="dxa"/>
            <w:gridSpan w:val="13"/>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有</w:t>
            </w:r>
          </w:p>
        </w:tc>
        <w:tc>
          <w:tcPr>
            <w:tcW w:w="3209" w:type="dxa"/>
            <w:gridSpan w:val="50"/>
          </w:tcPr>
          <w:p w:rsidR="00EE419D" w:rsidRDefault="00EE419D">
            <w:pPr>
              <w:jc w:val="center"/>
              <w:rPr>
                <w:color w:val="000000" w:themeColor="text1"/>
              </w:rPr>
            </w:pPr>
            <w:r>
              <w:rPr>
                <w:rFonts w:ascii="宋体" w:hAnsi="宋体"/>
                <w:color w:val="000000" w:themeColor="text1"/>
                <w:szCs w:val="21"/>
              </w:rPr>
              <w:t>审计</w:t>
            </w:r>
            <w:r>
              <w:rPr>
                <w:rFonts w:ascii="宋体" w:hAnsi="宋体" w:hint="eastAsia"/>
                <w:color w:val="000000" w:themeColor="text1"/>
                <w:szCs w:val="21"/>
              </w:rPr>
              <w:t>专业</w:t>
            </w:r>
            <w:r>
              <w:rPr>
                <w:rFonts w:ascii="宋体" w:hAnsi="宋体"/>
                <w:color w:val="000000" w:themeColor="text1"/>
                <w:szCs w:val="21"/>
              </w:rPr>
              <w:t>实习</w:t>
            </w:r>
          </w:p>
        </w:tc>
        <w:tc>
          <w:tcPr>
            <w:tcW w:w="966" w:type="dxa"/>
            <w:gridSpan w:val="4"/>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6</w:t>
            </w:r>
          </w:p>
        </w:tc>
      </w:tr>
      <w:tr w:rsidR="00EE419D">
        <w:trPr>
          <w:trHeight w:val="449"/>
          <w:jc w:val="center"/>
        </w:trPr>
        <w:tc>
          <w:tcPr>
            <w:tcW w:w="9923" w:type="dxa"/>
            <w:gridSpan w:val="112"/>
            <w:vAlign w:val="center"/>
          </w:tcPr>
          <w:p w:rsidR="00EE419D" w:rsidRDefault="00EE419D">
            <w:pPr>
              <w:spacing w:line="0" w:lineRule="atLeast"/>
              <w:jc w:val="center"/>
              <w:rPr>
                <w:rFonts w:ascii="宋体" w:hAnsi="宋体"/>
                <w:b/>
                <w:bCs/>
              </w:rPr>
            </w:pPr>
            <w:r>
              <w:rPr>
                <w:rFonts w:ascii="宋体" w:hAnsi="宋体" w:hint="eastAsia"/>
                <w:b/>
                <w:bCs/>
              </w:rPr>
              <w:t>校内、外实习实践教学具体安排及管理、执行情况</w:t>
            </w:r>
          </w:p>
        </w:tc>
      </w:tr>
      <w:tr w:rsidR="00EE419D">
        <w:trPr>
          <w:trHeight w:val="449"/>
          <w:jc w:val="center"/>
        </w:trPr>
        <w:tc>
          <w:tcPr>
            <w:tcW w:w="9923" w:type="dxa"/>
            <w:gridSpan w:val="112"/>
            <w:vAlign w:val="center"/>
          </w:tcPr>
          <w:p w:rsidR="00EE419D" w:rsidRPr="00E75183" w:rsidRDefault="00EE419D" w:rsidP="00E75183">
            <w:pPr>
              <w:spacing w:line="300" w:lineRule="auto"/>
              <w:ind w:firstLineChars="200" w:firstLine="482"/>
              <w:rPr>
                <w:rFonts w:ascii="宋体" w:hAnsi="宋体"/>
                <w:b/>
                <w:sz w:val="24"/>
              </w:rPr>
            </w:pPr>
            <w:r w:rsidRPr="00E75183">
              <w:rPr>
                <w:rFonts w:ascii="宋体" w:hAnsi="宋体" w:hint="eastAsia"/>
                <w:b/>
                <w:sz w:val="24"/>
              </w:rPr>
              <w:t>一、校内实践学习</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根据人才培养方案的要求，审计学专业在教学计划中科学制定了实践教学的课时，理论教学和实践教学同步配套进行，同时要求任课教师严格落实执行。我们开设了和理论教学配套、双重并行的课程实验模块、独立实验课程模块和集中实践模块。</w:t>
            </w:r>
          </w:p>
          <w:p w:rsidR="00EE419D" w:rsidRPr="00E75183" w:rsidRDefault="00EE419D" w:rsidP="00E75183">
            <w:pPr>
              <w:spacing w:line="300" w:lineRule="auto"/>
              <w:ind w:firstLineChars="200" w:firstLine="480"/>
              <w:rPr>
                <w:rFonts w:ascii="宋体" w:hAnsi="宋体"/>
                <w:color w:val="000000" w:themeColor="text1"/>
                <w:sz w:val="24"/>
              </w:rPr>
            </w:pPr>
            <w:r w:rsidRPr="00E75183">
              <w:rPr>
                <w:rFonts w:ascii="宋体" w:hAnsi="宋体" w:hint="eastAsia"/>
                <w:color w:val="000000" w:themeColor="text1"/>
                <w:sz w:val="24"/>
              </w:rPr>
              <w:t>比如《会计学基础》课程属于课程实验模块，在学生掌握了基本的会计原理和会计方法后，</w:t>
            </w:r>
            <w:r w:rsidRPr="00E75183">
              <w:rPr>
                <w:rFonts w:ascii="宋体" w:hAnsi="宋体" w:hint="eastAsia"/>
                <w:sz w:val="24"/>
              </w:rPr>
              <w:t>教师</w:t>
            </w:r>
            <w:r w:rsidRPr="00E75183">
              <w:rPr>
                <w:rFonts w:ascii="宋体" w:hAnsi="宋体" w:hint="eastAsia"/>
                <w:color w:val="000000" w:themeColor="text1"/>
                <w:sz w:val="24"/>
              </w:rPr>
              <w:t>就把学生带到手工实验室，在实验室讲授建账、凭证分类、记账具体步骤、方法，账簿登记和报表编制；又如《会计综合实训》属于独立实验课程模块，学生在进一步掌握了会计实务处理的原则、具体业务准则后，</w:t>
            </w:r>
            <w:r w:rsidRPr="00E75183">
              <w:rPr>
                <w:rFonts w:ascii="宋体" w:hAnsi="宋体" w:hint="eastAsia"/>
                <w:sz w:val="24"/>
              </w:rPr>
              <w:t>教师</w:t>
            </w:r>
            <w:r w:rsidRPr="00E75183">
              <w:rPr>
                <w:rFonts w:ascii="宋体" w:hAnsi="宋体" w:hint="eastAsia"/>
                <w:color w:val="000000" w:themeColor="text1"/>
                <w:sz w:val="24"/>
              </w:rPr>
              <w:t>再次把学生带到</w:t>
            </w:r>
            <w:r w:rsidRPr="00E75183">
              <w:rPr>
                <w:rFonts w:ascii="宋体" w:hAnsi="宋体"/>
                <w:color w:val="000000" w:themeColor="text1"/>
                <w:sz w:val="24"/>
              </w:rPr>
              <w:t>财会仿真综合</w:t>
            </w:r>
            <w:r w:rsidRPr="00E75183">
              <w:rPr>
                <w:rFonts w:ascii="宋体" w:hAnsi="宋体" w:hint="eastAsia"/>
                <w:color w:val="000000" w:themeColor="text1"/>
                <w:sz w:val="24"/>
              </w:rPr>
              <w:t>实验室，分三个实训模块锻炼学生的实操能力：实训模块一是制造业会计综合实训，根据企业建账资料，模拟实训企业全年发生的各项经济业务处理；实训模块二是商品流通业会计综合实训，</w:t>
            </w:r>
            <w:r w:rsidRPr="00E75183">
              <w:rPr>
                <w:rFonts w:ascii="宋体" w:hAnsi="宋体" w:hint="eastAsia"/>
                <w:sz w:val="24"/>
              </w:rPr>
              <w:t>教师</w:t>
            </w:r>
            <w:r w:rsidRPr="00E75183">
              <w:rPr>
                <w:rFonts w:ascii="宋体" w:hAnsi="宋体" w:hint="eastAsia"/>
                <w:color w:val="000000" w:themeColor="text1"/>
                <w:sz w:val="24"/>
              </w:rPr>
              <w:t>进行示范核算，学生实践操作相关实训资料，如有关会计凭证、总账和明细账的处理；实训模块三是会计电算化综合实训，利用实验室已有的金蝶和用友系列软件，进行账套管理、总账系统初始设置、日常业务处理、出纳管理和月末处理等；再如《审计实训》属于独立实验课程模块，学生在掌握审计学的基础理论和基本方法后，由实验</w:t>
            </w:r>
            <w:r w:rsidRPr="00E75183">
              <w:rPr>
                <w:rFonts w:ascii="宋体" w:hAnsi="宋体" w:hint="eastAsia"/>
                <w:sz w:val="24"/>
              </w:rPr>
              <w:t>教师</w:t>
            </w:r>
            <w:r w:rsidRPr="00E75183">
              <w:rPr>
                <w:rFonts w:ascii="宋体" w:hAnsi="宋体" w:hint="eastAsia"/>
                <w:color w:val="000000" w:themeColor="text1"/>
                <w:sz w:val="24"/>
              </w:rPr>
              <w:t>专门讲解并示范操作E审通和用友审计软件，提高学生CPAS审计信息系统的操作能力。通过校内实践教学，把理论教学与实践教学有机地结合起来，提高学生的实践操作能力，培养学生较强的专业岗位适应能力。</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VBSE校内仿真实训课是2013级审计专业学生校内实践的一种创新。这也是首次由专职实验教师团队黄靖、庄婉婷及傅素青全程负责的校内实训课程。VBSE校内仿真实训课的开设，不仅标志着审计专业校内外多层次实践教学体系的进一步完善，同时也让学生在实践中认知并熟悉现代商业社会内部不同组织、不同职业岗位的工作内容和特性，提升学生从事经营管理所需的</w:t>
            </w:r>
            <w:r w:rsidRPr="00E75183">
              <w:rPr>
                <w:rFonts w:ascii="宋体" w:hAnsi="宋体" w:hint="eastAsia"/>
                <w:sz w:val="24"/>
              </w:rPr>
              <w:lastRenderedPageBreak/>
              <w:t>综合执行能力、综合决策能力和创新创业能力，培养学生的全局意识和综合职业素养。</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同时我们每个学年都举办“双师课堂”系列讲座，邀请校外导师指导。通常每学年邀请三家以上的专业人士如会计师事务所合伙人、高级部门经理或者相关大中型企业财务总监、内部审计负责人、绩效审计项目总监等入校为学生开展实务专题讲座，面对面为学生答疑解惑，树立专业榜样和典范，极大地提高学生学习的兴趣，激发了他们的求知欲望，坚定了他们学习专业和将来从业的信心。同时，结合理论教学内容，开展主题经验交流会，进行针对性的专业教育，深化课堂理论知识，拓展学生专业视野，加强学生的职业道德意识，强化学生职业判断能力和逻辑思维能力。</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这些校内实践教学让学生在社会实际层面上分析问题解决问题，在精神层面上发挥校外导师的示范引领效应，指引学生专业学习的方向，予教于化，培育学生独立、客观、公正的职业精神，为学生将来服务公众做好充分的技能准备和职业素养准备。</w:t>
            </w:r>
          </w:p>
          <w:p w:rsidR="00EE419D" w:rsidRPr="00E75183" w:rsidRDefault="00EE419D" w:rsidP="00E75183">
            <w:pPr>
              <w:spacing w:line="300" w:lineRule="auto"/>
              <w:ind w:firstLineChars="200" w:firstLine="482"/>
              <w:rPr>
                <w:rFonts w:ascii="宋体" w:hAnsi="宋体"/>
                <w:b/>
                <w:sz w:val="24"/>
              </w:rPr>
            </w:pPr>
            <w:r w:rsidRPr="00E75183">
              <w:rPr>
                <w:rFonts w:ascii="宋体" w:hAnsi="宋体" w:hint="eastAsia"/>
                <w:b/>
                <w:sz w:val="24"/>
              </w:rPr>
              <w:t>二、校外实践教学</w:t>
            </w:r>
          </w:p>
          <w:p w:rsidR="00EE419D" w:rsidRPr="00E75183" w:rsidRDefault="00EE419D" w:rsidP="00E75183">
            <w:pPr>
              <w:spacing w:line="300" w:lineRule="auto"/>
              <w:ind w:firstLineChars="200" w:firstLine="480"/>
              <w:rPr>
                <w:rFonts w:ascii="宋体" w:hAnsi="宋体"/>
                <w:sz w:val="24"/>
              </w:rPr>
            </w:pPr>
            <w:r w:rsidRPr="00E75183">
              <w:rPr>
                <w:rFonts w:ascii="宋体" w:hAnsi="宋体"/>
                <w:sz w:val="24"/>
              </w:rPr>
              <w:t>校外</w:t>
            </w:r>
            <w:r w:rsidRPr="00E75183">
              <w:rPr>
                <w:rFonts w:ascii="宋体" w:hAnsi="宋体" w:hint="eastAsia"/>
                <w:sz w:val="24"/>
              </w:rPr>
              <w:t>实践环节共分两个方面：</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1.</w:t>
            </w:r>
            <w:r w:rsidRPr="00E75183">
              <w:rPr>
                <w:rFonts w:ascii="宋体" w:hAnsi="宋体"/>
                <w:sz w:val="24"/>
              </w:rPr>
              <w:t>寒暑假的社会实践</w:t>
            </w:r>
            <w:r w:rsidRPr="00E75183">
              <w:rPr>
                <w:rFonts w:ascii="宋体" w:hAnsi="宋体" w:hint="eastAsia"/>
                <w:sz w:val="24"/>
              </w:rPr>
              <w:t>环节</w:t>
            </w:r>
            <w:r w:rsidRPr="00E75183">
              <w:rPr>
                <w:rFonts w:ascii="宋体" w:hAnsi="宋体"/>
                <w:sz w:val="24"/>
              </w:rPr>
              <w:t>。寒暑期社会实践是学生自主到企业实习或调查，开学向</w:t>
            </w:r>
            <w:r w:rsidRPr="00E75183">
              <w:rPr>
                <w:rFonts w:ascii="宋体" w:hAnsi="宋体" w:hint="eastAsia"/>
                <w:sz w:val="24"/>
              </w:rPr>
              <w:t>院</w:t>
            </w:r>
            <w:r w:rsidRPr="00E75183">
              <w:rPr>
                <w:rFonts w:ascii="宋体" w:hAnsi="宋体"/>
                <w:sz w:val="24"/>
              </w:rPr>
              <w:t>里提交调查报告，由专业</w:t>
            </w:r>
            <w:r w:rsidRPr="00E75183">
              <w:rPr>
                <w:rFonts w:ascii="宋体" w:hAnsi="宋体" w:hint="eastAsia"/>
                <w:sz w:val="24"/>
              </w:rPr>
              <w:t>教师</w:t>
            </w:r>
            <w:r w:rsidRPr="00E75183">
              <w:rPr>
                <w:rFonts w:ascii="宋体" w:hAnsi="宋体"/>
                <w:sz w:val="24"/>
              </w:rPr>
              <w:t>评分，评出30%优秀并给予奖励。该措施实施以来，极大地提高了学生的</w:t>
            </w:r>
            <w:r w:rsidRPr="00E75183">
              <w:rPr>
                <w:rFonts w:ascii="宋体" w:hAnsi="宋体" w:hint="eastAsia"/>
                <w:sz w:val="24"/>
              </w:rPr>
              <w:t>实习主动性和积极性，推动他们走向千姿百态的正规经济组织和社会机构，通过实践历练后积累了相应的社会经验，提高了学生的</w:t>
            </w:r>
            <w:r w:rsidRPr="00E75183">
              <w:rPr>
                <w:rFonts w:ascii="宋体" w:hAnsi="宋体"/>
                <w:sz w:val="24"/>
              </w:rPr>
              <w:t>社会适应能力。</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2.</w:t>
            </w:r>
            <w:r w:rsidRPr="00E75183">
              <w:rPr>
                <w:rFonts w:ascii="宋体" w:hAnsi="宋体"/>
                <w:sz w:val="24"/>
              </w:rPr>
              <w:t>专业实习</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专业实习</w:t>
            </w:r>
            <w:r w:rsidRPr="00E75183">
              <w:rPr>
                <w:rFonts w:ascii="宋体" w:hAnsi="宋体"/>
                <w:sz w:val="24"/>
              </w:rPr>
              <w:t>是实践教学的重要环节，我们</w:t>
            </w:r>
            <w:r w:rsidRPr="00E75183">
              <w:rPr>
                <w:rFonts w:ascii="宋体" w:hAnsi="宋体" w:hint="eastAsia"/>
                <w:sz w:val="24"/>
              </w:rPr>
              <w:t>院</w:t>
            </w:r>
            <w:r w:rsidRPr="00E75183">
              <w:rPr>
                <w:rFonts w:ascii="宋体" w:hAnsi="宋体"/>
                <w:sz w:val="24"/>
              </w:rPr>
              <w:t>现有</w:t>
            </w:r>
            <w:r w:rsidRPr="00E75183">
              <w:rPr>
                <w:rFonts w:ascii="宋体" w:hAnsi="宋体" w:hint="eastAsia"/>
                <w:sz w:val="24"/>
              </w:rPr>
              <w:t>40</w:t>
            </w:r>
            <w:r w:rsidRPr="00E75183">
              <w:rPr>
                <w:rFonts w:ascii="宋体" w:hAnsi="宋体"/>
                <w:sz w:val="24"/>
              </w:rPr>
              <w:t>家相对稳定的校外实习基地，可以同时接受</w:t>
            </w:r>
            <w:r w:rsidRPr="00E75183">
              <w:rPr>
                <w:rFonts w:ascii="宋体" w:hAnsi="宋体" w:hint="eastAsia"/>
                <w:sz w:val="24"/>
              </w:rPr>
              <w:t>4</w:t>
            </w:r>
            <w:r w:rsidRPr="00E75183">
              <w:rPr>
                <w:rFonts w:ascii="宋体" w:hAnsi="宋体"/>
                <w:sz w:val="24"/>
              </w:rPr>
              <w:t>00多名学生实习。</w:t>
            </w:r>
            <w:r w:rsidRPr="00E75183">
              <w:rPr>
                <w:rFonts w:ascii="宋体" w:hAnsi="宋体" w:hint="eastAsia"/>
                <w:sz w:val="24"/>
              </w:rPr>
              <w:t>采用双重指导模式，一是分派自己的专任教师担任实习指导教师，二是选择会计师事务所的实务人士</w:t>
            </w:r>
            <w:r w:rsidRPr="00E75183">
              <w:rPr>
                <w:rFonts w:ascii="宋体" w:hAnsi="宋体"/>
                <w:sz w:val="24"/>
              </w:rPr>
              <w:t>作为实习指导</w:t>
            </w:r>
            <w:r w:rsidRPr="00E75183">
              <w:rPr>
                <w:rFonts w:ascii="宋体" w:hAnsi="宋体" w:hint="eastAsia"/>
                <w:sz w:val="24"/>
              </w:rPr>
              <w:t>教师</w:t>
            </w:r>
            <w:r w:rsidRPr="00E75183">
              <w:rPr>
                <w:rFonts w:ascii="宋体" w:hAnsi="宋体"/>
                <w:sz w:val="24"/>
              </w:rPr>
              <w:t>，</w:t>
            </w:r>
            <w:r w:rsidRPr="00E75183">
              <w:rPr>
                <w:rFonts w:ascii="宋体" w:hAnsi="宋体" w:hint="eastAsia"/>
                <w:sz w:val="24"/>
              </w:rPr>
              <w:t>学生</w:t>
            </w:r>
            <w:r w:rsidRPr="00E75183">
              <w:rPr>
                <w:rFonts w:ascii="宋体" w:hAnsi="宋体"/>
                <w:sz w:val="24"/>
              </w:rPr>
              <w:t>通过</w:t>
            </w:r>
            <w:r w:rsidRPr="00E75183">
              <w:rPr>
                <w:rFonts w:ascii="宋体" w:hAnsi="宋体" w:hint="eastAsia"/>
                <w:sz w:val="24"/>
              </w:rPr>
              <w:t>跟随这些职业道德良好</w:t>
            </w:r>
            <w:r w:rsidRPr="00E75183">
              <w:rPr>
                <w:rFonts w:ascii="宋体" w:hAnsi="宋体"/>
                <w:sz w:val="24"/>
              </w:rPr>
              <w:t>、</w:t>
            </w:r>
            <w:r w:rsidRPr="00E75183">
              <w:rPr>
                <w:rFonts w:ascii="宋体" w:hAnsi="宋体" w:hint="eastAsia"/>
                <w:sz w:val="24"/>
              </w:rPr>
              <w:t>执业</w:t>
            </w:r>
            <w:r w:rsidRPr="00E75183">
              <w:rPr>
                <w:rFonts w:ascii="宋体" w:hAnsi="宋体"/>
                <w:sz w:val="24"/>
              </w:rPr>
              <w:t>经验丰富</w:t>
            </w:r>
            <w:r w:rsidRPr="00E75183">
              <w:rPr>
                <w:rFonts w:ascii="宋体" w:hAnsi="宋体" w:hint="eastAsia"/>
                <w:sz w:val="24"/>
              </w:rPr>
              <w:t>的专业人员进行各种类型各种性质的项目审计</w:t>
            </w:r>
            <w:r w:rsidRPr="00E75183">
              <w:rPr>
                <w:rFonts w:ascii="宋体" w:hAnsi="宋体"/>
                <w:sz w:val="24"/>
              </w:rPr>
              <w:t>，</w:t>
            </w:r>
            <w:r w:rsidRPr="00E75183">
              <w:rPr>
                <w:rFonts w:ascii="宋体" w:hAnsi="宋体" w:hint="eastAsia"/>
                <w:sz w:val="24"/>
              </w:rPr>
              <w:t>积累一线工作经验，获得专业直接认识和感性认识，通过理性思考，融会贯通</w:t>
            </w:r>
            <w:r w:rsidRPr="00E75183">
              <w:rPr>
                <w:rFonts w:ascii="宋体" w:hAnsi="宋体"/>
                <w:sz w:val="24"/>
              </w:rPr>
              <w:t>，</w:t>
            </w:r>
            <w:r w:rsidRPr="00E75183">
              <w:rPr>
                <w:rFonts w:ascii="宋体" w:hAnsi="宋体" w:hint="eastAsia"/>
                <w:sz w:val="24"/>
              </w:rPr>
              <w:t>学以致用，</w:t>
            </w:r>
            <w:r w:rsidRPr="00E75183">
              <w:rPr>
                <w:rFonts w:ascii="宋体" w:hAnsi="宋体"/>
                <w:sz w:val="24"/>
              </w:rPr>
              <w:t>提高学生的综合素质</w:t>
            </w:r>
            <w:r w:rsidRPr="00E75183">
              <w:rPr>
                <w:rFonts w:ascii="宋体" w:hAnsi="宋体" w:hint="eastAsia"/>
                <w:sz w:val="24"/>
              </w:rPr>
              <w:t>能力</w:t>
            </w:r>
            <w:r w:rsidRPr="00E75183">
              <w:rPr>
                <w:rFonts w:ascii="宋体" w:hAnsi="宋体"/>
                <w:sz w:val="24"/>
              </w:rPr>
              <w:t>和实际操作能力。学生对实习</w:t>
            </w:r>
            <w:r w:rsidRPr="00E75183">
              <w:rPr>
                <w:rFonts w:ascii="宋体" w:hAnsi="宋体" w:hint="eastAsia"/>
                <w:sz w:val="24"/>
              </w:rPr>
              <w:t>认同</w:t>
            </w:r>
            <w:r w:rsidRPr="00E75183">
              <w:rPr>
                <w:rFonts w:ascii="宋体" w:hAnsi="宋体"/>
                <w:sz w:val="24"/>
              </w:rPr>
              <w:t>，实习单位对实习学生也很</w:t>
            </w:r>
            <w:r w:rsidRPr="00E75183">
              <w:rPr>
                <w:rFonts w:ascii="宋体" w:hAnsi="宋体" w:hint="eastAsia"/>
                <w:sz w:val="24"/>
              </w:rPr>
              <w:t>认同</w:t>
            </w:r>
            <w:r w:rsidRPr="00E75183">
              <w:rPr>
                <w:rFonts w:ascii="宋体" w:hAnsi="宋体"/>
                <w:sz w:val="24"/>
              </w:rPr>
              <w:t>，实习</w:t>
            </w:r>
            <w:r w:rsidRPr="00E75183">
              <w:rPr>
                <w:rFonts w:ascii="宋体" w:hAnsi="宋体" w:hint="eastAsia"/>
                <w:sz w:val="24"/>
              </w:rPr>
              <w:t>效果双方都很满意</w:t>
            </w:r>
            <w:r w:rsidRPr="00E75183">
              <w:rPr>
                <w:rFonts w:ascii="宋体" w:hAnsi="宋体"/>
                <w:sz w:val="24"/>
              </w:rPr>
              <w:t>。</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第一，充分满足学生的实习需求。按照自愿报名原则，采取集中实习形式。集中实习即由院里联系实习单位，并统一把审计专业的学生分到各实习单位主要是会计师事务所跟班实习。学生与实习单位人员一起上下班，根据实习单位的安排进行具体工作。如果有个别学生无意向和兴趣去事务所实习，我们会尊重学生的个性化选择，提供校内VBSE仿真实训，不强迫学生参加集中实习，鼓励学生从内心出发，发挥自己的社会沟通能力，自寻实习单位满足特殊的个人需求。</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第二，合理安排充足的实习时间。按教学计划规定，专业实习期约共12周，具体时间为第5学期的寒假和第6学期的前10周，约从1月上中旬－5月15日，也可以根据实习基地或实习单位的要求进行适当调整。实习期占学期时长的80%，和实习单位主要是会计师事务所的工作性质和特点高度契合，事务所的业务旺季通常是每年1月到5月，大量的审计项目和审计业务需要实习岗位，而学生迫切需要通过一个持续实习阶段来积累上手经验，通过不断的实战参与，刚好可以满足转化知识提升能力的需要。有鉴于此，我们在充分调研双方需求的基础上，积极响应实习单位和学生的要求，将实习实践延长到12周，让学生真正融会贯通做到学以致用，也</w:t>
            </w:r>
            <w:r w:rsidRPr="00E75183">
              <w:rPr>
                <w:rFonts w:ascii="宋体" w:hAnsi="宋体" w:hint="eastAsia"/>
                <w:sz w:val="24"/>
              </w:rPr>
              <w:lastRenderedPageBreak/>
              <w:t>让实习单位以培养资源投入获得最大的产出，达到实习效应和社会影响最大化，为我校的人才培养留下好口碑，为审计行业发展注入来自高等教育系列的源源不断的新生力量和后备力量。</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第三，科学</w:t>
            </w:r>
            <w:r w:rsidRPr="00E75183">
              <w:rPr>
                <w:rFonts w:ascii="宋体" w:hAnsi="宋体"/>
                <w:sz w:val="24"/>
              </w:rPr>
              <w:t>制定</w:t>
            </w:r>
            <w:r w:rsidRPr="00E75183">
              <w:rPr>
                <w:rFonts w:ascii="宋体" w:hAnsi="宋体" w:hint="eastAsia"/>
                <w:sz w:val="24"/>
              </w:rPr>
              <w:t>并落实</w:t>
            </w:r>
            <w:r w:rsidRPr="00E75183">
              <w:rPr>
                <w:rFonts w:ascii="宋体" w:hAnsi="宋体"/>
                <w:sz w:val="24"/>
              </w:rPr>
              <w:t>每年的实习方案</w:t>
            </w:r>
            <w:r w:rsidRPr="00E75183">
              <w:rPr>
                <w:rFonts w:ascii="宋体" w:hAnsi="宋体" w:hint="eastAsia"/>
                <w:sz w:val="24"/>
              </w:rPr>
              <w:t>。对照</w:t>
            </w:r>
            <w:r w:rsidRPr="00E75183">
              <w:rPr>
                <w:rFonts w:ascii="宋体" w:hAnsi="宋体"/>
                <w:sz w:val="24"/>
              </w:rPr>
              <w:t>专业培养目标，我们分别编制了</w:t>
            </w:r>
            <w:r w:rsidRPr="00E75183">
              <w:rPr>
                <w:rFonts w:ascii="宋体" w:hAnsi="宋体" w:hint="eastAsia"/>
                <w:sz w:val="24"/>
              </w:rPr>
              <w:t>审</w:t>
            </w:r>
            <w:r w:rsidRPr="00E75183">
              <w:rPr>
                <w:rFonts w:ascii="宋体" w:hAnsi="宋体"/>
                <w:sz w:val="24"/>
              </w:rPr>
              <w:t>计专业实习大纲，编写了实习计划、</w:t>
            </w:r>
            <w:r w:rsidRPr="00E75183">
              <w:rPr>
                <w:rFonts w:ascii="宋体" w:hAnsi="宋体" w:hint="eastAsia"/>
                <w:sz w:val="24"/>
              </w:rPr>
              <w:t>实习进度安排、</w:t>
            </w:r>
            <w:r w:rsidRPr="00E75183">
              <w:rPr>
                <w:rFonts w:ascii="宋体" w:hAnsi="宋体"/>
                <w:sz w:val="24"/>
              </w:rPr>
              <w:t>实习指导手册、实习报告书、实习指导</w:t>
            </w:r>
            <w:r w:rsidRPr="00E75183">
              <w:rPr>
                <w:rFonts w:ascii="宋体" w:hAnsi="宋体" w:hint="eastAsia"/>
                <w:sz w:val="24"/>
              </w:rPr>
              <w:t>教师</w:t>
            </w:r>
            <w:r w:rsidRPr="00E75183">
              <w:rPr>
                <w:rFonts w:ascii="宋体" w:hAnsi="宋体"/>
                <w:sz w:val="24"/>
              </w:rPr>
              <w:t>的工作职责等教学文件，使实习的实施、指导和评价都有可靠的依据，保证了实习的顺利进行。</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第四，引导学生对专业实习的准确认知。为提高学生对专业实习的认知，推进学生专业实习规范化，</w:t>
            </w:r>
            <w:r w:rsidRPr="00E75183">
              <w:rPr>
                <w:rFonts w:ascii="宋体" w:hAnsi="宋体" w:hint="eastAsia"/>
                <w:color w:val="000000" w:themeColor="text1"/>
                <w:sz w:val="24"/>
              </w:rPr>
              <w:t>在张丽拉书记的带领下，《健明会计师事务所-中山大学新华学院财会类专业实践教学基地》项目组根据三年实习基地的建设，</w:t>
            </w:r>
            <w:r w:rsidRPr="00E75183">
              <w:rPr>
                <w:rFonts w:ascii="宋体" w:hAnsi="宋体" w:hint="eastAsia"/>
                <w:sz w:val="24"/>
              </w:rPr>
              <w:t>2015年起组织编写了</w:t>
            </w:r>
            <w:r w:rsidRPr="00E75183">
              <w:rPr>
                <w:rFonts w:ascii="宋体" w:hAnsi="宋体" w:hint="eastAsia"/>
                <w:color w:val="000000" w:themeColor="text1"/>
                <w:sz w:val="24"/>
              </w:rPr>
              <w:t>《中山大学新华学院会计学院事务所实习指南》</w:t>
            </w:r>
            <w:r w:rsidRPr="00E75183">
              <w:rPr>
                <w:rFonts w:ascii="宋体" w:hAnsi="宋体" w:hint="eastAsia"/>
                <w:sz w:val="24"/>
              </w:rPr>
              <w:t>。本指南以广东正中珠江会计师事务所为背景，重点从实习教学大纲、实习教学方案、岗前培训、实务操作、审计程序、审计工作底稿、审计档案、实习日志和实习报告等方面对会计师事务所实习的主要工作进行较为全面介绍，以供学生实习参考，为学生明确工作方向提供切实指引。</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第五，科学制定实习内容及要求。专业实习共占5个学分。学生在实习期间按照本专业实习计划的要求完成各项实践任务，在导师的指导下，深入实习单位内部，学习实习单位工作人员的工作方法，完善专业知识结构，提升专业实践能力，达到综合运用所学专业知识的目的。具体包括熟悉会计师事务所的工作范围、内容及工作流程，包括直接跟班从事企业年报审计、项目立项审计、效益审计、验资、税务筹划等会计师事务所的业务，并在实践中了解被审单位会计、财务等相关工作的内容、流程等。</w:t>
            </w:r>
          </w:p>
          <w:p w:rsidR="00EE419D" w:rsidRDefault="00EE419D" w:rsidP="00E75183">
            <w:pPr>
              <w:spacing w:line="300" w:lineRule="auto"/>
              <w:ind w:firstLineChars="200" w:firstLine="480"/>
              <w:rPr>
                <w:rFonts w:ascii="宋体" w:hAnsi="宋体"/>
                <w:szCs w:val="21"/>
              </w:rPr>
            </w:pPr>
            <w:r w:rsidRPr="00E75183">
              <w:rPr>
                <w:rFonts w:ascii="宋体" w:hAnsi="宋体" w:hint="eastAsia"/>
                <w:sz w:val="24"/>
              </w:rPr>
              <w:t>第六，加强过程管理确保达到实习目标。</w:t>
            </w:r>
            <w:r w:rsidRPr="00E75183">
              <w:rPr>
                <w:rFonts w:ascii="宋体" w:hAnsi="宋体"/>
                <w:sz w:val="24"/>
              </w:rPr>
              <w:t>在实习管理方面，我们坚持在实习前进行动员，向学生提出实习要求和注意事项。</w:t>
            </w:r>
            <w:r w:rsidRPr="00E75183">
              <w:rPr>
                <w:rFonts w:ascii="宋体" w:hAnsi="宋体" w:hint="eastAsia"/>
                <w:sz w:val="24"/>
              </w:rPr>
              <w:t>实习采用双导师制，</w:t>
            </w:r>
            <w:r w:rsidRPr="00E75183">
              <w:rPr>
                <w:rFonts w:ascii="宋体" w:hAnsi="宋体"/>
                <w:sz w:val="24"/>
              </w:rPr>
              <w:t>每30个学生配备一名专</w:t>
            </w:r>
            <w:r w:rsidRPr="00E75183">
              <w:rPr>
                <w:rFonts w:ascii="宋体" w:hAnsi="宋体" w:hint="eastAsia"/>
                <w:sz w:val="24"/>
              </w:rPr>
              <w:t>任导</w:t>
            </w:r>
            <w:r w:rsidRPr="00E75183">
              <w:rPr>
                <w:rFonts w:ascii="宋体" w:hAnsi="宋体"/>
                <w:sz w:val="24"/>
              </w:rPr>
              <w:t>师，负责对学生进行</w:t>
            </w:r>
            <w:r w:rsidRPr="00E75183">
              <w:rPr>
                <w:rFonts w:ascii="宋体" w:hAnsi="宋体" w:hint="eastAsia"/>
                <w:sz w:val="24"/>
              </w:rPr>
              <w:t>全程跟踪</w:t>
            </w:r>
            <w:r w:rsidRPr="00E75183">
              <w:rPr>
                <w:rFonts w:ascii="宋体" w:hAnsi="宋体"/>
                <w:sz w:val="24"/>
              </w:rPr>
              <w:t>指导，</w:t>
            </w:r>
            <w:r w:rsidRPr="00E75183">
              <w:rPr>
                <w:rFonts w:ascii="宋体" w:hAnsi="宋体" w:hint="eastAsia"/>
                <w:sz w:val="24"/>
              </w:rPr>
              <w:t>学生实习期间，专任导师还必须到实习单位看望学生，了解实习动态，</w:t>
            </w:r>
            <w:r w:rsidRPr="00E75183">
              <w:rPr>
                <w:rFonts w:ascii="宋体" w:hAnsi="宋体"/>
                <w:sz w:val="24"/>
              </w:rPr>
              <w:t>及时了解学生实习情况并解决有关问题</w:t>
            </w:r>
            <w:r w:rsidRPr="00E75183">
              <w:rPr>
                <w:rFonts w:ascii="宋体" w:hAnsi="宋体" w:hint="eastAsia"/>
                <w:sz w:val="24"/>
              </w:rPr>
              <w:t>；</w:t>
            </w:r>
            <w:r w:rsidRPr="00E75183">
              <w:rPr>
                <w:rFonts w:ascii="宋体" w:hAnsi="宋体"/>
                <w:sz w:val="24"/>
              </w:rPr>
              <w:t>学生在单位跟班工作，听从实习单位</w:t>
            </w:r>
            <w:r w:rsidRPr="00E75183">
              <w:rPr>
                <w:rFonts w:ascii="宋体" w:hAnsi="宋体" w:hint="eastAsia"/>
                <w:sz w:val="24"/>
              </w:rPr>
              <w:t>导师</w:t>
            </w:r>
            <w:r w:rsidRPr="00E75183">
              <w:rPr>
                <w:rFonts w:ascii="宋体" w:hAnsi="宋体"/>
                <w:sz w:val="24"/>
              </w:rPr>
              <w:t>安排，全部作息时间与单位人员一样。同时要求学生记录每周实习内容、出勤登记、换岗情况和收获体会等。实习结束前学生先写出实习报告，然后由实习单位给评语、评分和盖章。回校后交实习指导</w:t>
            </w:r>
            <w:r w:rsidRPr="00E75183">
              <w:rPr>
                <w:rFonts w:ascii="宋体" w:hAnsi="宋体" w:hint="eastAsia"/>
                <w:sz w:val="24"/>
              </w:rPr>
              <w:t>教师</w:t>
            </w:r>
            <w:r w:rsidRPr="00E75183">
              <w:rPr>
                <w:rFonts w:ascii="宋体" w:hAnsi="宋体"/>
                <w:sz w:val="24"/>
              </w:rPr>
              <w:t>批改实习报告并评分，按照实习单位指导</w:t>
            </w:r>
            <w:r w:rsidRPr="00E75183">
              <w:rPr>
                <w:rFonts w:ascii="宋体" w:hAnsi="宋体" w:hint="eastAsia"/>
                <w:sz w:val="24"/>
              </w:rPr>
              <w:t>教师</w:t>
            </w:r>
            <w:r w:rsidRPr="00E75183">
              <w:rPr>
                <w:rFonts w:ascii="宋体" w:hAnsi="宋体"/>
                <w:sz w:val="24"/>
              </w:rPr>
              <w:t>40%、学校指导</w:t>
            </w:r>
            <w:r w:rsidRPr="00E75183">
              <w:rPr>
                <w:rFonts w:ascii="宋体" w:hAnsi="宋体" w:hint="eastAsia"/>
                <w:sz w:val="24"/>
              </w:rPr>
              <w:t>教师</w:t>
            </w:r>
            <w:r w:rsidRPr="00E75183">
              <w:rPr>
                <w:rFonts w:ascii="宋体" w:hAnsi="宋体"/>
                <w:sz w:val="24"/>
              </w:rPr>
              <w:t>60%的比例给出学生的最终实习成绩。然后召开实习总结和经验交流大会，由</w:t>
            </w:r>
            <w:r w:rsidRPr="00E75183">
              <w:rPr>
                <w:rFonts w:ascii="宋体" w:hAnsi="宋体" w:hint="eastAsia"/>
                <w:sz w:val="24"/>
              </w:rPr>
              <w:t>院长</w:t>
            </w:r>
            <w:r w:rsidRPr="00E75183">
              <w:rPr>
                <w:rFonts w:ascii="宋体" w:hAnsi="宋体"/>
                <w:sz w:val="24"/>
              </w:rPr>
              <w:t>做总结点评，由实习优秀的学生介绍经验和体会，并对实习优秀的学生给予奖励。 最后写出实习书面总结报告交教务</w:t>
            </w:r>
            <w:r w:rsidRPr="00E75183">
              <w:rPr>
                <w:rFonts w:ascii="宋体" w:hAnsi="宋体" w:hint="eastAsia"/>
                <w:sz w:val="24"/>
              </w:rPr>
              <w:t>部</w:t>
            </w:r>
            <w:r w:rsidRPr="00E75183">
              <w:rPr>
                <w:rFonts w:ascii="宋体" w:hAnsi="宋体"/>
                <w:sz w:val="24"/>
              </w:rPr>
              <w:t>。</w:t>
            </w:r>
          </w:p>
        </w:tc>
      </w:tr>
      <w:tr w:rsidR="00EE419D">
        <w:trPr>
          <w:trHeight w:val="454"/>
          <w:jc w:val="center"/>
        </w:trPr>
        <w:tc>
          <w:tcPr>
            <w:tcW w:w="9923" w:type="dxa"/>
            <w:gridSpan w:val="112"/>
            <w:vAlign w:val="center"/>
          </w:tcPr>
          <w:p w:rsidR="00EE419D" w:rsidRDefault="00EE419D">
            <w:pPr>
              <w:spacing w:line="0" w:lineRule="atLeast"/>
              <w:rPr>
                <w:rFonts w:ascii="宋体" w:hAnsi="宋体"/>
              </w:rPr>
            </w:pPr>
            <w:r>
              <w:rPr>
                <w:rFonts w:ascii="宋体" w:hAnsi="宋体"/>
                <w:b/>
                <w:bCs/>
              </w:rPr>
              <w:lastRenderedPageBreak/>
              <w:t>Ⅲ</w:t>
            </w:r>
            <w:r>
              <w:rPr>
                <w:rFonts w:ascii="宋体" w:hAnsi="宋体" w:hint="eastAsia"/>
                <w:b/>
                <w:bCs/>
              </w:rPr>
              <w:t>-</w:t>
            </w:r>
            <w:r>
              <w:rPr>
                <w:rFonts w:ascii="宋体" w:hAnsi="宋体" w:hint="eastAsia"/>
                <w:b/>
                <w:bCs/>
                <w:sz w:val="24"/>
              </w:rPr>
              <w:t>3</w:t>
            </w:r>
            <w:r>
              <w:rPr>
                <w:rFonts w:ascii="宋体" w:hAnsi="宋体" w:hint="eastAsia"/>
                <w:b/>
                <w:bCs/>
              </w:rPr>
              <w:t xml:space="preserve"> 实验条件及开设情况</w:t>
            </w:r>
          </w:p>
        </w:tc>
      </w:tr>
      <w:tr w:rsidR="00EE419D">
        <w:trPr>
          <w:trHeight w:val="454"/>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Ⅲ</w:t>
            </w:r>
            <w:r>
              <w:rPr>
                <w:rFonts w:ascii="宋体" w:hAnsi="宋体" w:hint="eastAsia"/>
                <w:b/>
                <w:bCs/>
              </w:rPr>
              <w:t>-</w:t>
            </w:r>
            <w:r>
              <w:rPr>
                <w:rFonts w:ascii="宋体" w:hAnsi="宋体" w:hint="eastAsia"/>
                <w:b/>
                <w:bCs/>
                <w:sz w:val="24"/>
              </w:rPr>
              <w:t>3</w:t>
            </w:r>
            <w:r>
              <w:rPr>
                <w:rFonts w:ascii="宋体" w:hAnsi="宋体" w:hint="eastAsia"/>
                <w:b/>
                <w:bCs/>
              </w:rPr>
              <w:t>-</w:t>
            </w:r>
            <w:r>
              <w:rPr>
                <w:rFonts w:ascii="宋体" w:hAnsi="宋体" w:hint="eastAsia"/>
                <w:b/>
                <w:bCs/>
                <w:sz w:val="24"/>
              </w:rPr>
              <w:t>1</w:t>
            </w:r>
            <w:r>
              <w:rPr>
                <w:rFonts w:ascii="宋体" w:hAnsi="宋体" w:hint="eastAsia"/>
                <w:b/>
                <w:bCs/>
              </w:rPr>
              <w:t xml:space="preserve"> 专业实验室情况</w:t>
            </w:r>
          </w:p>
        </w:tc>
      </w:tr>
      <w:tr w:rsidR="00EE419D">
        <w:trPr>
          <w:trHeight w:val="454"/>
          <w:jc w:val="center"/>
        </w:trPr>
        <w:tc>
          <w:tcPr>
            <w:tcW w:w="709" w:type="dxa"/>
            <w:gridSpan w:val="3"/>
            <w:vMerge w:val="restart"/>
            <w:vAlign w:val="center"/>
          </w:tcPr>
          <w:p w:rsidR="00EE419D" w:rsidRDefault="00EE419D">
            <w:pPr>
              <w:spacing w:line="0" w:lineRule="atLeast"/>
              <w:jc w:val="center"/>
              <w:rPr>
                <w:rFonts w:ascii="宋体" w:hAnsi="宋体"/>
              </w:rPr>
            </w:pPr>
            <w:r>
              <w:rPr>
                <w:rFonts w:ascii="宋体" w:hAnsi="宋体" w:hint="eastAsia"/>
              </w:rPr>
              <w:t>序号</w:t>
            </w:r>
          </w:p>
        </w:tc>
        <w:tc>
          <w:tcPr>
            <w:tcW w:w="3305" w:type="dxa"/>
            <w:gridSpan w:val="34"/>
            <w:vMerge w:val="restart"/>
            <w:vAlign w:val="center"/>
          </w:tcPr>
          <w:p w:rsidR="00EE419D" w:rsidRDefault="00EE419D">
            <w:pPr>
              <w:spacing w:line="0" w:lineRule="atLeast"/>
              <w:jc w:val="center"/>
              <w:rPr>
                <w:rFonts w:ascii="宋体" w:hAnsi="宋体"/>
              </w:rPr>
            </w:pPr>
            <w:r>
              <w:rPr>
                <w:rFonts w:ascii="宋体" w:hAnsi="宋体" w:hint="eastAsia"/>
              </w:rPr>
              <w:t>实 验 室 名 称</w:t>
            </w:r>
          </w:p>
        </w:tc>
        <w:tc>
          <w:tcPr>
            <w:tcW w:w="1466" w:type="dxa"/>
            <w:gridSpan w:val="17"/>
            <w:vMerge w:val="restart"/>
            <w:vAlign w:val="center"/>
          </w:tcPr>
          <w:p w:rsidR="00EE419D" w:rsidRDefault="00EE419D">
            <w:pPr>
              <w:spacing w:line="0" w:lineRule="atLeast"/>
              <w:jc w:val="center"/>
              <w:rPr>
                <w:rFonts w:ascii="宋体" w:hAnsi="宋体"/>
              </w:rPr>
            </w:pPr>
            <w:r>
              <w:rPr>
                <w:rFonts w:ascii="宋体" w:hAnsi="宋体" w:hint="eastAsia"/>
              </w:rPr>
              <w:t>实验室面积（M</w:t>
            </w:r>
            <w:r>
              <w:rPr>
                <w:rFonts w:ascii="宋体" w:hAnsi="宋体"/>
                <w:vertAlign w:val="superscript"/>
              </w:rPr>
              <w:t>2</w:t>
            </w:r>
            <w:r>
              <w:rPr>
                <w:rFonts w:ascii="宋体" w:hAnsi="宋体" w:hint="eastAsia"/>
              </w:rPr>
              <w:t>）</w:t>
            </w:r>
          </w:p>
        </w:tc>
        <w:tc>
          <w:tcPr>
            <w:tcW w:w="1434" w:type="dxa"/>
            <w:gridSpan w:val="19"/>
            <w:vMerge w:val="restart"/>
            <w:vAlign w:val="center"/>
          </w:tcPr>
          <w:p w:rsidR="00EE419D" w:rsidRDefault="00EE419D">
            <w:pPr>
              <w:spacing w:line="0" w:lineRule="atLeast"/>
              <w:jc w:val="center"/>
              <w:rPr>
                <w:rFonts w:ascii="宋体" w:hAnsi="宋体"/>
              </w:rPr>
            </w:pPr>
            <w:r>
              <w:rPr>
                <w:rFonts w:ascii="宋体" w:hAnsi="宋体" w:hint="eastAsia"/>
              </w:rPr>
              <w:t>实 验 室</w:t>
            </w:r>
          </w:p>
          <w:p w:rsidR="00EE419D" w:rsidRDefault="00EE419D">
            <w:pPr>
              <w:spacing w:line="0" w:lineRule="atLeast"/>
              <w:jc w:val="center"/>
              <w:rPr>
                <w:rFonts w:ascii="宋体" w:hAnsi="宋体"/>
              </w:rPr>
            </w:pPr>
            <w:r>
              <w:rPr>
                <w:rFonts w:ascii="宋体" w:hAnsi="宋体" w:hint="eastAsia"/>
              </w:rPr>
              <w:t>人员配备</w:t>
            </w:r>
          </w:p>
          <w:p w:rsidR="00EE419D" w:rsidRDefault="00EE419D">
            <w:pPr>
              <w:spacing w:line="0" w:lineRule="atLeast"/>
              <w:jc w:val="center"/>
              <w:rPr>
                <w:rFonts w:ascii="宋体" w:hAnsi="宋体"/>
              </w:rPr>
            </w:pPr>
            <w:r>
              <w:rPr>
                <w:rFonts w:ascii="宋体" w:hAnsi="宋体" w:hint="eastAsia"/>
              </w:rPr>
              <w:t>（人）</w:t>
            </w:r>
          </w:p>
        </w:tc>
        <w:tc>
          <w:tcPr>
            <w:tcW w:w="1897" w:type="dxa"/>
            <w:gridSpan w:val="28"/>
            <w:vAlign w:val="center"/>
          </w:tcPr>
          <w:p w:rsidR="00EE419D" w:rsidRDefault="00EE419D">
            <w:pPr>
              <w:spacing w:line="0" w:lineRule="atLeast"/>
              <w:jc w:val="center"/>
              <w:rPr>
                <w:rFonts w:ascii="宋体" w:hAnsi="宋体"/>
              </w:rPr>
            </w:pPr>
            <w:r>
              <w:rPr>
                <w:rFonts w:ascii="宋体" w:hAnsi="宋体" w:hint="eastAsia"/>
              </w:rPr>
              <w:t>仪器设备（台、件）</w:t>
            </w:r>
          </w:p>
        </w:tc>
        <w:tc>
          <w:tcPr>
            <w:tcW w:w="1112" w:type="dxa"/>
            <w:gridSpan w:val="11"/>
            <w:vMerge w:val="restart"/>
            <w:vAlign w:val="center"/>
          </w:tcPr>
          <w:p w:rsidR="00EE419D" w:rsidRDefault="00EE419D">
            <w:pPr>
              <w:spacing w:line="0" w:lineRule="atLeast"/>
              <w:jc w:val="center"/>
              <w:rPr>
                <w:rFonts w:ascii="宋体" w:hAnsi="宋体"/>
              </w:rPr>
            </w:pPr>
            <w:r>
              <w:rPr>
                <w:rFonts w:ascii="宋体" w:hAnsi="宋体" w:hint="eastAsia"/>
              </w:rPr>
              <w:t>仪器设备总    值（万元）</w:t>
            </w: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3305" w:type="dxa"/>
            <w:gridSpan w:val="34"/>
            <w:vMerge/>
            <w:vAlign w:val="center"/>
          </w:tcPr>
          <w:p w:rsidR="00EE419D" w:rsidRDefault="00EE419D">
            <w:pPr>
              <w:spacing w:line="0" w:lineRule="atLeast"/>
              <w:jc w:val="center"/>
              <w:rPr>
                <w:rFonts w:ascii="宋体" w:hAnsi="宋体"/>
              </w:rPr>
            </w:pPr>
          </w:p>
        </w:tc>
        <w:tc>
          <w:tcPr>
            <w:tcW w:w="1466" w:type="dxa"/>
            <w:gridSpan w:val="17"/>
            <w:vMerge/>
            <w:vAlign w:val="center"/>
          </w:tcPr>
          <w:p w:rsidR="00EE419D" w:rsidRDefault="00EE419D">
            <w:pPr>
              <w:spacing w:line="0" w:lineRule="atLeast"/>
              <w:jc w:val="center"/>
              <w:rPr>
                <w:rFonts w:ascii="宋体" w:hAnsi="宋体"/>
              </w:rPr>
            </w:pPr>
          </w:p>
        </w:tc>
        <w:tc>
          <w:tcPr>
            <w:tcW w:w="1434" w:type="dxa"/>
            <w:gridSpan w:val="19"/>
            <w:vMerge/>
            <w:vAlign w:val="center"/>
          </w:tcPr>
          <w:p w:rsidR="00EE419D" w:rsidRDefault="00EE419D">
            <w:pPr>
              <w:spacing w:line="0" w:lineRule="atLeast"/>
              <w:jc w:val="center"/>
              <w:rPr>
                <w:rFonts w:ascii="宋体" w:hAnsi="宋体"/>
              </w:rPr>
            </w:pPr>
          </w:p>
        </w:tc>
        <w:tc>
          <w:tcPr>
            <w:tcW w:w="1023" w:type="dxa"/>
            <w:gridSpan w:val="17"/>
            <w:vAlign w:val="center"/>
          </w:tcPr>
          <w:p w:rsidR="00EE419D" w:rsidRDefault="00EE419D">
            <w:pPr>
              <w:spacing w:line="0" w:lineRule="atLeast"/>
              <w:jc w:val="center"/>
              <w:rPr>
                <w:rFonts w:ascii="宋体" w:hAnsi="宋体"/>
              </w:rPr>
            </w:pPr>
            <w:r>
              <w:rPr>
                <w:rFonts w:ascii="宋体" w:hAnsi="宋体" w:hint="eastAsia"/>
              </w:rPr>
              <w:t>合计</w:t>
            </w:r>
          </w:p>
        </w:tc>
        <w:tc>
          <w:tcPr>
            <w:tcW w:w="874" w:type="dxa"/>
            <w:gridSpan w:val="11"/>
            <w:vAlign w:val="center"/>
          </w:tcPr>
          <w:p w:rsidR="00EE419D" w:rsidRDefault="00EE419D">
            <w:pPr>
              <w:spacing w:line="0" w:lineRule="atLeast"/>
              <w:jc w:val="center"/>
              <w:rPr>
                <w:rFonts w:ascii="宋体" w:hAnsi="宋体"/>
              </w:rPr>
            </w:pPr>
            <w:r>
              <w:rPr>
                <w:rFonts w:ascii="宋体" w:hAnsi="宋体" w:hint="eastAsia"/>
              </w:rPr>
              <w:t>万元以上</w:t>
            </w:r>
          </w:p>
        </w:tc>
        <w:tc>
          <w:tcPr>
            <w:tcW w:w="1112" w:type="dxa"/>
            <w:gridSpan w:val="11"/>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rPr>
            </w:pPr>
            <w:r>
              <w:rPr>
                <w:rFonts w:ascii="宋体" w:hAnsi="宋体" w:hint="eastAsia"/>
              </w:rPr>
              <w:t>1</w:t>
            </w:r>
          </w:p>
        </w:tc>
        <w:tc>
          <w:tcPr>
            <w:tcW w:w="3305" w:type="dxa"/>
            <w:gridSpan w:val="34"/>
            <w:vAlign w:val="center"/>
          </w:tcPr>
          <w:p w:rsidR="00EE419D" w:rsidRDefault="00EE419D">
            <w:pPr>
              <w:spacing w:line="0" w:lineRule="atLeast"/>
            </w:pPr>
            <w:r>
              <w:t>财会仿真综合实验室</w:t>
            </w:r>
          </w:p>
        </w:tc>
        <w:tc>
          <w:tcPr>
            <w:tcW w:w="1466" w:type="dxa"/>
            <w:gridSpan w:val="17"/>
            <w:vAlign w:val="center"/>
          </w:tcPr>
          <w:p w:rsidR="00EE419D" w:rsidRDefault="00EE419D">
            <w:pPr>
              <w:spacing w:line="0" w:lineRule="atLeast"/>
              <w:jc w:val="center"/>
            </w:pPr>
            <w:r>
              <w:t>312</w:t>
            </w:r>
          </w:p>
        </w:tc>
        <w:tc>
          <w:tcPr>
            <w:tcW w:w="1434" w:type="dxa"/>
            <w:gridSpan w:val="19"/>
            <w:vAlign w:val="center"/>
          </w:tcPr>
          <w:p w:rsidR="00EE419D" w:rsidRDefault="00EE419D">
            <w:pPr>
              <w:spacing w:line="0" w:lineRule="atLeast"/>
              <w:jc w:val="center"/>
            </w:pPr>
            <w:r>
              <w:t>1</w:t>
            </w:r>
          </w:p>
        </w:tc>
        <w:tc>
          <w:tcPr>
            <w:tcW w:w="1023" w:type="dxa"/>
            <w:gridSpan w:val="17"/>
            <w:vAlign w:val="center"/>
          </w:tcPr>
          <w:p w:rsidR="00EE419D" w:rsidRDefault="00EE419D">
            <w:pPr>
              <w:spacing w:line="0" w:lineRule="atLeast"/>
              <w:jc w:val="center"/>
            </w:pPr>
            <w:r>
              <w:t>1</w:t>
            </w:r>
            <w:r>
              <w:rPr>
                <w:rFonts w:hint="eastAsia"/>
              </w:rPr>
              <w:t>23</w:t>
            </w:r>
          </w:p>
        </w:tc>
        <w:tc>
          <w:tcPr>
            <w:tcW w:w="874" w:type="dxa"/>
            <w:gridSpan w:val="11"/>
            <w:vAlign w:val="center"/>
          </w:tcPr>
          <w:p w:rsidR="00EE419D" w:rsidRDefault="00EE419D">
            <w:pPr>
              <w:spacing w:line="0" w:lineRule="atLeast"/>
              <w:jc w:val="center"/>
            </w:pPr>
            <w:r>
              <w:rPr>
                <w:rFonts w:hint="eastAsia"/>
              </w:rPr>
              <w:t>2</w:t>
            </w:r>
          </w:p>
        </w:tc>
        <w:tc>
          <w:tcPr>
            <w:tcW w:w="1112" w:type="dxa"/>
            <w:gridSpan w:val="11"/>
            <w:vAlign w:val="center"/>
          </w:tcPr>
          <w:p w:rsidR="00EE419D" w:rsidRDefault="00EE419D">
            <w:pPr>
              <w:spacing w:line="0" w:lineRule="atLeast"/>
              <w:jc w:val="center"/>
            </w:pPr>
            <w:r>
              <w:t>98.6304</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rPr>
            </w:pPr>
            <w:r>
              <w:rPr>
                <w:rFonts w:ascii="宋体" w:hAnsi="宋体" w:hint="eastAsia"/>
              </w:rPr>
              <w:t>2</w:t>
            </w:r>
          </w:p>
        </w:tc>
        <w:tc>
          <w:tcPr>
            <w:tcW w:w="3305" w:type="dxa"/>
            <w:gridSpan w:val="34"/>
            <w:vAlign w:val="center"/>
          </w:tcPr>
          <w:p w:rsidR="00EE419D" w:rsidRDefault="00EE419D">
            <w:pPr>
              <w:spacing w:line="0" w:lineRule="atLeast"/>
            </w:pPr>
            <w:r>
              <w:t>财会手工实验室</w:t>
            </w:r>
          </w:p>
        </w:tc>
        <w:tc>
          <w:tcPr>
            <w:tcW w:w="1466" w:type="dxa"/>
            <w:gridSpan w:val="17"/>
            <w:vAlign w:val="center"/>
          </w:tcPr>
          <w:p w:rsidR="00EE419D" w:rsidRDefault="00EE419D">
            <w:pPr>
              <w:spacing w:line="0" w:lineRule="atLeast"/>
              <w:jc w:val="center"/>
            </w:pPr>
            <w:r>
              <w:t>234</w:t>
            </w:r>
          </w:p>
        </w:tc>
        <w:tc>
          <w:tcPr>
            <w:tcW w:w="1434" w:type="dxa"/>
            <w:gridSpan w:val="19"/>
            <w:vAlign w:val="center"/>
          </w:tcPr>
          <w:p w:rsidR="00EE419D" w:rsidRDefault="00EE419D">
            <w:pPr>
              <w:spacing w:line="0" w:lineRule="atLeast"/>
              <w:jc w:val="center"/>
            </w:pPr>
            <w:r>
              <w:t>1</w:t>
            </w:r>
          </w:p>
        </w:tc>
        <w:tc>
          <w:tcPr>
            <w:tcW w:w="1023" w:type="dxa"/>
            <w:gridSpan w:val="17"/>
            <w:vAlign w:val="center"/>
          </w:tcPr>
          <w:p w:rsidR="00EE419D" w:rsidRDefault="00EE419D">
            <w:pPr>
              <w:spacing w:line="0" w:lineRule="atLeast"/>
              <w:jc w:val="center"/>
            </w:pPr>
            <w:r>
              <w:rPr>
                <w:rFonts w:hint="eastAsia"/>
              </w:rPr>
              <w:t>9</w:t>
            </w:r>
          </w:p>
        </w:tc>
        <w:tc>
          <w:tcPr>
            <w:tcW w:w="874" w:type="dxa"/>
            <w:gridSpan w:val="11"/>
            <w:vAlign w:val="center"/>
          </w:tcPr>
          <w:p w:rsidR="00EE419D" w:rsidRDefault="00EE419D">
            <w:pPr>
              <w:spacing w:line="0" w:lineRule="atLeast"/>
              <w:jc w:val="center"/>
            </w:pPr>
            <w:r>
              <w:t>1</w:t>
            </w:r>
          </w:p>
        </w:tc>
        <w:tc>
          <w:tcPr>
            <w:tcW w:w="1112" w:type="dxa"/>
            <w:gridSpan w:val="11"/>
            <w:vAlign w:val="center"/>
          </w:tcPr>
          <w:p w:rsidR="00EE419D" w:rsidRDefault="00EE419D">
            <w:pPr>
              <w:spacing w:line="0" w:lineRule="atLeast"/>
              <w:jc w:val="center"/>
            </w:pPr>
            <w:r>
              <w:t>6.0304</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rPr>
            </w:pPr>
            <w:r>
              <w:rPr>
                <w:rFonts w:ascii="宋体" w:hAnsi="宋体" w:hint="eastAsia"/>
              </w:rPr>
              <w:t>3</w:t>
            </w:r>
          </w:p>
        </w:tc>
        <w:tc>
          <w:tcPr>
            <w:tcW w:w="3305" w:type="dxa"/>
            <w:gridSpan w:val="34"/>
            <w:vAlign w:val="center"/>
          </w:tcPr>
          <w:p w:rsidR="00EE419D" w:rsidRDefault="00EE419D">
            <w:pPr>
              <w:spacing w:line="0" w:lineRule="atLeast"/>
            </w:pPr>
            <w:r>
              <w:t>经管课程实训实验室</w:t>
            </w:r>
          </w:p>
        </w:tc>
        <w:tc>
          <w:tcPr>
            <w:tcW w:w="1466" w:type="dxa"/>
            <w:gridSpan w:val="17"/>
            <w:vAlign w:val="center"/>
          </w:tcPr>
          <w:p w:rsidR="00EE419D" w:rsidRDefault="00EE419D">
            <w:pPr>
              <w:spacing w:line="0" w:lineRule="atLeast"/>
              <w:jc w:val="center"/>
            </w:pPr>
            <w:r>
              <w:t>234*4</w:t>
            </w:r>
          </w:p>
        </w:tc>
        <w:tc>
          <w:tcPr>
            <w:tcW w:w="1434" w:type="dxa"/>
            <w:gridSpan w:val="19"/>
            <w:vAlign w:val="center"/>
          </w:tcPr>
          <w:p w:rsidR="00EE419D" w:rsidRDefault="00EE419D">
            <w:pPr>
              <w:spacing w:line="0" w:lineRule="atLeast"/>
              <w:jc w:val="center"/>
            </w:pPr>
            <w:r>
              <w:t>1</w:t>
            </w:r>
          </w:p>
        </w:tc>
        <w:tc>
          <w:tcPr>
            <w:tcW w:w="1023" w:type="dxa"/>
            <w:gridSpan w:val="17"/>
            <w:vAlign w:val="center"/>
          </w:tcPr>
          <w:p w:rsidR="00EE419D" w:rsidRDefault="00EE419D">
            <w:pPr>
              <w:spacing w:line="0" w:lineRule="atLeast"/>
              <w:jc w:val="center"/>
            </w:pPr>
            <w:r>
              <w:rPr>
                <w:rFonts w:hint="eastAsia"/>
              </w:rPr>
              <w:t>501</w:t>
            </w:r>
          </w:p>
        </w:tc>
        <w:tc>
          <w:tcPr>
            <w:tcW w:w="874" w:type="dxa"/>
            <w:gridSpan w:val="11"/>
            <w:vAlign w:val="center"/>
          </w:tcPr>
          <w:p w:rsidR="00EE419D" w:rsidRDefault="00EE419D">
            <w:pPr>
              <w:spacing w:line="0" w:lineRule="atLeast"/>
              <w:jc w:val="center"/>
            </w:pPr>
            <w:r>
              <w:rPr>
                <w:rFonts w:hint="eastAsia"/>
              </w:rPr>
              <w:t>5</w:t>
            </w:r>
          </w:p>
        </w:tc>
        <w:tc>
          <w:tcPr>
            <w:tcW w:w="1112" w:type="dxa"/>
            <w:gridSpan w:val="11"/>
            <w:vAlign w:val="center"/>
          </w:tcPr>
          <w:p w:rsidR="00EE419D" w:rsidRDefault="00EE419D">
            <w:pPr>
              <w:spacing w:line="0" w:lineRule="atLeast"/>
              <w:jc w:val="center"/>
            </w:pPr>
            <w:r>
              <w:t>258.56</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color w:val="000000"/>
              </w:rPr>
            </w:pPr>
            <w:r>
              <w:rPr>
                <w:rFonts w:ascii="宋体" w:hAnsi="宋体" w:hint="eastAsia"/>
                <w:color w:val="000000"/>
              </w:rPr>
              <w:t>4</w:t>
            </w:r>
          </w:p>
        </w:tc>
        <w:tc>
          <w:tcPr>
            <w:tcW w:w="3305" w:type="dxa"/>
            <w:gridSpan w:val="34"/>
            <w:vAlign w:val="center"/>
          </w:tcPr>
          <w:p w:rsidR="00EE419D" w:rsidRDefault="00EE419D">
            <w:pPr>
              <w:spacing w:line="0" w:lineRule="atLeast"/>
              <w:jc w:val="left"/>
              <w:rPr>
                <w:color w:val="000000"/>
              </w:rPr>
            </w:pPr>
            <w:r>
              <w:rPr>
                <w:rFonts w:hint="eastAsia"/>
                <w:color w:val="000000"/>
              </w:rPr>
              <w:t>财会综合实验室</w:t>
            </w:r>
          </w:p>
        </w:tc>
        <w:tc>
          <w:tcPr>
            <w:tcW w:w="1466" w:type="dxa"/>
            <w:gridSpan w:val="17"/>
            <w:vAlign w:val="center"/>
          </w:tcPr>
          <w:p w:rsidR="00EE419D" w:rsidRDefault="00EE419D">
            <w:pPr>
              <w:spacing w:line="0" w:lineRule="atLeast"/>
              <w:jc w:val="center"/>
              <w:rPr>
                <w:color w:val="000000"/>
              </w:rPr>
            </w:pPr>
            <w:r>
              <w:rPr>
                <w:rFonts w:hint="eastAsia"/>
                <w:color w:val="000000"/>
              </w:rPr>
              <w:t>234</w:t>
            </w:r>
          </w:p>
        </w:tc>
        <w:tc>
          <w:tcPr>
            <w:tcW w:w="1434" w:type="dxa"/>
            <w:gridSpan w:val="19"/>
            <w:vAlign w:val="center"/>
          </w:tcPr>
          <w:p w:rsidR="00EE419D" w:rsidRDefault="00EE419D">
            <w:pPr>
              <w:spacing w:line="0" w:lineRule="atLeast"/>
              <w:jc w:val="center"/>
              <w:rPr>
                <w:color w:val="000000"/>
              </w:rPr>
            </w:pPr>
            <w:r>
              <w:rPr>
                <w:rFonts w:hint="eastAsia"/>
                <w:color w:val="000000"/>
              </w:rPr>
              <w:t>1</w:t>
            </w:r>
          </w:p>
        </w:tc>
        <w:tc>
          <w:tcPr>
            <w:tcW w:w="1023" w:type="dxa"/>
            <w:gridSpan w:val="17"/>
            <w:vAlign w:val="center"/>
          </w:tcPr>
          <w:p w:rsidR="00EE419D" w:rsidRDefault="00EE419D">
            <w:pPr>
              <w:spacing w:line="0" w:lineRule="atLeast"/>
              <w:jc w:val="center"/>
              <w:rPr>
                <w:color w:val="000000"/>
              </w:rPr>
            </w:pPr>
            <w:r>
              <w:rPr>
                <w:rFonts w:hint="eastAsia"/>
                <w:color w:val="000000"/>
              </w:rPr>
              <w:t>131</w:t>
            </w:r>
          </w:p>
        </w:tc>
        <w:tc>
          <w:tcPr>
            <w:tcW w:w="874" w:type="dxa"/>
            <w:gridSpan w:val="11"/>
            <w:vAlign w:val="center"/>
          </w:tcPr>
          <w:p w:rsidR="00EE419D" w:rsidRDefault="00EE419D">
            <w:pPr>
              <w:spacing w:line="0" w:lineRule="atLeast"/>
              <w:jc w:val="center"/>
              <w:rPr>
                <w:color w:val="000000"/>
              </w:rPr>
            </w:pPr>
            <w:r>
              <w:rPr>
                <w:rFonts w:hint="eastAsia"/>
                <w:color w:val="000000"/>
              </w:rPr>
              <w:t>3</w:t>
            </w:r>
          </w:p>
        </w:tc>
        <w:tc>
          <w:tcPr>
            <w:tcW w:w="1112" w:type="dxa"/>
            <w:gridSpan w:val="11"/>
            <w:vAlign w:val="center"/>
          </w:tcPr>
          <w:p w:rsidR="00EE419D" w:rsidRDefault="00EE419D">
            <w:pPr>
              <w:spacing w:line="0" w:lineRule="atLeast"/>
              <w:jc w:val="center"/>
              <w:rPr>
                <w:color w:val="000000"/>
              </w:rPr>
            </w:pPr>
            <w:r>
              <w:rPr>
                <w:rFonts w:hint="eastAsia"/>
                <w:color w:val="000000"/>
              </w:rPr>
              <w:t>78.34</w:t>
            </w:r>
          </w:p>
        </w:tc>
      </w:tr>
      <w:tr w:rsidR="00EE419D">
        <w:trPr>
          <w:trHeight w:val="454"/>
          <w:jc w:val="center"/>
        </w:trPr>
        <w:tc>
          <w:tcPr>
            <w:tcW w:w="9923" w:type="dxa"/>
            <w:gridSpan w:val="112"/>
            <w:vAlign w:val="center"/>
          </w:tcPr>
          <w:p w:rsidR="00EE419D" w:rsidRDefault="00EE419D">
            <w:pPr>
              <w:spacing w:line="0" w:lineRule="atLeast"/>
              <w:rPr>
                <w:rFonts w:ascii="宋体" w:hAnsi="宋体"/>
              </w:rPr>
            </w:pPr>
            <w:r>
              <w:rPr>
                <w:rFonts w:ascii="宋体" w:hAnsi="宋体"/>
                <w:b/>
                <w:bCs/>
              </w:rPr>
              <w:lastRenderedPageBreak/>
              <w:t>Ⅲ</w:t>
            </w:r>
            <w:r>
              <w:rPr>
                <w:rFonts w:ascii="宋体" w:hAnsi="宋体" w:hint="eastAsia"/>
                <w:b/>
                <w:bCs/>
              </w:rPr>
              <w:t>-</w:t>
            </w:r>
            <w:r>
              <w:rPr>
                <w:rFonts w:ascii="宋体" w:hAnsi="宋体" w:hint="eastAsia"/>
                <w:b/>
                <w:bCs/>
                <w:sz w:val="24"/>
              </w:rPr>
              <w:t>3</w:t>
            </w:r>
            <w:r>
              <w:rPr>
                <w:rFonts w:ascii="宋体" w:hAnsi="宋体" w:hint="eastAsia"/>
                <w:b/>
                <w:bCs/>
              </w:rPr>
              <w:t>-</w:t>
            </w:r>
            <w:r>
              <w:rPr>
                <w:rFonts w:ascii="宋体" w:hAnsi="宋体" w:hint="eastAsia"/>
                <w:b/>
                <w:bCs/>
                <w:sz w:val="24"/>
              </w:rPr>
              <w:t>2</w:t>
            </w:r>
            <w:r>
              <w:rPr>
                <w:rFonts w:ascii="宋体" w:hAnsi="宋体" w:hint="eastAsia"/>
                <w:b/>
                <w:bCs/>
              </w:rPr>
              <w:t xml:space="preserve"> 专业实验室仪器设备一览表（</w:t>
            </w:r>
            <w:r>
              <w:rPr>
                <w:rFonts w:ascii="宋体" w:hAnsi="宋体" w:cs="宋体"/>
                <w:b/>
                <w:bCs/>
                <w:kern w:val="0"/>
                <w:szCs w:val="21"/>
              </w:rPr>
              <w:t>指单价高于800元的</w:t>
            </w:r>
            <w:r>
              <w:rPr>
                <w:rFonts w:ascii="宋体" w:hAnsi="宋体" w:cs="宋体" w:hint="eastAsia"/>
                <w:b/>
                <w:bCs/>
                <w:kern w:val="0"/>
                <w:szCs w:val="21"/>
              </w:rPr>
              <w:t>教学</w:t>
            </w:r>
            <w:r>
              <w:rPr>
                <w:rFonts w:ascii="宋体" w:hAnsi="宋体" w:cs="宋体"/>
                <w:b/>
                <w:bCs/>
                <w:kern w:val="0"/>
                <w:szCs w:val="21"/>
              </w:rPr>
              <w:t>仪器设备</w:t>
            </w:r>
            <w:r>
              <w:rPr>
                <w:rFonts w:ascii="宋体" w:hAnsi="宋体" w:cs="宋体" w:hint="eastAsia"/>
                <w:b/>
                <w:bCs/>
                <w:kern w:val="0"/>
                <w:szCs w:val="21"/>
              </w:rPr>
              <w:t>，</w:t>
            </w:r>
            <w:r>
              <w:rPr>
                <w:rFonts w:ascii="宋体" w:hAnsi="宋体" w:hint="eastAsia"/>
                <w:b/>
                <w:bCs/>
              </w:rPr>
              <w:t>可附表于本页）</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rPr>
            </w:pPr>
            <w:r>
              <w:rPr>
                <w:rFonts w:ascii="宋体" w:hAnsi="宋体" w:hint="eastAsia"/>
              </w:rPr>
              <w:t>序号</w:t>
            </w:r>
          </w:p>
        </w:tc>
        <w:tc>
          <w:tcPr>
            <w:tcW w:w="1767" w:type="dxa"/>
            <w:gridSpan w:val="15"/>
            <w:vAlign w:val="center"/>
          </w:tcPr>
          <w:p w:rsidR="00EE419D" w:rsidRDefault="00EE419D">
            <w:pPr>
              <w:spacing w:line="0" w:lineRule="atLeast"/>
              <w:jc w:val="center"/>
              <w:rPr>
                <w:rFonts w:ascii="宋体" w:hAnsi="宋体"/>
              </w:rPr>
            </w:pPr>
            <w:r>
              <w:rPr>
                <w:rFonts w:ascii="宋体" w:hAnsi="宋体" w:hint="eastAsia"/>
              </w:rPr>
              <w:t>仪器设备名称</w:t>
            </w:r>
          </w:p>
        </w:tc>
        <w:tc>
          <w:tcPr>
            <w:tcW w:w="3052" w:type="dxa"/>
            <w:gridSpan w:val="38"/>
            <w:vAlign w:val="center"/>
          </w:tcPr>
          <w:p w:rsidR="00EE419D" w:rsidRDefault="00EE419D">
            <w:pPr>
              <w:spacing w:line="0" w:lineRule="atLeast"/>
              <w:jc w:val="center"/>
              <w:rPr>
                <w:rFonts w:ascii="宋体" w:hAnsi="宋体"/>
              </w:rPr>
            </w:pPr>
            <w:r>
              <w:rPr>
                <w:rFonts w:ascii="宋体" w:hAnsi="宋体" w:hint="eastAsia"/>
              </w:rPr>
              <w:t>品牌及型号、规格</w:t>
            </w:r>
          </w:p>
        </w:tc>
        <w:tc>
          <w:tcPr>
            <w:tcW w:w="1386" w:type="dxa"/>
            <w:gridSpan w:val="17"/>
            <w:vAlign w:val="center"/>
          </w:tcPr>
          <w:p w:rsidR="00EE419D" w:rsidRDefault="00EE419D">
            <w:pPr>
              <w:spacing w:line="0" w:lineRule="atLeast"/>
              <w:jc w:val="center"/>
              <w:rPr>
                <w:rFonts w:ascii="宋体" w:hAnsi="宋体"/>
              </w:rPr>
            </w:pPr>
            <w:r>
              <w:rPr>
                <w:rFonts w:ascii="宋体" w:hAnsi="宋体" w:hint="eastAsia"/>
              </w:rPr>
              <w:t>数量</w:t>
            </w:r>
          </w:p>
        </w:tc>
        <w:tc>
          <w:tcPr>
            <w:tcW w:w="1023" w:type="dxa"/>
            <w:gridSpan w:val="17"/>
            <w:vAlign w:val="center"/>
          </w:tcPr>
          <w:p w:rsidR="00EE419D" w:rsidRDefault="00EE419D">
            <w:pPr>
              <w:spacing w:line="0" w:lineRule="atLeast"/>
              <w:jc w:val="center"/>
              <w:rPr>
                <w:rFonts w:ascii="宋体" w:hAnsi="宋体"/>
              </w:rPr>
            </w:pPr>
            <w:r>
              <w:rPr>
                <w:rFonts w:ascii="宋体" w:hAnsi="宋体" w:hint="eastAsia"/>
              </w:rPr>
              <w:t>单价（￥或＄）</w:t>
            </w:r>
          </w:p>
        </w:tc>
        <w:tc>
          <w:tcPr>
            <w:tcW w:w="874" w:type="dxa"/>
            <w:gridSpan w:val="11"/>
            <w:vAlign w:val="center"/>
          </w:tcPr>
          <w:p w:rsidR="00EE419D" w:rsidRDefault="00EE419D">
            <w:pPr>
              <w:spacing w:line="0" w:lineRule="atLeast"/>
              <w:jc w:val="center"/>
              <w:rPr>
                <w:rFonts w:ascii="宋体" w:hAnsi="宋体"/>
              </w:rPr>
            </w:pPr>
            <w:r>
              <w:rPr>
                <w:rFonts w:ascii="宋体" w:hAnsi="宋体" w:hint="eastAsia"/>
              </w:rPr>
              <w:t>产地</w:t>
            </w:r>
          </w:p>
        </w:tc>
        <w:tc>
          <w:tcPr>
            <w:tcW w:w="1112" w:type="dxa"/>
            <w:gridSpan w:val="11"/>
            <w:vAlign w:val="center"/>
          </w:tcPr>
          <w:p w:rsidR="00EE419D" w:rsidRDefault="00EE419D">
            <w:pPr>
              <w:spacing w:line="0" w:lineRule="atLeast"/>
              <w:jc w:val="center"/>
              <w:rPr>
                <w:rFonts w:ascii="宋体" w:hAnsi="宋体"/>
              </w:rPr>
            </w:pPr>
            <w:r>
              <w:rPr>
                <w:rFonts w:ascii="宋体" w:hAnsi="宋体" w:hint="eastAsia"/>
              </w:rPr>
              <w:t>出 厂</w:t>
            </w:r>
          </w:p>
          <w:p w:rsidR="00EE419D" w:rsidRDefault="00EE419D">
            <w:pPr>
              <w:spacing w:line="0" w:lineRule="atLeast"/>
              <w:jc w:val="center"/>
              <w:rPr>
                <w:rFonts w:ascii="宋体" w:hAnsi="宋体"/>
              </w:rPr>
            </w:pPr>
            <w:r>
              <w:rPr>
                <w:rFonts w:ascii="宋体" w:hAnsi="宋体" w:hint="eastAsia"/>
              </w:rPr>
              <w:t>年 份</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hint="eastAsia"/>
                <w:color w:val="000000"/>
                <w:szCs w:val="21"/>
              </w:rPr>
              <w:t>VBSE-财务综合实践教学平台软件</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hint="eastAsia"/>
                <w:color w:val="000000"/>
                <w:szCs w:val="21"/>
              </w:rPr>
              <w:t>新道虚拟商业社会环境V1.0网络版</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562858</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2014</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2</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基础会计多媒体教学系统</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hint="eastAsia"/>
                <w:color w:val="000000"/>
                <w:szCs w:val="21"/>
              </w:rPr>
              <w:t>福思特</w:t>
            </w:r>
            <w:r>
              <w:rPr>
                <w:rFonts w:ascii="宋体" w:hAnsi="宋体"/>
                <w:color w:val="000000"/>
                <w:szCs w:val="21"/>
              </w:rPr>
              <w:t>V4.0网络版</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10000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2011</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3</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网中网实训教学平台（财务管理、审计、会计综合、中级会计）</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hint="eastAsia"/>
                <w:color w:val="000000"/>
                <w:szCs w:val="21"/>
              </w:rPr>
              <w:t>网中网V6.0网络版</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1（套）</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97000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2011</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4</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电脑</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color w:val="000000"/>
                <w:szCs w:val="21"/>
              </w:rPr>
              <w:t>HP Pro</w:t>
            </w:r>
            <w:r>
              <w:rPr>
                <w:rFonts w:ascii="宋体" w:hAnsi="宋体" w:hint="eastAsia"/>
                <w:color w:val="000000"/>
                <w:szCs w:val="21"/>
              </w:rPr>
              <w:t xml:space="preserve"> 3348MTPC</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578</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5000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5</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IBM服务器</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color w:val="000000"/>
                <w:szCs w:val="21"/>
              </w:rPr>
              <w:t>X3650M3-7945I25 E5620 4Gddr3 146GHD M5015阵列</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19000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2011</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6</w:t>
            </w:r>
          </w:p>
        </w:tc>
        <w:tc>
          <w:tcPr>
            <w:tcW w:w="1767" w:type="dxa"/>
            <w:gridSpan w:val="15"/>
            <w:vAlign w:val="center"/>
          </w:tcPr>
          <w:p w:rsidR="00EE419D" w:rsidRDefault="00EE419D">
            <w:pPr>
              <w:spacing w:line="0" w:lineRule="atLeast"/>
              <w:rPr>
                <w:rFonts w:ascii="宋体" w:hAnsi="宋体"/>
                <w:szCs w:val="21"/>
              </w:rPr>
            </w:pPr>
            <w:r>
              <w:rPr>
                <w:rFonts w:ascii="宋体" w:hAnsi="宋体" w:hint="eastAsia"/>
                <w:szCs w:val="21"/>
              </w:rPr>
              <w:t>联想服务器</w:t>
            </w:r>
          </w:p>
        </w:tc>
        <w:tc>
          <w:tcPr>
            <w:tcW w:w="3052" w:type="dxa"/>
            <w:gridSpan w:val="38"/>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Thinkserver RD440</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2014</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7</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多媒体设备</w:t>
            </w:r>
          </w:p>
        </w:tc>
        <w:tc>
          <w:tcPr>
            <w:tcW w:w="3052" w:type="dxa"/>
            <w:gridSpan w:val="38"/>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海昇</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6</w:t>
            </w:r>
            <w:r>
              <w:rPr>
                <w:rFonts w:ascii="宋体" w:hAnsi="宋体"/>
                <w:color w:val="000000"/>
                <w:szCs w:val="21"/>
              </w:rPr>
              <w:t>（套）</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30000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8</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打印复印一体机</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color w:val="000000"/>
                <w:szCs w:val="21"/>
              </w:rPr>
              <w:t>佳能（Canon）iC MF4</w:t>
            </w:r>
            <w:r>
              <w:rPr>
                <w:rFonts w:ascii="宋体" w:hAnsi="宋体" w:hint="eastAsia"/>
                <w:color w:val="000000"/>
                <w:szCs w:val="21"/>
              </w:rPr>
              <w:t>800D</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2500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9</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打印机</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color w:val="000000"/>
                <w:szCs w:val="21"/>
              </w:rPr>
              <w:t>佳能（Canon）LASERSHOT LBP6200d</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10</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交换机 24口</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color w:val="000000"/>
                <w:szCs w:val="21"/>
              </w:rPr>
              <w:t>华为 S5700-48TP-SI-AC</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12</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6300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11</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交换机 24口</w:t>
            </w:r>
          </w:p>
        </w:tc>
        <w:tc>
          <w:tcPr>
            <w:tcW w:w="3052" w:type="dxa"/>
            <w:gridSpan w:val="38"/>
          </w:tcPr>
          <w:p w:rsidR="00EE419D" w:rsidRDefault="00EE419D">
            <w:pPr>
              <w:spacing w:line="0" w:lineRule="atLeast"/>
              <w:rPr>
                <w:rFonts w:ascii="宋体" w:hAnsi="宋体"/>
                <w:color w:val="000000"/>
                <w:szCs w:val="21"/>
              </w:rPr>
            </w:pPr>
            <w:r>
              <w:rPr>
                <w:rFonts w:ascii="宋体" w:hAnsi="宋体"/>
                <w:color w:val="000000"/>
                <w:szCs w:val="21"/>
              </w:rPr>
              <w:t>华为s5700-24TP-SI-AC</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3500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12</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交换机 48口</w:t>
            </w:r>
          </w:p>
        </w:tc>
        <w:tc>
          <w:tcPr>
            <w:tcW w:w="3052" w:type="dxa"/>
            <w:gridSpan w:val="38"/>
          </w:tcPr>
          <w:p w:rsidR="00EE419D" w:rsidRDefault="00EE419D">
            <w:pPr>
              <w:spacing w:line="0" w:lineRule="atLeast"/>
              <w:rPr>
                <w:rFonts w:ascii="宋体" w:hAnsi="宋体"/>
                <w:color w:val="000000"/>
                <w:szCs w:val="21"/>
              </w:rPr>
            </w:pPr>
            <w:r>
              <w:rPr>
                <w:rFonts w:ascii="宋体" w:hAnsi="宋体"/>
                <w:color w:val="000000"/>
                <w:szCs w:val="21"/>
              </w:rPr>
              <w:t>华为s5700-48TP-SI-AC</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6500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13</w:t>
            </w:r>
          </w:p>
        </w:tc>
        <w:tc>
          <w:tcPr>
            <w:tcW w:w="1767" w:type="dxa"/>
            <w:gridSpan w:val="15"/>
            <w:vAlign w:val="center"/>
          </w:tcPr>
          <w:p w:rsidR="00EE419D" w:rsidRDefault="00EE419D">
            <w:pPr>
              <w:spacing w:line="0" w:lineRule="atLeast"/>
              <w:rPr>
                <w:rFonts w:ascii="宋体" w:hAnsi="宋体"/>
                <w:color w:val="000000"/>
                <w:szCs w:val="21"/>
              </w:rPr>
            </w:pPr>
            <w:r>
              <w:rPr>
                <w:rFonts w:ascii="宋体" w:hAnsi="宋体"/>
                <w:color w:val="000000"/>
                <w:szCs w:val="21"/>
              </w:rPr>
              <w:t>折叠式高亮度书写投影仪</w:t>
            </w:r>
          </w:p>
        </w:tc>
        <w:tc>
          <w:tcPr>
            <w:tcW w:w="3052" w:type="dxa"/>
            <w:gridSpan w:val="38"/>
            <w:vAlign w:val="center"/>
          </w:tcPr>
          <w:p w:rsidR="00EE419D" w:rsidRDefault="00EE419D">
            <w:pPr>
              <w:spacing w:line="0" w:lineRule="atLeast"/>
              <w:rPr>
                <w:rFonts w:ascii="宋体" w:hAnsi="宋体"/>
                <w:color w:val="000000"/>
                <w:szCs w:val="21"/>
              </w:rPr>
            </w:pPr>
            <w:r>
              <w:rPr>
                <w:rFonts w:ascii="宋体" w:hAnsi="宋体"/>
                <w:color w:val="000000"/>
                <w:szCs w:val="21"/>
              </w:rPr>
              <w:t xml:space="preserve">TT250- </w:t>
            </w:r>
            <w:r>
              <w:rPr>
                <w:rFonts w:ascii="宋体" w:hAnsi="宋体" w:cs="宋体" w:hint="eastAsia"/>
                <w:color w:val="000000"/>
                <w:szCs w:val="21"/>
              </w:rPr>
              <w:t>Ⅰ</w:t>
            </w:r>
            <w:r>
              <w:rPr>
                <w:rFonts w:ascii="宋体" w:hAnsi="宋体"/>
                <w:color w:val="000000"/>
                <w:szCs w:val="21"/>
              </w:rPr>
              <w:t>型（高亮度）</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color w:val="000000"/>
                <w:szCs w:val="21"/>
              </w:rPr>
              <w:t>4500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2013</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14</w:t>
            </w:r>
          </w:p>
        </w:tc>
        <w:tc>
          <w:tcPr>
            <w:tcW w:w="1767" w:type="dxa"/>
            <w:gridSpan w:val="15"/>
            <w:vAlign w:val="center"/>
          </w:tcPr>
          <w:p w:rsidR="00EE419D" w:rsidRDefault="00EE419D">
            <w:pPr>
              <w:rPr>
                <w:rFonts w:ascii="宋体" w:hAnsi="宋体" w:cs="宋体"/>
                <w:color w:val="000000"/>
                <w:szCs w:val="21"/>
              </w:rPr>
            </w:pPr>
            <w:r>
              <w:rPr>
                <w:rFonts w:ascii="宋体" w:hAnsi="宋体" w:hint="eastAsia"/>
                <w:color w:val="000000"/>
                <w:szCs w:val="21"/>
              </w:rPr>
              <w:t>lenovo 服务器</w:t>
            </w:r>
          </w:p>
        </w:tc>
        <w:tc>
          <w:tcPr>
            <w:tcW w:w="3052" w:type="dxa"/>
            <w:gridSpan w:val="38"/>
            <w:vAlign w:val="center"/>
          </w:tcPr>
          <w:p w:rsidR="00EE419D" w:rsidRDefault="00EE419D">
            <w:pPr>
              <w:rPr>
                <w:rFonts w:ascii="宋体" w:hAnsi="宋体" w:cs="宋体"/>
                <w:color w:val="000000"/>
                <w:szCs w:val="21"/>
              </w:rPr>
            </w:pPr>
            <w:r>
              <w:rPr>
                <w:rFonts w:ascii="宋体" w:hAnsi="宋体" w:hint="eastAsia"/>
                <w:color w:val="000000"/>
                <w:szCs w:val="21"/>
              </w:rPr>
              <w:t>X3650M5</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33500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2015</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15</w:t>
            </w:r>
          </w:p>
        </w:tc>
        <w:tc>
          <w:tcPr>
            <w:tcW w:w="1767" w:type="dxa"/>
            <w:gridSpan w:val="15"/>
            <w:vAlign w:val="center"/>
          </w:tcPr>
          <w:p w:rsidR="00EE419D" w:rsidRDefault="00EE419D">
            <w:pPr>
              <w:rPr>
                <w:rFonts w:ascii="宋体" w:hAnsi="宋体" w:cs="宋体"/>
                <w:color w:val="000000"/>
                <w:szCs w:val="21"/>
              </w:rPr>
            </w:pPr>
            <w:r>
              <w:rPr>
                <w:rFonts w:ascii="宋体" w:hAnsi="宋体" w:hint="eastAsia"/>
                <w:color w:val="000000"/>
                <w:szCs w:val="21"/>
              </w:rPr>
              <w:t>华为服务器</w:t>
            </w:r>
          </w:p>
        </w:tc>
        <w:tc>
          <w:tcPr>
            <w:tcW w:w="3052" w:type="dxa"/>
            <w:gridSpan w:val="38"/>
            <w:vAlign w:val="center"/>
          </w:tcPr>
          <w:p w:rsidR="00EE419D" w:rsidRDefault="00EE419D">
            <w:pPr>
              <w:rPr>
                <w:rFonts w:ascii="宋体" w:hAnsi="宋体" w:cs="宋体"/>
                <w:color w:val="000000"/>
                <w:szCs w:val="21"/>
              </w:rPr>
            </w:pPr>
            <w:r>
              <w:rPr>
                <w:rFonts w:ascii="宋体" w:hAnsi="宋体" w:hint="eastAsia"/>
                <w:color w:val="000000"/>
                <w:szCs w:val="21"/>
              </w:rPr>
              <w:t>RH2288V3</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22530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2015</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16</w:t>
            </w:r>
          </w:p>
        </w:tc>
        <w:tc>
          <w:tcPr>
            <w:tcW w:w="1767" w:type="dxa"/>
            <w:gridSpan w:val="15"/>
            <w:vAlign w:val="center"/>
          </w:tcPr>
          <w:p w:rsidR="00EE419D" w:rsidRDefault="00EE419D">
            <w:pPr>
              <w:rPr>
                <w:rFonts w:ascii="宋体" w:hAnsi="宋体" w:cs="宋体"/>
                <w:color w:val="000000"/>
                <w:szCs w:val="21"/>
              </w:rPr>
            </w:pPr>
            <w:r>
              <w:rPr>
                <w:rFonts w:ascii="宋体" w:hAnsi="宋体" w:hint="eastAsia"/>
                <w:color w:val="000000"/>
                <w:szCs w:val="21"/>
              </w:rPr>
              <w:t>联想电脑</w:t>
            </w:r>
          </w:p>
        </w:tc>
        <w:tc>
          <w:tcPr>
            <w:tcW w:w="3052" w:type="dxa"/>
            <w:gridSpan w:val="38"/>
            <w:vAlign w:val="center"/>
          </w:tcPr>
          <w:p w:rsidR="00EE419D" w:rsidRDefault="00EE419D">
            <w:pPr>
              <w:rPr>
                <w:rFonts w:ascii="宋体" w:hAnsi="宋体" w:cs="宋体"/>
                <w:color w:val="000000"/>
                <w:szCs w:val="21"/>
              </w:rPr>
            </w:pPr>
            <w:r>
              <w:rPr>
                <w:rFonts w:ascii="宋体" w:hAnsi="宋体" w:hint="eastAsia"/>
                <w:color w:val="000000"/>
                <w:szCs w:val="21"/>
              </w:rPr>
              <w:t>启天</w:t>
            </w:r>
            <w:r>
              <w:rPr>
                <w:rFonts w:ascii="宋体" w:hAnsi="宋体"/>
                <w:color w:val="000000"/>
                <w:szCs w:val="21"/>
              </w:rPr>
              <w:t>M4550</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121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4250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2016</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17</w:t>
            </w:r>
          </w:p>
        </w:tc>
        <w:tc>
          <w:tcPr>
            <w:tcW w:w="1767" w:type="dxa"/>
            <w:gridSpan w:val="15"/>
            <w:vAlign w:val="center"/>
          </w:tcPr>
          <w:p w:rsidR="00EE419D" w:rsidRDefault="00EE419D">
            <w:pPr>
              <w:rPr>
                <w:rFonts w:ascii="宋体" w:hAnsi="宋体" w:cs="宋体"/>
                <w:color w:val="000000"/>
                <w:szCs w:val="21"/>
              </w:rPr>
            </w:pPr>
            <w:r>
              <w:rPr>
                <w:rFonts w:ascii="宋体" w:hAnsi="宋体" w:hint="eastAsia"/>
                <w:color w:val="000000"/>
                <w:szCs w:val="21"/>
              </w:rPr>
              <w:t>HP打印机</w:t>
            </w:r>
          </w:p>
        </w:tc>
        <w:tc>
          <w:tcPr>
            <w:tcW w:w="3052" w:type="dxa"/>
            <w:gridSpan w:val="38"/>
            <w:vAlign w:val="center"/>
          </w:tcPr>
          <w:p w:rsidR="00EE419D" w:rsidRDefault="00EE419D">
            <w:pPr>
              <w:rPr>
                <w:rFonts w:ascii="宋体" w:hAnsi="宋体" w:cs="宋体"/>
                <w:color w:val="000000"/>
                <w:szCs w:val="21"/>
              </w:rPr>
            </w:pPr>
            <w:r>
              <w:rPr>
                <w:rFonts w:ascii="宋体" w:hAnsi="宋体" w:hint="eastAsia"/>
                <w:color w:val="000000"/>
                <w:szCs w:val="21"/>
              </w:rPr>
              <w:t>惠普</w:t>
            </w:r>
            <w:r>
              <w:rPr>
                <w:rFonts w:ascii="宋体" w:hAnsi="宋体"/>
                <w:color w:val="000000"/>
                <w:szCs w:val="21"/>
              </w:rPr>
              <w:t>MFP M277dw</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3900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2016</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18</w:t>
            </w:r>
          </w:p>
        </w:tc>
        <w:tc>
          <w:tcPr>
            <w:tcW w:w="1767" w:type="dxa"/>
            <w:gridSpan w:val="15"/>
            <w:vAlign w:val="center"/>
          </w:tcPr>
          <w:p w:rsidR="00EE419D" w:rsidRDefault="00EE419D">
            <w:pPr>
              <w:rPr>
                <w:rFonts w:ascii="宋体" w:hAnsi="宋体"/>
                <w:color w:val="000000"/>
                <w:szCs w:val="21"/>
              </w:rPr>
            </w:pPr>
            <w:r>
              <w:rPr>
                <w:rFonts w:ascii="宋体" w:hAnsi="宋体" w:hint="eastAsia"/>
                <w:color w:val="000000"/>
                <w:szCs w:val="21"/>
              </w:rPr>
              <w:t>财会综合分析软件</w:t>
            </w:r>
          </w:p>
        </w:tc>
        <w:tc>
          <w:tcPr>
            <w:tcW w:w="3052" w:type="dxa"/>
            <w:gridSpan w:val="38"/>
            <w:vAlign w:val="center"/>
          </w:tcPr>
          <w:p w:rsidR="00EE419D" w:rsidRDefault="00EE419D">
            <w:pPr>
              <w:rPr>
                <w:rFonts w:ascii="宋体" w:hAnsi="宋体"/>
                <w:color w:val="000000"/>
                <w:szCs w:val="21"/>
              </w:rPr>
            </w:pPr>
            <w:r>
              <w:rPr>
                <w:rFonts w:ascii="宋体" w:hAnsi="宋体" w:hint="eastAsia"/>
                <w:color w:val="000000"/>
                <w:szCs w:val="21"/>
              </w:rPr>
              <w:t>国泰安财务报表分析</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50000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2016</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19</w:t>
            </w:r>
          </w:p>
        </w:tc>
        <w:tc>
          <w:tcPr>
            <w:tcW w:w="1767" w:type="dxa"/>
            <w:gridSpan w:val="15"/>
            <w:vAlign w:val="center"/>
          </w:tcPr>
          <w:p w:rsidR="00EE419D" w:rsidRDefault="00EE419D">
            <w:pPr>
              <w:rPr>
                <w:rFonts w:ascii="宋体" w:hAnsi="宋体"/>
                <w:color w:val="000000"/>
                <w:szCs w:val="21"/>
              </w:rPr>
            </w:pPr>
            <w:r>
              <w:rPr>
                <w:rFonts w:ascii="宋体" w:hAnsi="宋体" w:hint="eastAsia"/>
                <w:color w:val="000000"/>
                <w:szCs w:val="21"/>
              </w:rPr>
              <w:t>E审通审计软件</w:t>
            </w:r>
          </w:p>
        </w:tc>
        <w:tc>
          <w:tcPr>
            <w:tcW w:w="3052" w:type="dxa"/>
            <w:gridSpan w:val="38"/>
            <w:vAlign w:val="center"/>
          </w:tcPr>
          <w:p w:rsidR="00EE419D" w:rsidRDefault="00EE419D">
            <w:pPr>
              <w:rPr>
                <w:rFonts w:ascii="宋体" w:hAnsi="宋体"/>
                <w:color w:val="000000"/>
                <w:szCs w:val="21"/>
              </w:rPr>
            </w:pPr>
            <w:r>
              <w:rPr>
                <w:rFonts w:ascii="宋体" w:hAnsi="宋体" w:hint="eastAsia"/>
                <w:color w:val="000000"/>
                <w:szCs w:val="21"/>
              </w:rPr>
              <w:t>铭太E审通教学软件</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100000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2016</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20</w:t>
            </w:r>
          </w:p>
        </w:tc>
        <w:tc>
          <w:tcPr>
            <w:tcW w:w="1767" w:type="dxa"/>
            <w:gridSpan w:val="15"/>
            <w:vAlign w:val="center"/>
          </w:tcPr>
          <w:p w:rsidR="00EE419D" w:rsidRDefault="00EE419D">
            <w:pPr>
              <w:rPr>
                <w:rFonts w:ascii="宋体" w:hAnsi="宋体"/>
                <w:color w:val="000000"/>
                <w:szCs w:val="21"/>
              </w:rPr>
            </w:pPr>
            <w:r>
              <w:rPr>
                <w:rFonts w:ascii="宋体" w:hAnsi="宋体" w:hint="eastAsia"/>
                <w:color w:val="000000"/>
                <w:szCs w:val="21"/>
              </w:rPr>
              <w:t>金碟集团管控</w:t>
            </w:r>
          </w:p>
        </w:tc>
        <w:tc>
          <w:tcPr>
            <w:tcW w:w="3052" w:type="dxa"/>
            <w:gridSpan w:val="38"/>
            <w:vAlign w:val="center"/>
          </w:tcPr>
          <w:p w:rsidR="00EE419D" w:rsidRDefault="00EE419D">
            <w:pPr>
              <w:rPr>
                <w:rFonts w:ascii="宋体" w:hAnsi="宋体"/>
                <w:color w:val="000000"/>
                <w:szCs w:val="21"/>
              </w:rPr>
            </w:pPr>
            <w:r>
              <w:rPr>
                <w:rFonts w:ascii="宋体" w:hAnsi="宋体" w:cs="仿宋" w:hint="eastAsia"/>
                <w:color w:val="000000"/>
                <w:szCs w:val="21"/>
              </w:rPr>
              <w:t>金蝶EAS集团管控教学平台V7.5</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220000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2016</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21</w:t>
            </w:r>
          </w:p>
        </w:tc>
        <w:tc>
          <w:tcPr>
            <w:tcW w:w="1767" w:type="dxa"/>
            <w:gridSpan w:val="15"/>
            <w:vAlign w:val="center"/>
          </w:tcPr>
          <w:p w:rsidR="00EE419D" w:rsidRDefault="00EE419D">
            <w:pPr>
              <w:rPr>
                <w:rFonts w:ascii="宋体" w:hAnsi="宋体"/>
                <w:color w:val="000000"/>
                <w:szCs w:val="21"/>
              </w:rPr>
            </w:pPr>
            <w:r>
              <w:rPr>
                <w:rFonts w:ascii="宋体" w:hAnsi="宋体" w:hint="eastAsia"/>
                <w:color w:val="000000"/>
                <w:szCs w:val="21"/>
              </w:rPr>
              <w:t>手工沙盘教具</w:t>
            </w:r>
          </w:p>
        </w:tc>
        <w:tc>
          <w:tcPr>
            <w:tcW w:w="3052" w:type="dxa"/>
            <w:gridSpan w:val="38"/>
            <w:vAlign w:val="center"/>
          </w:tcPr>
          <w:p w:rsidR="00EE419D" w:rsidRDefault="00EE419D">
            <w:pPr>
              <w:rPr>
                <w:rFonts w:ascii="宋体" w:hAnsi="宋体" w:cs="仿宋"/>
                <w:color w:val="000000"/>
                <w:szCs w:val="21"/>
              </w:rPr>
            </w:pPr>
            <w:r>
              <w:rPr>
                <w:rFonts w:ascii="宋体" w:hAnsi="宋体" w:cs="仿宋" w:hint="eastAsia"/>
                <w:color w:val="000000"/>
                <w:szCs w:val="21"/>
              </w:rPr>
              <w:t>金碟企业经营实战工业实物沙盘（10组）</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40000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2016</w:t>
            </w:r>
          </w:p>
        </w:tc>
      </w:tr>
      <w:tr w:rsidR="00EE419D">
        <w:trPr>
          <w:trHeight w:val="454"/>
          <w:jc w:val="center"/>
        </w:trPr>
        <w:tc>
          <w:tcPr>
            <w:tcW w:w="709" w:type="dxa"/>
            <w:gridSpan w:val="3"/>
            <w:vAlign w:val="center"/>
          </w:tcPr>
          <w:p w:rsidR="00EE419D" w:rsidRDefault="00EE419D">
            <w:pPr>
              <w:spacing w:line="0" w:lineRule="atLeast"/>
              <w:jc w:val="center"/>
              <w:rPr>
                <w:rFonts w:ascii="宋体" w:hAnsi="宋体"/>
                <w:szCs w:val="21"/>
              </w:rPr>
            </w:pPr>
            <w:r>
              <w:rPr>
                <w:rFonts w:ascii="宋体" w:hAnsi="宋体" w:hint="eastAsia"/>
                <w:szCs w:val="21"/>
              </w:rPr>
              <w:t>22</w:t>
            </w:r>
          </w:p>
        </w:tc>
        <w:tc>
          <w:tcPr>
            <w:tcW w:w="1767" w:type="dxa"/>
            <w:gridSpan w:val="15"/>
            <w:vAlign w:val="center"/>
          </w:tcPr>
          <w:p w:rsidR="00EE419D" w:rsidRDefault="00EE419D">
            <w:pPr>
              <w:rPr>
                <w:rFonts w:ascii="宋体" w:hAnsi="宋体"/>
                <w:color w:val="000000"/>
                <w:szCs w:val="21"/>
              </w:rPr>
            </w:pPr>
            <w:r>
              <w:rPr>
                <w:rFonts w:ascii="宋体" w:hAnsi="宋体" w:hint="eastAsia"/>
                <w:color w:val="000000"/>
                <w:szCs w:val="21"/>
              </w:rPr>
              <w:t>用友CPAS软件</w:t>
            </w:r>
          </w:p>
        </w:tc>
        <w:tc>
          <w:tcPr>
            <w:tcW w:w="3052" w:type="dxa"/>
            <w:gridSpan w:val="38"/>
            <w:vAlign w:val="center"/>
          </w:tcPr>
          <w:p w:rsidR="00EE419D" w:rsidRDefault="00EE419D">
            <w:pPr>
              <w:rPr>
                <w:rFonts w:ascii="宋体" w:hAnsi="宋体" w:cs="仿宋"/>
                <w:color w:val="000000"/>
                <w:szCs w:val="21"/>
              </w:rPr>
            </w:pPr>
            <w:r>
              <w:rPr>
                <w:rFonts w:ascii="宋体" w:hAnsi="宋体" w:cs="仿宋" w:hint="eastAsia"/>
                <w:color w:val="000000"/>
                <w:szCs w:val="21"/>
              </w:rPr>
              <w:t>北京用友审计信息系统v2.0</w:t>
            </w:r>
          </w:p>
        </w:tc>
        <w:tc>
          <w:tcPr>
            <w:tcW w:w="1386"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w:t>
            </w:r>
          </w:p>
        </w:tc>
        <w:tc>
          <w:tcPr>
            <w:tcW w:w="1023" w:type="dxa"/>
            <w:gridSpan w:val="17"/>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190000</w:t>
            </w:r>
          </w:p>
        </w:tc>
        <w:tc>
          <w:tcPr>
            <w:tcW w:w="874" w:type="dxa"/>
            <w:gridSpan w:val="11"/>
            <w:vAlign w:val="center"/>
          </w:tcPr>
          <w:p w:rsidR="00EE419D" w:rsidRDefault="00EE419D">
            <w:pPr>
              <w:spacing w:line="0" w:lineRule="atLeast"/>
              <w:jc w:val="center"/>
              <w:rPr>
                <w:rFonts w:ascii="宋体" w:hAnsi="宋体"/>
                <w:color w:val="000000"/>
                <w:szCs w:val="21"/>
              </w:rPr>
            </w:pPr>
            <w:r>
              <w:rPr>
                <w:rFonts w:ascii="宋体" w:hAnsi="宋体"/>
                <w:color w:val="000000"/>
                <w:szCs w:val="21"/>
              </w:rPr>
              <w:t>中国</w:t>
            </w:r>
          </w:p>
        </w:tc>
        <w:tc>
          <w:tcPr>
            <w:tcW w:w="1112" w:type="dxa"/>
            <w:gridSpan w:val="11"/>
            <w:vAlign w:val="center"/>
          </w:tcPr>
          <w:p w:rsidR="00EE419D" w:rsidRDefault="00EE419D">
            <w:pPr>
              <w:spacing w:line="0" w:lineRule="atLeast"/>
              <w:jc w:val="center"/>
              <w:rPr>
                <w:rFonts w:ascii="宋体" w:hAnsi="宋体"/>
                <w:color w:val="000000"/>
                <w:szCs w:val="21"/>
              </w:rPr>
            </w:pPr>
            <w:r>
              <w:rPr>
                <w:rFonts w:ascii="宋体" w:hAnsi="宋体" w:hint="eastAsia"/>
                <w:color w:val="000000"/>
                <w:szCs w:val="21"/>
              </w:rPr>
              <w:t>2016</w:t>
            </w:r>
          </w:p>
        </w:tc>
      </w:tr>
      <w:tr w:rsidR="00EE419D">
        <w:trPr>
          <w:trHeight w:val="454"/>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Ⅲ</w:t>
            </w:r>
            <w:r>
              <w:rPr>
                <w:rFonts w:ascii="宋体" w:hAnsi="宋体" w:hint="eastAsia"/>
                <w:b/>
                <w:bCs/>
              </w:rPr>
              <w:t>-</w:t>
            </w:r>
            <w:r>
              <w:rPr>
                <w:rFonts w:ascii="宋体" w:hAnsi="宋体" w:hint="eastAsia"/>
                <w:b/>
                <w:bCs/>
                <w:sz w:val="24"/>
              </w:rPr>
              <w:t>3</w:t>
            </w:r>
            <w:r>
              <w:rPr>
                <w:rFonts w:ascii="宋体" w:hAnsi="宋体" w:hint="eastAsia"/>
                <w:b/>
                <w:bCs/>
              </w:rPr>
              <w:t>-</w:t>
            </w:r>
            <w:r>
              <w:rPr>
                <w:rFonts w:ascii="宋体" w:hAnsi="宋体" w:hint="eastAsia"/>
                <w:b/>
                <w:bCs/>
                <w:sz w:val="24"/>
              </w:rPr>
              <w:t>3</w:t>
            </w:r>
            <w:r>
              <w:rPr>
                <w:rFonts w:ascii="宋体" w:hAnsi="宋体" w:hint="eastAsia"/>
                <w:b/>
                <w:bCs/>
              </w:rPr>
              <w:t xml:space="preserve"> 实验及综合性、设计性实验开设一览表（本表可续，可附表于本页）</w:t>
            </w:r>
          </w:p>
        </w:tc>
      </w:tr>
      <w:tr w:rsidR="00EE419D">
        <w:trPr>
          <w:trHeight w:val="454"/>
          <w:jc w:val="center"/>
        </w:trPr>
        <w:tc>
          <w:tcPr>
            <w:tcW w:w="709" w:type="dxa"/>
            <w:gridSpan w:val="3"/>
            <w:vMerge w:val="restart"/>
            <w:vAlign w:val="center"/>
          </w:tcPr>
          <w:p w:rsidR="00EE419D" w:rsidRDefault="00EE419D">
            <w:pPr>
              <w:spacing w:line="0" w:lineRule="atLeast"/>
              <w:jc w:val="center"/>
              <w:rPr>
                <w:rFonts w:ascii="宋体" w:hAnsi="宋体"/>
              </w:rPr>
            </w:pPr>
            <w:r>
              <w:rPr>
                <w:rFonts w:ascii="宋体" w:hAnsi="宋体" w:hint="eastAsia"/>
              </w:rPr>
              <w:t>序号</w:t>
            </w:r>
          </w:p>
        </w:tc>
        <w:tc>
          <w:tcPr>
            <w:tcW w:w="1836" w:type="dxa"/>
            <w:gridSpan w:val="16"/>
            <w:vMerge w:val="restart"/>
            <w:vAlign w:val="center"/>
          </w:tcPr>
          <w:p w:rsidR="00EE419D" w:rsidRDefault="00EE419D">
            <w:pPr>
              <w:spacing w:line="0" w:lineRule="atLeast"/>
              <w:rPr>
                <w:rFonts w:ascii="宋体" w:hAnsi="宋体"/>
              </w:rPr>
            </w:pPr>
            <w:r>
              <w:rPr>
                <w:rFonts w:ascii="宋体" w:hAnsi="宋体" w:hint="eastAsia"/>
              </w:rPr>
              <w:t>有实验的课程名称</w:t>
            </w:r>
          </w:p>
        </w:tc>
        <w:tc>
          <w:tcPr>
            <w:tcW w:w="1600" w:type="dxa"/>
            <w:gridSpan w:val="20"/>
            <w:vAlign w:val="center"/>
          </w:tcPr>
          <w:p w:rsidR="00EE419D" w:rsidRDefault="00EE419D">
            <w:pPr>
              <w:spacing w:line="0" w:lineRule="atLeast"/>
              <w:jc w:val="center"/>
              <w:rPr>
                <w:rFonts w:ascii="宋体" w:hAnsi="宋体"/>
              </w:rPr>
            </w:pPr>
            <w:r>
              <w:rPr>
                <w:rFonts w:ascii="宋体" w:hAnsi="宋体" w:hint="eastAsia"/>
              </w:rPr>
              <w:t>课程要求</w:t>
            </w:r>
          </w:p>
        </w:tc>
        <w:tc>
          <w:tcPr>
            <w:tcW w:w="4229" w:type="dxa"/>
            <w:gridSpan w:val="58"/>
            <w:vMerge w:val="restart"/>
            <w:vAlign w:val="center"/>
          </w:tcPr>
          <w:p w:rsidR="00EE419D" w:rsidRDefault="00EE419D" w:rsidP="00333296">
            <w:pPr>
              <w:spacing w:afterLines="50" w:line="0" w:lineRule="atLeast"/>
              <w:jc w:val="center"/>
              <w:rPr>
                <w:rFonts w:ascii="宋体" w:hAnsi="宋体"/>
              </w:rPr>
            </w:pPr>
            <w:r>
              <w:rPr>
                <w:rFonts w:ascii="宋体" w:hAnsi="宋体" w:hint="eastAsia"/>
              </w:rPr>
              <w:t>项   目   名   称</w:t>
            </w:r>
          </w:p>
          <w:p w:rsidR="00EE419D" w:rsidRDefault="00EE419D" w:rsidP="00333296">
            <w:pPr>
              <w:spacing w:afterLines="50" w:line="0" w:lineRule="atLeast"/>
              <w:rPr>
                <w:rFonts w:ascii="宋体" w:hAnsi="宋体"/>
              </w:rPr>
            </w:pPr>
            <w:r>
              <w:rPr>
                <w:rFonts w:ascii="宋体" w:hAnsi="宋体" w:hint="eastAsia"/>
                <w:b/>
                <w:bCs/>
                <w:sz w:val="18"/>
                <w:szCs w:val="18"/>
              </w:rPr>
              <w:t>（综合性、设计性实验在项目名称后标注“</w:t>
            </w:r>
            <w:r>
              <w:rPr>
                <w:rFonts w:ascii="宋体" w:hAnsi="宋体"/>
                <w:b/>
                <w:bCs/>
                <w:sz w:val="18"/>
                <w:szCs w:val="18"/>
              </w:rPr>
              <w:t>▲</w:t>
            </w:r>
            <w:r>
              <w:rPr>
                <w:rFonts w:ascii="宋体" w:hAnsi="宋体" w:hint="eastAsia"/>
                <w:b/>
                <w:bCs/>
                <w:sz w:val="18"/>
                <w:szCs w:val="18"/>
              </w:rPr>
              <w:t>”）</w:t>
            </w:r>
          </w:p>
        </w:tc>
        <w:tc>
          <w:tcPr>
            <w:tcW w:w="583" w:type="dxa"/>
            <w:gridSpan w:val="11"/>
            <w:vMerge w:val="restart"/>
            <w:vAlign w:val="center"/>
          </w:tcPr>
          <w:p w:rsidR="00EE419D" w:rsidRDefault="00EE419D">
            <w:pPr>
              <w:spacing w:line="0" w:lineRule="atLeast"/>
              <w:jc w:val="center"/>
              <w:rPr>
                <w:rFonts w:ascii="宋体" w:hAnsi="宋体"/>
              </w:rPr>
            </w:pPr>
            <w:r>
              <w:rPr>
                <w:rFonts w:ascii="宋体" w:hAnsi="宋体" w:hint="eastAsia"/>
              </w:rPr>
              <w:t>学时</w:t>
            </w:r>
          </w:p>
        </w:tc>
        <w:tc>
          <w:tcPr>
            <w:tcW w:w="966" w:type="dxa"/>
            <w:gridSpan w:val="4"/>
            <w:vMerge w:val="restart"/>
            <w:vAlign w:val="center"/>
          </w:tcPr>
          <w:p w:rsidR="00EE419D" w:rsidRDefault="00EE419D">
            <w:pPr>
              <w:spacing w:line="0" w:lineRule="atLeast"/>
              <w:jc w:val="center"/>
              <w:rPr>
                <w:rFonts w:ascii="宋体" w:hAnsi="宋体"/>
              </w:rPr>
            </w:pPr>
            <w:r>
              <w:rPr>
                <w:rFonts w:ascii="宋体" w:hAnsi="宋体" w:hint="eastAsia"/>
              </w:rPr>
              <w:t>实验</w:t>
            </w:r>
          </w:p>
          <w:p w:rsidR="00EE419D" w:rsidRDefault="00EE419D">
            <w:pPr>
              <w:spacing w:line="0" w:lineRule="atLeast"/>
              <w:jc w:val="center"/>
              <w:rPr>
                <w:rFonts w:ascii="宋体" w:hAnsi="宋体"/>
              </w:rPr>
            </w:pPr>
            <w:r>
              <w:rPr>
                <w:rFonts w:ascii="宋体" w:hAnsi="宋体" w:hint="eastAsia"/>
              </w:rPr>
              <w:t>开出率</w:t>
            </w:r>
          </w:p>
        </w:tc>
      </w:tr>
      <w:tr w:rsidR="00EE419D" w:rsidTr="00340354">
        <w:trPr>
          <w:trHeight w:val="454"/>
          <w:jc w:val="center"/>
        </w:trPr>
        <w:tc>
          <w:tcPr>
            <w:tcW w:w="709" w:type="dxa"/>
            <w:gridSpan w:val="3"/>
            <w:vMerge/>
            <w:tcBorders>
              <w:bottom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bottom w:val="single" w:sz="4" w:space="0" w:color="auto"/>
            </w:tcBorders>
            <w:vAlign w:val="center"/>
          </w:tcPr>
          <w:p w:rsidR="00EE419D" w:rsidRDefault="00EE419D">
            <w:pPr>
              <w:spacing w:line="0" w:lineRule="atLeast"/>
              <w:rPr>
                <w:rFonts w:ascii="宋体" w:hAnsi="宋体"/>
              </w:rPr>
            </w:pPr>
          </w:p>
        </w:tc>
        <w:tc>
          <w:tcPr>
            <w:tcW w:w="853" w:type="dxa"/>
            <w:gridSpan w:val="7"/>
            <w:tcBorders>
              <w:bottom w:val="single" w:sz="4" w:space="0" w:color="auto"/>
            </w:tcBorders>
            <w:vAlign w:val="center"/>
          </w:tcPr>
          <w:p w:rsidR="00EE419D" w:rsidRDefault="00EE419D">
            <w:pPr>
              <w:spacing w:line="0" w:lineRule="atLeast"/>
              <w:ind w:leftChars="-50" w:left="-105" w:rightChars="-50" w:right="-105"/>
              <w:jc w:val="center"/>
              <w:rPr>
                <w:rFonts w:ascii="宋体" w:hAnsi="宋体"/>
              </w:rPr>
            </w:pPr>
            <w:r>
              <w:rPr>
                <w:rFonts w:ascii="宋体" w:hAnsi="宋体" w:hint="eastAsia"/>
              </w:rPr>
              <w:t>必修</w:t>
            </w:r>
          </w:p>
        </w:tc>
        <w:tc>
          <w:tcPr>
            <w:tcW w:w="747" w:type="dxa"/>
            <w:gridSpan w:val="13"/>
            <w:tcBorders>
              <w:bottom w:val="single" w:sz="4" w:space="0" w:color="auto"/>
            </w:tcBorders>
            <w:vAlign w:val="center"/>
          </w:tcPr>
          <w:p w:rsidR="00EE419D" w:rsidRDefault="00EE419D">
            <w:pPr>
              <w:spacing w:line="0" w:lineRule="atLeast"/>
              <w:ind w:leftChars="-50" w:left="-105" w:rightChars="-50" w:right="-105"/>
              <w:jc w:val="center"/>
              <w:rPr>
                <w:rFonts w:ascii="宋体" w:hAnsi="宋体"/>
              </w:rPr>
            </w:pPr>
            <w:r>
              <w:rPr>
                <w:rFonts w:ascii="宋体" w:hAnsi="宋体" w:hint="eastAsia"/>
              </w:rPr>
              <w:t>选修</w:t>
            </w:r>
          </w:p>
        </w:tc>
        <w:tc>
          <w:tcPr>
            <w:tcW w:w="4229" w:type="dxa"/>
            <w:gridSpan w:val="58"/>
            <w:vMerge/>
            <w:tcBorders>
              <w:bottom w:val="single" w:sz="4" w:space="0" w:color="auto"/>
            </w:tcBorders>
            <w:vAlign w:val="center"/>
          </w:tcPr>
          <w:p w:rsidR="00EE419D" w:rsidRDefault="00EE419D" w:rsidP="00333296">
            <w:pPr>
              <w:spacing w:afterLines="50" w:line="0" w:lineRule="atLeast"/>
              <w:jc w:val="center"/>
              <w:rPr>
                <w:rFonts w:ascii="宋体" w:hAnsi="宋体"/>
              </w:rPr>
            </w:pPr>
          </w:p>
        </w:tc>
        <w:tc>
          <w:tcPr>
            <w:tcW w:w="583" w:type="dxa"/>
            <w:gridSpan w:val="11"/>
            <w:vMerge/>
            <w:tcBorders>
              <w:bottom w:val="single" w:sz="4" w:space="0" w:color="auto"/>
            </w:tcBorders>
            <w:vAlign w:val="center"/>
          </w:tcPr>
          <w:p w:rsidR="00EE419D" w:rsidRDefault="00EE419D">
            <w:pPr>
              <w:spacing w:line="0" w:lineRule="atLeast"/>
              <w:jc w:val="center"/>
              <w:rPr>
                <w:rFonts w:ascii="宋体" w:hAnsi="宋体"/>
              </w:rPr>
            </w:pPr>
          </w:p>
        </w:tc>
        <w:tc>
          <w:tcPr>
            <w:tcW w:w="966" w:type="dxa"/>
            <w:gridSpan w:val="4"/>
            <w:vMerge/>
            <w:tcBorders>
              <w:bottom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val="restart"/>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r>
              <w:rPr>
                <w:rFonts w:ascii="宋体" w:hAnsi="宋体" w:hint="eastAsia"/>
              </w:rPr>
              <w:t>1</w:t>
            </w:r>
          </w:p>
        </w:tc>
        <w:tc>
          <w:tcPr>
            <w:tcW w:w="1836" w:type="dxa"/>
            <w:gridSpan w:val="16"/>
            <w:vMerge w:val="restart"/>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t>会计学基础</w:t>
            </w:r>
          </w:p>
        </w:tc>
        <w:tc>
          <w:tcPr>
            <w:tcW w:w="853" w:type="dxa"/>
            <w:gridSpan w:val="7"/>
            <w:vMerge w:val="restart"/>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是</w:t>
            </w:r>
          </w:p>
        </w:tc>
        <w:tc>
          <w:tcPr>
            <w:tcW w:w="747" w:type="dxa"/>
            <w:gridSpan w:val="13"/>
            <w:vMerge w:val="restart"/>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t>每周</w:t>
            </w:r>
            <w:r>
              <w:t>2</w:t>
            </w:r>
            <w:r>
              <w:t>学时，共</w:t>
            </w:r>
            <w:r>
              <w:t>18</w:t>
            </w:r>
            <w:r>
              <w:t>学时</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p>
        </w:tc>
        <w:tc>
          <w:tcPr>
            <w:tcW w:w="966" w:type="dxa"/>
            <w:gridSpan w:val="4"/>
            <w:vMerge w:val="restart"/>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r>
              <w:rPr>
                <w:rFonts w:ascii="宋体" w:hAnsi="宋体" w:hint="eastAsia"/>
              </w:rPr>
              <w:t>100%</w:t>
            </w: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原始凭证的填制与审核的演示及模拟</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记账凭证的填制与审核的演示及模拟</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记账凭证汇总表的编制方法的演示及模拟</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登记账簿和试算平衡的演示及模拟</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对账和结账的演示及模拟</w:t>
            </w:r>
            <w:r>
              <w:rPr>
                <w:b/>
                <w:bCs/>
                <w:sz w:val="18"/>
                <w:szCs w:val="18"/>
              </w:rPr>
              <w:t>▲</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银行存款余额调节表的编制方法的演示及模拟</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"T"</w:t>
            </w:r>
            <w:r>
              <w:rPr>
                <w:spacing w:val="15"/>
                <w:szCs w:val="21"/>
              </w:rPr>
              <w:t>形账户的编制演示及模拟</w:t>
            </w:r>
            <w:r>
              <w:rPr>
                <w:b/>
                <w:bCs/>
                <w:sz w:val="18"/>
                <w:szCs w:val="18"/>
              </w:rPr>
              <w:t>▲</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各种会计报表填制的演示及模拟</w:t>
            </w:r>
            <w:r>
              <w:rPr>
                <w:b/>
                <w:bCs/>
                <w:sz w:val="18"/>
                <w:szCs w:val="18"/>
              </w:rPr>
              <w:t>▲</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rPr>
                <w:rFonts w:ascii="宋体" w:hAnsi="宋体"/>
              </w:rPr>
            </w:pPr>
          </w:p>
        </w:tc>
        <w:tc>
          <w:tcPr>
            <w:tcW w:w="853" w:type="dxa"/>
            <w:gridSpan w:val="7"/>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747" w:type="dxa"/>
            <w:gridSpan w:val="13"/>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c>
          <w:tcPr>
            <w:tcW w:w="4229" w:type="dxa"/>
            <w:gridSpan w:val="58"/>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pPr>
            <w:r>
              <w:rPr>
                <w:spacing w:val="15"/>
                <w:szCs w:val="21"/>
              </w:rPr>
              <w:t>凭证之间传递的演示及凭证、账簿和报表的装订</w:t>
            </w:r>
          </w:p>
        </w:tc>
        <w:tc>
          <w:tcPr>
            <w:tcW w:w="583" w:type="dxa"/>
            <w:gridSpan w:val="11"/>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pPr>
            <w:r>
              <w:t>2</w:t>
            </w:r>
          </w:p>
        </w:tc>
        <w:tc>
          <w:tcPr>
            <w:tcW w:w="966" w:type="dxa"/>
            <w:gridSpan w:val="4"/>
            <w:vMerge/>
            <w:tcBorders>
              <w:top w:val="single" w:sz="4" w:space="0" w:color="auto"/>
              <w:left w:val="single" w:sz="4" w:space="0" w:color="auto"/>
              <w:bottom w:val="single" w:sz="4" w:space="0" w:color="auto"/>
              <w:right w:val="single" w:sz="4" w:space="0" w:color="auto"/>
            </w:tcBorders>
            <w:vAlign w:val="center"/>
          </w:tcPr>
          <w:p w:rsidR="00EE419D" w:rsidRDefault="00EE419D">
            <w:pPr>
              <w:spacing w:line="0" w:lineRule="atLeast"/>
              <w:jc w:val="center"/>
              <w:rPr>
                <w:rFonts w:ascii="宋体" w:hAnsi="宋体"/>
              </w:rPr>
            </w:pPr>
          </w:p>
        </w:tc>
      </w:tr>
      <w:tr w:rsidR="00EE419D" w:rsidTr="00340354">
        <w:trPr>
          <w:trHeight w:val="454"/>
          <w:jc w:val="center"/>
        </w:trPr>
        <w:tc>
          <w:tcPr>
            <w:tcW w:w="709" w:type="dxa"/>
            <w:gridSpan w:val="3"/>
            <w:vMerge w:val="restart"/>
            <w:tcBorders>
              <w:top w:val="single" w:sz="4" w:space="0" w:color="auto"/>
            </w:tcBorders>
            <w:vAlign w:val="center"/>
          </w:tcPr>
          <w:p w:rsidR="00EE419D" w:rsidRDefault="00EE419D">
            <w:pPr>
              <w:spacing w:line="0" w:lineRule="atLeast"/>
              <w:jc w:val="center"/>
              <w:rPr>
                <w:rFonts w:ascii="宋体" w:hAnsi="宋体"/>
              </w:rPr>
            </w:pPr>
            <w:r>
              <w:rPr>
                <w:rFonts w:ascii="宋体" w:hAnsi="宋体" w:hint="eastAsia"/>
              </w:rPr>
              <w:t>2</w:t>
            </w:r>
          </w:p>
        </w:tc>
        <w:tc>
          <w:tcPr>
            <w:tcW w:w="1836" w:type="dxa"/>
            <w:gridSpan w:val="16"/>
            <w:vMerge w:val="restart"/>
            <w:tcBorders>
              <w:top w:val="single" w:sz="4" w:space="0" w:color="auto"/>
            </w:tcBorders>
            <w:vAlign w:val="center"/>
          </w:tcPr>
          <w:p w:rsidR="00EE419D" w:rsidRDefault="00EE419D">
            <w:pPr>
              <w:spacing w:line="0" w:lineRule="atLeast"/>
              <w:rPr>
                <w:highlight w:val="green"/>
              </w:rPr>
            </w:pPr>
            <w:r>
              <w:t>中级财务会计</w:t>
            </w:r>
            <w:r>
              <w:rPr>
                <w:rFonts w:hint="eastAsia"/>
              </w:rPr>
              <w:t>（网中网中财实训）</w:t>
            </w:r>
          </w:p>
        </w:tc>
        <w:tc>
          <w:tcPr>
            <w:tcW w:w="853" w:type="dxa"/>
            <w:gridSpan w:val="7"/>
            <w:vMerge w:val="restart"/>
            <w:tcBorders>
              <w:top w:val="single" w:sz="4" w:space="0" w:color="auto"/>
            </w:tcBorders>
            <w:vAlign w:val="center"/>
          </w:tcPr>
          <w:p w:rsidR="00EE419D" w:rsidRDefault="00EE419D">
            <w:pPr>
              <w:spacing w:line="0" w:lineRule="atLeast"/>
              <w:jc w:val="center"/>
              <w:rPr>
                <w:highlight w:val="green"/>
              </w:rPr>
            </w:pPr>
          </w:p>
        </w:tc>
        <w:tc>
          <w:tcPr>
            <w:tcW w:w="747" w:type="dxa"/>
            <w:gridSpan w:val="13"/>
            <w:vMerge w:val="restart"/>
            <w:tcBorders>
              <w:top w:val="single" w:sz="4" w:space="0" w:color="auto"/>
            </w:tcBorders>
            <w:vAlign w:val="center"/>
          </w:tcPr>
          <w:p w:rsidR="00EE419D" w:rsidRDefault="00EE419D">
            <w:pPr>
              <w:spacing w:line="0" w:lineRule="atLeast"/>
              <w:jc w:val="center"/>
              <w:rPr>
                <w:rFonts w:ascii="宋体" w:hAnsi="宋体"/>
                <w:highlight w:val="green"/>
              </w:rPr>
            </w:pPr>
            <w:r>
              <w:rPr>
                <w:rFonts w:hint="eastAsia"/>
              </w:rPr>
              <w:t>是</w:t>
            </w:r>
          </w:p>
        </w:tc>
        <w:tc>
          <w:tcPr>
            <w:tcW w:w="4229" w:type="dxa"/>
            <w:gridSpan w:val="58"/>
            <w:tcBorders>
              <w:top w:val="single" w:sz="4" w:space="0" w:color="auto"/>
            </w:tcBorders>
            <w:vAlign w:val="center"/>
          </w:tcPr>
          <w:p w:rsidR="00EE419D" w:rsidRDefault="00EE419D">
            <w:pPr>
              <w:spacing w:line="0" w:lineRule="atLeast"/>
              <w:rPr>
                <w:spacing w:val="15"/>
                <w:szCs w:val="21"/>
              </w:rPr>
            </w:pPr>
            <w:r>
              <w:rPr>
                <w:spacing w:val="15"/>
                <w:szCs w:val="21"/>
              </w:rPr>
              <w:t>每周</w:t>
            </w:r>
            <w:r>
              <w:rPr>
                <w:spacing w:val="15"/>
                <w:szCs w:val="21"/>
              </w:rPr>
              <w:t>2</w:t>
            </w:r>
            <w:r>
              <w:rPr>
                <w:spacing w:val="15"/>
                <w:szCs w:val="21"/>
              </w:rPr>
              <w:t>学时，共</w:t>
            </w:r>
            <w:r>
              <w:rPr>
                <w:spacing w:val="15"/>
                <w:szCs w:val="21"/>
              </w:rPr>
              <w:t>18</w:t>
            </w:r>
            <w:r>
              <w:rPr>
                <w:spacing w:val="15"/>
                <w:szCs w:val="21"/>
              </w:rPr>
              <w:t>学时</w:t>
            </w:r>
          </w:p>
        </w:tc>
        <w:tc>
          <w:tcPr>
            <w:tcW w:w="583" w:type="dxa"/>
            <w:gridSpan w:val="11"/>
            <w:tcBorders>
              <w:top w:val="single" w:sz="4" w:space="0" w:color="auto"/>
            </w:tcBorders>
            <w:vAlign w:val="center"/>
          </w:tcPr>
          <w:p w:rsidR="00EE419D" w:rsidRDefault="00EE419D">
            <w:pPr>
              <w:spacing w:line="0" w:lineRule="atLeast"/>
              <w:jc w:val="center"/>
            </w:pPr>
          </w:p>
        </w:tc>
        <w:tc>
          <w:tcPr>
            <w:tcW w:w="966" w:type="dxa"/>
            <w:gridSpan w:val="4"/>
            <w:vMerge w:val="restart"/>
            <w:tcBorders>
              <w:top w:val="single" w:sz="4" w:space="0" w:color="auto"/>
            </w:tcBorders>
            <w:vAlign w:val="center"/>
          </w:tcPr>
          <w:p w:rsidR="00EE419D" w:rsidRDefault="00EE419D">
            <w:pPr>
              <w:spacing w:line="0" w:lineRule="atLeast"/>
              <w:jc w:val="center"/>
              <w:rPr>
                <w:rFonts w:ascii="宋体" w:hAnsi="宋体"/>
              </w:rPr>
            </w:pPr>
            <w:r>
              <w:rPr>
                <w:rFonts w:ascii="宋体" w:hAnsi="宋体" w:hint="eastAsia"/>
              </w:rPr>
              <w:t>100%</w:t>
            </w: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金融资产</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存货的计量及核算</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长期股权投资</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固定资产、无形资产、资产减值</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债务重组、或有负债、借款费用</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负债</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收入、费用、利润</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所有者权益</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财务报表</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restart"/>
            <w:vAlign w:val="center"/>
          </w:tcPr>
          <w:p w:rsidR="00EE419D" w:rsidRDefault="00EE419D">
            <w:pPr>
              <w:spacing w:line="0" w:lineRule="atLeast"/>
              <w:jc w:val="center"/>
              <w:rPr>
                <w:rFonts w:ascii="宋体" w:hAnsi="宋体"/>
              </w:rPr>
            </w:pPr>
            <w:r>
              <w:rPr>
                <w:rFonts w:ascii="宋体" w:hAnsi="宋体" w:hint="eastAsia"/>
              </w:rPr>
              <w:t>3</w:t>
            </w:r>
          </w:p>
        </w:tc>
        <w:tc>
          <w:tcPr>
            <w:tcW w:w="1836" w:type="dxa"/>
            <w:gridSpan w:val="16"/>
            <w:vMerge w:val="restart"/>
            <w:vAlign w:val="center"/>
          </w:tcPr>
          <w:p w:rsidR="00EE419D" w:rsidRDefault="00EE419D">
            <w:pPr>
              <w:spacing w:line="0" w:lineRule="atLeast"/>
            </w:pPr>
            <w:r>
              <w:rPr>
                <w:rFonts w:hint="eastAsia"/>
              </w:rPr>
              <w:t>注册会计师实务（用友</w:t>
            </w:r>
            <w:r>
              <w:rPr>
                <w:rFonts w:hint="eastAsia"/>
              </w:rPr>
              <w:t>CPAS</w:t>
            </w:r>
            <w:r>
              <w:rPr>
                <w:rFonts w:hint="eastAsia"/>
              </w:rPr>
              <w:t>软件操作）</w:t>
            </w:r>
          </w:p>
        </w:tc>
        <w:tc>
          <w:tcPr>
            <w:tcW w:w="853" w:type="dxa"/>
            <w:gridSpan w:val="7"/>
            <w:vMerge w:val="restart"/>
            <w:vAlign w:val="center"/>
          </w:tcPr>
          <w:p w:rsidR="00EE419D" w:rsidRDefault="00EE419D">
            <w:pPr>
              <w:spacing w:line="0" w:lineRule="atLeast"/>
              <w:jc w:val="center"/>
            </w:pPr>
            <w:r>
              <w:rPr>
                <w:rFonts w:hint="eastAsia"/>
              </w:rPr>
              <w:t>是</w:t>
            </w:r>
          </w:p>
        </w:tc>
        <w:tc>
          <w:tcPr>
            <w:tcW w:w="747" w:type="dxa"/>
            <w:gridSpan w:val="13"/>
            <w:vMerge w:val="restart"/>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jc w:val="left"/>
            </w:pPr>
            <w:r>
              <w:rPr>
                <w:rFonts w:hint="eastAsia"/>
              </w:rPr>
              <w:t>独立实训，每周</w:t>
            </w:r>
            <w:r>
              <w:rPr>
                <w:rFonts w:hint="eastAsia"/>
              </w:rPr>
              <w:t>6</w:t>
            </w:r>
            <w:r>
              <w:rPr>
                <w:rFonts w:hint="eastAsia"/>
              </w:rPr>
              <w:t>学时，共</w:t>
            </w:r>
            <w:r>
              <w:rPr>
                <w:rFonts w:hint="eastAsia"/>
              </w:rPr>
              <w:t>36</w:t>
            </w:r>
            <w:r>
              <w:rPr>
                <w:rFonts w:hint="eastAsia"/>
              </w:rPr>
              <w:t>学时</w:t>
            </w:r>
          </w:p>
        </w:tc>
        <w:tc>
          <w:tcPr>
            <w:tcW w:w="583" w:type="dxa"/>
            <w:gridSpan w:val="11"/>
            <w:vAlign w:val="center"/>
          </w:tcPr>
          <w:p w:rsidR="00EE419D" w:rsidRDefault="00EE419D">
            <w:pPr>
              <w:spacing w:line="0" w:lineRule="atLeast"/>
              <w:jc w:val="center"/>
            </w:pPr>
          </w:p>
        </w:tc>
        <w:tc>
          <w:tcPr>
            <w:tcW w:w="966" w:type="dxa"/>
            <w:gridSpan w:val="4"/>
            <w:vMerge w:val="restart"/>
            <w:vAlign w:val="center"/>
          </w:tcPr>
          <w:p w:rsidR="00EE419D" w:rsidRDefault="00EE419D">
            <w:pPr>
              <w:spacing w:line="0" w:lineRule="atLeast"/>
              <w:jc w:val="center"/>
              <w:rPr>
                <w:rFonts w:ascii="宋体" w:hAnsi="宋体"/>
              </w:rPr>
            </w:pPr>
            <w:r>
              <w:rPr>
                <w:rFonts w:ascii="宋体" w:hAnsi="宋体" w:hint="eastAsia"/>
              </w:rPr>
              <w:t>100%</w:t>
            </w: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jc w:val="left"/>
            </w:pPr>
            <w:r>
              <w:rPr>
                <w:rFonts w:hint="eastAsia"/>
              </w:rPr>
              <w:t>数据采集、导出数据</w:t>
            </w:r>
            <w:r>
              <w:rPr>
                <w:rFonts w:hint="eastAsia"/>
              </w:rPr>
              <w:t xml:space="preserve">  </w:t>
            </w:r>
            <w:r>
              <w:rPr>
                <w:rFonts w:hint="eastAsia"/>
              </w:rPr>
              <w:t>▲</w:t>
            </w:r>
          </w:p>
        </w:tc>
        <w:tc>
          <w:tcPr>
            <w:tcW w:w="583" w:type="dxa"/>
            <w:gridSpan w:val="11"/>
            <w:vAlign w:val="center"/>
          </w:tcPr>
          <w:p w:rsidR="00EE419D" w:rsidRDefault="00EE419D">
            <w:pPr>
              <w:spacing w:line="0" w:lineRule="atLeast"/>
              <w:jc w:val="center"/>
            </w:pPr>
            <w:r>
              <w:rPr>
                <w:rFonts w:hint="eastAsia"/>
              </w:rPr>
              <w:t>3</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jc w:val="left"/>
            </w:pPr>
            <w:r>
              <w:rPr>
                <w:rFonts w:hint="eastAsia"/>
              </w:rPr>
              <w:t>审计处理</w:t>
            </w:r>
            <w:r>
              <w:rPr>
                <w:rFonts w:hint="eastAsia"/>
              </w:rPr>
              <w:t xml:space="preserve">  </w:t>
            </w:r>
            <w:r>
              <w:rPr>
                <w:rFonts w:hint="eastAsia"/>
              </w:rPr>
              <w:t>▲</w:t>
            </w:r>
          </w:p>
        </w:tc>
        <w:tc>
          <w:tcPr>
            <w:tcW w:w="583" w:type="dxa"/>
            <w:gridSpan w:val="11"/>
            <w:vAlign w:val="center"/>
          </w:tcPr>
          <w:p w:rsidR="00EE419D" w:rsidRDefault="00EE419D">
            <w:pPr>
              <w:spacing w:line="0" w:lineRule="atLeast"/>
              <w:jc w:val="center"/>
            </w:pPr>
            <w:r>
              <w:rPr>
                <w:rFonts w:hint="eastAsia"/>
              </w:rPr>
              <w:t>24</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jc w:val="left"/>
            </w:pPr>
            <w:r>
              <w:rPr>
                <w:rFonts w:hint="eastAsia"/>
              </w:rPr>
              <w:t>审计工作底稿和审计报告</w:t>
            </w:r>
            <w:r>
              <w:rPr>
                <w:rFonts w:hint="eastAsia"/>
              </w:rPr>
              <w:t xml:space="preserve">  </w:t>
            </w:r>
            <w:r>
              <w:rPr>
                <w:rFonts w:hint="eastAsia"/>
              </w:rPr>
              <w:t>▲</w:t>
            </w:r>
          </w:p>
        </w:tc>
        <w:tc>
          <w:tcPr>
            <w:tcW w:w="583" w:type="dxa"/>
            <w:gridSpan w:val="11"/>
            <w:vAlign w:val="center"/>
          </w:tcPr>
          <w:p w:rsidR="00EE419D" w:rsidRDefault="00EE419D">
            <w:pPr>
              <w:spacing w:line="0" w:lineRule="atLeast"/>
              <w:jc w:val="center"/>
            </w:pPr>
            <w:r>
              <w:rPr>
                <w:rFonts w:hint="eastAsia"/>
              </w:rPr>
              <w:t>9</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restart"/>
            <w:vAlign w:val="center"/>
          </w:tcPr>
          <w:p w:rsidR="00EE419D" w:rsidRDefault="00EE419D">
            <w:pPr>
              <w:spacing w:line="0" w:lineRule="atLeast"/>
              <w:jc w:val="center"/>
              <w:rPr>
                <w:rFonts w:ascii="宋体" w:hAnsi="宋体"/>
              </w:rPr>
            </w:pPr>
            <w:r>
              <w:rPr>
                <w:rFonts w:ascii="宋体" w:hAnsi="宋体" w:hint="eastAsia"/>
              </w:rPr>
              <w:t>4</w:t>
            </w:r>
          </w:p>
        </w:tc>
        <w:tc>
          <w:tcPr>
            <w:tcW w:w="1836" w:type="dxa"/>
            <w:gridSpan w:val="16"/>
            <w:vMerge w:val="restart"/>
            <w:vAlign w:val="center"/>
          </w:tcPr>
          <w:p w:rsidR="00EE419D" w:rsidRDefault="00EE419D">
            <w:pPr>
              <w:spacing w:line="0" w:lineRule="atLeast"/>
            </w:pPr>
            <w:r>
              <w:rPr>
                <w:rFonts w:hint="eastAsia"/>
                <w:color w:val="000000"/>
                <w:sz w:val="22"/>
              </w:rPr>
              <w:t>ERP</w:t>
            </w:r>
            <w:r>
              <w:rPr>
                <w:rFonts w:hint="eastAsia"/>
                <w:color w:val="000000"/>
                <w:sz w:val="22"/>
              </w:rPr>
              <w:t>企业仿真经营沙盘</w:t>
            </w:r>
          </w:p>
        </w:tc>
        <w:tc>
          <w:tcPr>
            <w:tcW w:w="853" w:type="dxa"/>
            <w:gridSpan w:val="7"/>
            <w:vMerge w:val="restart"/>
            <w:vAlign w:val="center"/>
          </w:tcPr>
          <w:p w:rsidR="00EE419D" w:rsidRDefault="00EE419D">
            <w:pPr>
              <w:spacing w:line="0" w:lineRule="atLeast"/>
              <w:jc w:val="center"/>
            </w:pPr>
          </w:p>
        </w:tc>
        <w:tc>
          <w:tcPr>
            <w:tcW w:w="747" w:type="dxa"/>
            <w:gridSpan w:val="13"/>
            <w:vMerge w:val="restart"/>
            <w:vAlign w:val="center"/>
          </w:tcPr>
          <w:p w:rsidR="00EE419D" w:rsidRDefault="00EE419D">
            <w:pPr>
              <w:spacing w:line="0" w:lineRule="atLeast"/>
              <w:jc w:val="center"/>
            </w:pPr>
            <w:r>
              <w:t>是</w:t>
            </w:r>
          </w:p>
        </w:tc>
        <w:tc>
          <w:tcPr>
            <w:tcW w:w="4229" w:type="dxa"/>
            <w:gridSpan w:val="58"/>
            <w:vAlign w:val="center"/>
          </w:tcPr>
          <w:p w:rsidR="00EE419D" w:rsidRDefault="00EE419D">
            <w:pPr>
              <w:spacing w:line="0" w:lineRule="atLeast"/>
              <w:rPr>
                <w:color w:val="000000"/>
                <w:spacing w:val="15"/>
                <w:szCs w:val="21"/>
              </w:rPr>
            </w:pPr>
            <w:r>
              <w:rPr>
                <w:color w:val="000000"/>
                <w:spacing w:val="15"/>
                <w:szCs w:val="21"/>
              </w:rPr>
              <w:t>合计学习两次，每次</w:t>
            </w:r>
            <w:r>
              <w:rPr>
                <w:rFonts w:hint="eastAsia"/>
                <w:color w:val="000000"/>
                <w:spacing w:val="15"/>
                <w:szCs w:val="21"/>
              </w:rPr>
              <w:t>36</w:t>
            </w:r>
            <w:r>
              <w:rPr>
                <w:color w:val="000000"/>
                <w:spacing w:val="15"/>
                <w:szCs w:val="21"/>
              </w:rPr>
              <w:t>学时，每周</w:t>
            </w:r>
            <w:r>
              <w:rPr>
                <w:rFonts w:hint="eastAsia"/>
                <w:color w:val="000000"/>
                <w:spacing w:val="15"/>
                <w:szCs w:val="21"/>
              </w:rPr>
              <w:t>18</w:t>
            </w:r>
            <w:r>
              <w:rPr>
                <w:color w:val="000000"/>
                <w:spacing w:val="15"/>
                <w:szCs w:val="21"/>
              </w:rPr>
              <w:t>学时</w:t>
            </w:r>
          </w:p>
        </w:tc>
        <w:tc>
          <w:tcPr>
            <w:tcW w:w="583" w:type="dxa"/>
            <w:gridSpan w:val="11"/>
            <w:vAlign w:val="center"/>
          </w:tcPr>
          <w:p w:rsidR="00EE419D" w:rsidRDefault="00EE419D">
            <w:pPr>
              <w:spacing w:line="0" w:lineRule="atLeast"/>
              <w:jc w:val="center"/>
              <w:rPr>
                <w:color w:val="000000"/>
              </w:rPr>
            </w:pPr>
          </w:p>
        </w:tc>
        <w:tc>
          <w:tcPr>
            <w:tcW w:w="966" w:type="dxa"/>
            <w:gridSpan w:val="4"/>
            <w:vMerge w:val="restart"/>
            <w:vAlign w:val="center"/>
          </w:tcPr>
          <w:p w:rsidR="00EE419D" w:rsidRDefault="00EE419D">
            <w:pPr>
              <w:spacing w:line="0" w:lineRule="atLeast"/>
              <w:jc w:val="center"/>
              <w:rPr>
                <w:rFonts w:ascii="宋体" w:hAnsi="宋体"/>
              </w:rPr>
            </w:pPr>
            <w:r>
              <w:rPr>
                <w:rFonts w:ascii="宋体" w:hAnsi="宋体" w:hint="eastAsia"/>
              </w:rPr>
              <w:t>100%</w:t>
            </w: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color w:val="000000"/>
                <w:spacing w:val="15"/>
                <w:szCs w:val="21"/>
              </w:rPr>
            </w:pPr>
            <w:r>
              <w:rPr>
                <w:color w:val="000000"/>
                <w:spacing w:val="15"/>
                <w:szCs w:val="21"/>
              </w:rPr>
              <w:t>企业模拟经营沙盘概况和规则介绍</w:t>
            </w:r>
          </w:p>
        </w:tc>
        <w:tc>
          <w:tcPr>
            <w:tcW w:w="583" w:type="dxa"/>
            <w:gridSpan w:val="11"/>
            <w:vAlign w:val="center"/>
          </w:tcPr>
          <w:p w:rsidR="00EE419D" w:rsidRDefault="00EE419D">
            <w:pPr>
              <w:spacing w:line="0" w:lineRule="atLeast"/>
              <w:jc w:val="center"/>
              <w:rPr>
                <w:rFonts w:ascii="宋体" w:hAnsi="宋体"/>
                <w:color w:val="000000"/>
              </w:rPr>
            </w:pPr>
            <w:r>
              <w:rPr>
                <w:rFonts w:hint="eastAsia"/>
                <w:color w:val="000000"/>
              </w:rPr>
              <w:t>3</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color w:val="000000"/>
                <w:spacing w:val="15"/>
                <w:szCs w:val="21"/>
              </w:rPr>
            </w:pPr>
            <w:r>
              <w:rPr>
                <w:color w:val="000000"/>
                <w:spacing w:val="15"/>
                <w:szCs w:val="21"/>
              </w:rPr>
              <w:t>第一个会计年度模拟经营</w:t>
            </w:r>
            <w:r>
              <w:rPr>
                <w:color w:val="000000"/>
                <w:spacing w:val="15"/>
                <w:szCs w:val="21"/>
              </w:rPr>
              <w:t>▲</w:t>
            </w:r>
          </w:p>
        </w:tc>
        <w:tc>
          <w:tcPr>
            <w:tcW w:w="583" w:type="dxa"/>
            <w:gridSpan w:val="11"/>
            <w:vAlign w:val="center"/>
          </w:tcPr>
          <w:p w:rsidR="00EE419D" w:rsidRDefault="00EE419D">
            <w:pPr>
              <w:spacing w:line="0" w:lineRule="atLeast"/>
              <w:jc w:val="center"/>
              <w:rPr>
                <w:rFonts w:ascii="宋体" w:hAnsi="宋体"/>
                <w:color w:val="000000"/>
              </w:rPr>
            </w:pPr>
            <w:r>
              <w:rPr>
                <w:rFonts w:hint="eastAsia"/>
                <w:color w:val="000000"/>
              </w:rPr>
              <w:t>5</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color w:val="000000"/>
                <w:spacing w:val="15"/>
                <w:szCs w:val="21"/>
              </w:rPr>
            </w:pPr>
            <w:r>
              <w:rPr>
                <w:color w:val="000000"/>
                <w:spacing w:val="15"/>
                <w:szCs w:val="21"/>
              </w:rPr>
              <w:t>第二个会计年度模拟经营</w:t>
            </w:r>
            <w:r>
              <w:rPr>
                <w:color w:val="000000"/>
                <w:spacing w:val="15"/>
                <w:szCs w:val="21"/>
              </w:rPr>
              <w:t>▲</w:t>
            </w:r>
          </w:p>
        </w:tc>
        <w:tc>
          <w:tcPr>
            <w:tcW w:w="583" w:type="dxa"/>
            <w:gridSpan w:val="11"/>
            <w:vAlign w:val="center"/>
          </w:tcPr>
          <w:p w:rsidR="00EE419D" w:rsidRDefault="00EE419D">
            <w:pPr>
              <w:spacing w:line="0" w:lineRule="atLeast"/>
              <w:jc w:val="center"/>
              <w:rPr>
                <w:rFonts w:ascii="宋体" w:hAnsi="宋体"/>
                <w:color w:val="000000"/>
              </w:rPr>
            </w:pPr>
            <w:r>
              <w:rPr>
                <w:rFonts w:hint="eastAsia"/>
                <w:color w:val="000000"/>
              </w:rPr>
              <w:t>5</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color w:val="000000"/>
                <w:spacing w:val="15"/>
                <w:szCs w:val="21"/>
              </w:rPr>
            </w:pPr>
            <w:r>
              <w:rPr>
                <w:color w:val="000000"/>
                <w:spacing w:val="15"/>
                <w:szCs w:val="21"/>
              </w:rPr>
              <w:t>第三个会计年度模拟经营</w:t>
            </w:r>
            <w:r>
              <w:rPr>
                <w:color w:val="000000"/>
                <w:spacing w:val="15"/>
                <w:szCs w:val="21"/>
              </w:rPr>
              <w:t>▲</w:t>
            </w:r>
          </w:p>
        </w:tc>
        <w:tc>
          <w:tcPr>
            <w:tcW w:w="583" w:type="dxa"/>
            <w:gridSpan w:val="11"/>
            <w:vAlign w:val="center"/>
          </w:tcPr>
          <w:p w:rsidR="00EE419D" w:rsidRDefault="00EE419D">
            <w:pPr>
              <w:spacing w:line="0" w:lineRule="atLeast"/>
              <w:jc w:val="center"/>
              <w:rPr>
                <w:rFonts w:ascii="宋体" w:hAnsi="宋体"/>
                <w:color w:val="000000"/>
              </w:rPr>
            </w:pPr>
            <w:r>
              <w:rPr>
                <w:rFonts w:hint="eastAsia"/>
                <w:color w:val="000000"/>
              </w:rPr>
              <w:t>5</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color w:val="000000"/>
                <w:spacing w:val="15"/>
                <w:szCs w:val="21"/>
              </w:rPr>
            </w:pPr>
            <w:r>
              <w:rPr>
                <w:color w:val="000000"/>
                <w:spacing w:val="15"/>
                <w:szCs w:val="21"/>
              </w:rPr>
              <w:t>第四个会计年度模拟经营</w:t>
            </w:r>
            <w:r>
              <w:rPr>
                <w:color w:val="000000"/>
                <w:spacing w:val="15"/>
                <w:szCs w:val="21"/>
              </w:rPr>
              <w:t>▲</w:t>
            </w:r>
          </w:p>
        </w:tc>
        <w:tc>
          <w:tcPr>
            <w:tcW w:w="583" w:type="dxa"/>
            <w:gridSpan w:val="11"/>
            <w:vAlign w:val="center"/>
          </w:tcPr>
          <w:p w:rsidR="00EE419D" w:rsidRDefault="00EE419D">
            <w:pPr>
              <w:spacing w:line="0" w:lineRule="atLeast"/>
              <w:jc w:val="center"/>
              <w:rPr>
                <w:rFonts w:ascii="宋体" w:hAnsi="宋体"/>
                <w:color w:val="000000"/>
              </w:rPr>
            </w:pPr>
            <w:r>
              <w:rPr>
                <w:rFonts w:hint="eastAsia"/>
                <w:color w:val="000000"/>
              </w:rPr>
              <w:t>5</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color w:val="000000"/>
                <w:spacing w:val="15"/>
                <w:szCs w:val="21"/>
              </w:rPr>
            </w:pPr>
            <w:r>
              <w:rPr>
                <w:color w:val="000000"/>
                <w:spacing w:val="15"/>
                <w:szCs w:val="21"/>
              </w:rPr>
              <w:t>第五个会计年度模拟经营</w:t>
            </w:r>
            <w:r>
              <w:rPr>
                <w:color w:val="000000"/>
                <w:spacing w:val="15"/>
                <w:szCs w:val="21"/>
              </w:rPr>
              <w:t>▲</w:t>
            </w:r>
          </w:p>
        </w:tc>
        <w:tc>
          <w:tcPr>
            <w:tcW w:w="583" w:type="dxa"/>
            <w:gridSpan w:val="11"/>
            <w:vAlign w:val="center"/>
          </w:tcPr>
          <w:p w:rsidR="00EE419D" w:rsidRDefault="00EE419D">
            <w:pPr>
              <w:spacing w:line="0" w:lineRule="atLeast"/>
              <w:jc w:val="center"/>
              <w:rPr>
                <w:rFonts w:ascii="宋体" w:hAnsi="宋体"/>
                <w:color w:val="000000"/>
              </w:rPr>
            </w:pPr>
            <w:r>
              <w:rPr>
                <w:rFonts w:hint="eastAsia"/>
                <w:color w:val="000000"/>
              </w:rPr>
              <w:t>5</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color w:val="000000"/>
                <w:spacing w:val="15"/>
                <w:szCs w:val="21"/>
              </w:rPr>
            </w:pPr>
            <w:r>
              <w:rPr>
                <w:color w:val="000000"/>
                <w:spacing w:val="15"/>
                <w:szCs w:val="21"/>
              </w:rPr>
              <w:t>第六个会计年度模拟经营</w:t>
            </w:r>
            <w:r>
              <w:rPr>
                <w:color w:val="000000"/>
                <w:spacing w:val="15"/>
                <w:szCs w:val="21"/>
              </w:rPr>
              <w:t>▲</w:t>
            </w:r>
          </w:p>
        </w:tc>
        <w:tc>
          <w:tcPr>
            <w:tcW w:w="583" w:type="dxa"/>
            <w:gridSpan w:val="11"/>
            <w:vAlign w:val="center"/>
          </w:tcPr>
          <w:p w:rsidR="00EE419D" w:rsidRDefault="00EE419D">
            <w:pPr>
              <w:spacing w:line="0" w:lineRule="atLeast"/>
              <w:jc w:val="center"/>
              <w:rPr>
                <w:rFonts w:ascii="宋体" w:hAnsi="宋体"/>
                <w:color w:val="000000"/>
              </w:rPr>
            </w:pPr>
            <w:r>
              <w:rPr>
                <w:rFonts w:hint="eastAsia"/>
                <w:color w:val="000000"/>
              </w:rPr>
              <w:t>5</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color w:val="000000"/>
                <w:spacing w:val="15"/>
                <w:szCs w:val="21"/>
              </w:rPr>
            </w:pPr>
            <w:r>
              <w:rPr>
                <w:rFonts w:hint="eastAsia"/>
                <w:color w:val="000000"/>
                <w:spacing w:val="15"/>
                <w:szCs w:val="21"/>
              </w:rPr>
              <w:t>总结，布置实训总结报告的填写</w:t>
            </w:r>
          </w:p>
        </w:tc>
        <w:tc>
          <w:tcPr>
            <w:tcW w:w="583" w:type="dxa"/>
            <w:gridSpan w:val="11"/>
            <w:vAlign w:val="center"/>
          </w:tcPr>
          <w:p w:rsidR="00EE419D" w:rsidRDefault="00EE419D">
            <w:pPr>
              <w:spacing w:line="0" w:lineRule="atLeast"/>
              <w:jc w:val="center"/>
              <w:rPr>
                <w:rFonts w:ascii="宋体" w:hAnsi="宋体"/>
                <w:color w:val="000000"/>
              </w:rPr>
            </w:pPr>
            <w:r>
              <w:rPr>
                <w:rFonts w:ascii="宋体" w:hAnsi="宋体" w:hint="eastAsia"/>
                <w:color w:val="000000"/>
              </w:rPr>
              <w:t>3</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restart"/>
            <w:vAlign w:val="center"/>
          </w:tcPr>
          <w:p w:rsidR="00EE419D" w:rsidRDefault="00EE419D">
            <w:pPr>
              <w:spacing w:line="0" w:lineRule="atLeast"/>
              <w:jc w:val="center"/>
              <w:rPr>
                <w:rFonts w:ascii="宋体" w:hAnsi="宋体"/>
              </w:rPr>
            </w:pPr>
            <w:r>
              <w:rPr>
                <w:rFonts w:ascii="宋体" w:hAnsi="宋体" w:hint="eastAsia"/>
              </w:rPr>
              <w:t>5</w:t>
            </w:r>
          </w:p>
        </w:tc>
        <w:tc>
          <w:tcPr>
            <w:tcW w:w="1836" w:type="dxa"/>
            <w:gridSpan w:val="16"/>
            <w:vMerge w:val="restart"/>
            <w:vAlign w:val="center"/>
          </w:tcPr>
          <w:p w:rsidR="00EE419D" w:rsidRDefault="00EE419D">
            <w:pPr>
              <w:spacing w:line="0" w:lineRule="atLeast"/>
            </w:pPr>
            <w:r>
              <w:t>数据库基础知识</w:t>
            </w:r>
          </w:p>
        </w:tc>
        <w:tc>
          <w:tcPr>
            <w:tcW w:w="853" w:type="dxa"/>
            <w:gridSpan w:val="7"/>
            <w:vMerge w:val="restart"/>
            <w:vAlign w:val="center"/>
          </w:tcPr>
          <w:p w:rsidR="00EE419D" w:rsidRDefault="00EE419D">
            <w:pPr>
              <w:spacing w:line="0" w:lineRule="atLeast"/>
              <w:jc w:val="center"/>
            </w:pPr>
          </w:p>
        </w:tc>
        <w:tc>
          <w:tcPr>
            <w:tcW w:w="747" w:type="dxa"/>
            <w:gridSpan w:val="13"/>
            <w:vMerge w:val="restart"/>
            <w:vAlign w:val="center"/>
          </w:tcPr>
          <w:p w:rsidR="00EE419D" w:rsidRDefault="00EE419D">
            <w:pPr>
              <w:spacing w:line="0" w:lineRule="atLeast"/>
              <w:jc w:val="center"/>
            </w:pPr>
            <w:r>
              <w:t>是</w:t>
            </w:r>
          </w:p>
        </w:tc>
        <w:tc>
          <w:tcPr>
            <w:tcW w:w="4229" w:type="dxa"/>
            <w:gridSpan w:val="58"/>
            <w:vAlign w:val="center"/>
          </w:tcPr>
          <w:p w:rsidR="00EE419D" w:rsidRDefault="00EE419D">
            <w:pPr>
              <w:spacing w:line="0" w:lineRule="atLeast"/>
              <w:rPr>
                <w:spacing w:val="15"/>
                <w:szCs w:val="21"/>
              </w:rPr>
            </w:pPr>
            <w:r>
              <w:rPr>
                <w:spacing w:val="15"/>
                <w:szCs w:val="21"/>
              </w:rPr>
              <w:t>每周</w:t>
            </w:r>
            <w:r>
              <w:rPr>
                <w:spacing w:val="15"/>
                <w:szCs w:val="21"/>
              </w:rPr>
              <w:t>2</w:t>
            </w:r>
            <w:r>
              <w:rPr>
                <w:spacing w:val="15"/>
                <w:szCs w:val="21"/>
              </w:rPr>
              <w:t>学时，共</w:t>
            </w:r>
            <w:r>
              <w:rPr>
                <w:spacing w:val="15"/>
                <w:szCs w:val="21"/>
              </w:rPr>
              <w:t>18</w:t>
            </w:r>
            <w:r>
              <w:rPr>
                <w:spacing w:val="15"/>
                <w:szCs w:val="21"/>
              </w:rPr>
              <w:t>学时</w:t>
            </w:r>
          </w:p>
        </w:tc>
        <w:tc>
          <w:tcPr>
            <w:tcW w:w="583" w:type="dxa"/>
            <w:gridSpan w:val="11"/>
            <w:vAlign w:val="center"/>
          </w:tcPr>
          <w:p w:rsidR="00EE419D" w:rsidRDefault="00EE419D">
            <w:pPr>
              <w:spacing w:line="0" w:lineRule="atLeast"/>
              <w:jc w:val="center"/>
            </w:pPr>
          </w:p>
        </w:tc>
        <w:tc>
          <w:tcPr>
            <w:tcW w:w="966" w:type="dxa"/>
            <w:gridSpan w:val="4"/>
            <w:vMerge w:val="restart"/>
            <w:vAlign w:val="center"/>
          </w:tcPr>
          <w:p w:rsidR="00EE419D" w:rsidRDefault="00EE419D">
            <w:pPr>
              <w:spacing w:line="0" w:lineRule="atLeast"/>
              <w:jc w:val="center"/>
              <w:rPr>
                <w:rFonts w:ascii="宋体" w:hAnsi="宋体"/>
              </w:rPr>
            </w:pPr>
            <w:r>
              <w:rPr>
                <w:rFonts w:ascii="宋体" w:hAnsi="宋体" w:hint="eastAsia"/>
              </w:rPr>
              <w:t>100%</w:t>
            </w: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数据库设计与创建</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创建表及表的相关操作</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查询的相关操作</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窗体的相关操作</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报表的相关操作</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数据访问页的相关操作</w:t>
            </w:r>
            <w:r>
              <w:rPr>
                <w:spacing w:val="15"/>
                <w:szCs w:val="21"/>
              </w:rPr>
              <w:t>▲</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宏的创建、运行和调试</w:t>
            </w:r>
          </w:p>
        </w:tc>
        <w:tc>
          <w:tcPr>
            <w:tcW w:w="583" w:type="dxa"/>
            <w:gridSpan w:val="11"/>
            <w:vAlign w:val="center"/>
          </w:tcPr>
          <w:p w:rsidR="00EE419D" w:rsidRDefault="00EE419D">
            <w:pPr>
              <w:spacing w:line="0" w:lineRule="atLeast"/>
              <w:jc w:val="center"/>
              <w:rPr>
                <w:rFonts w:ascii="宋体" w:hAnsi="宋体"/>
              </w:rPr>
            </w:pPr>
            <w:r>
              <w:t>2</w:t>
            </w:r>
          </w:p>
        </w:tc>
        <w:tc>
          <w:tcPr>
            <w:tcW w:w="966" w:type="dxa"/>
            <w:gridSpan w:val="4"/>
            <w:vMerge/>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tcBorders>
              <w:bottom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bottom w:val="single" w:sz="4" w:space="0" w:color="auto"/>
            </w:tcBorders>
            <w:vAlign w:val="center"/>
          </w:tcPr>
          <w:p w:rsidR="00EE419D" w:rsidRDefault="00EE419D">
            <w:pPr>
              <w:spacing w:line="0" w:lineRule="atLeast"/>
              <w:rPr>
                <w:rFonts w:ascii="宋体" w:hAnsi="宋体"/>
              </w:rPr>
            </w:pPr>
          </w:p>
        </w:tc>
        <w:tc>
          <w:tcPr>
            <w:tcW w:w="853" w:type="dxa"/>
            <w:gridSpan w:val="7"/>
            <w:vMerge/>
            <w:tcBorders>
              <w:bottom w:val="single" w:sz="4" w:space="0" w:color="auto"/>
            </w:tcBorders>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rPr>
                <w:spacing w:val="15"/>
                <w:szCs w:val="21"/>
              </w:rPr>
            </w:pPr>
            <w:r>
              <w:rPr>
                <w:spacing w:val="15"/>
                <w:szCs w:val="21"/>
              </w:rPr>
              <w:t>数据库编程</w:t>
            </w:r>
            <w:r>
              <w:rPr>
                <w:spacing w:val="15"/>
                <w:szCs w:val="21"/>
              </w:rPr>
              <w:t>▲</w:t>
            </w:r>
          </w:p>
        </w:tc>
        <w:tc>
          <w:tcPr>
            <w:tcW w:w="583" w:type="dxa"/>
            <w:gridSpan w:val="11"/>
            <w:tcBorders>
              <w:bottom w:val="single" w:sz="4" w:space="0" w:color="auto"/>
            </w:tcBorders>
            <w:vAlign w:val="center"/>
          </w:tcPr>
          <w:p w:rsidR="00EE419D" w:rsidRDefault="00EE419D">
            <w:pPr>
              <w:spacing w:line="0" w:lineRule="atLeast"/>
              <w:jc w:val="center"/>
              <w:rPr>
                <w:rFonts w:ascii="宋体" w:hAnsi="宋体"/>
              </w:rPr>
            </w:pPr>
            <w:r>
              <w:t>4</w:t>
            </w:r>
          </w:p>
        </w:tc>
        <w:tc>
          <w:tcPr>
            <w:tcW w:w="966" w:type="dxa"/>
            <w:gridSpan w:val="4"/>
            <w:vMerge/>
            <w:tcBorders>
              <w:bottom w:val="single" w:sz="4" w:space="0" w:color="auto"/>
            </w:tcBorders>
            <w:vAlign w:val="center"/>
          </w:tcPr>
          <w:p w:rsidR="00EE419D" w:rsidRDefault="00EE419D">
            <w:pPr>
              <w:spacing w:line="0" w:lineRule="atLeast"/>
              <w:jc w:val="center"/>
              <w:rPr>
                <w:rFonts w:ascii="宋体" w:hAnsi="宋体"/>
              </w:rPr>
            </w:pPr>
          </w:p>
        </w:tc>
      </w:tr>
      <w:tr w:rsidR="00EE419D">
        <w:trPr>
          <w:trHeight w:val="454"/>
          <w:jc w:val="center"/>
        </w:trPr>
        <w:tc>
          <w:tcPr>
            <w:tcW w:w="709" w:type="dxa"/>
            <w:gridSpan w:val="3"/>
            <w:vMerge w:val="restart"/>
            <w:vAlign w:val="center"/>
          </w:tcPr>
          <w:p w:rsidR="00EE419D" w:rsidRDefault="00EE419D">
            <w:pPr>
              <w:spacing w:line="0" w:lineRule="atLeast"/>
              <w:jc w:val="center"/>
            </w:pPr>
            <w:r>
              <w:rPr>
                <w:rFonts w:hint="eastAsia"/>
              </w:rPr>
              <w:t>6</w:t>
            </w:r>
          </w:p>
        </w:tc>
        <w:tc>
          <w:tcPr>
            <w:tcW w:w="1836" w:type="dxa"/>
            <w:gridSpan w:val="16"/>
            <w:vMerge w:val="restart"/>
            <w:vAlign w:val="center"/>
          </w:tcPr>
          <w:p w:rsidR="00EE419D" w:rsidRDefault="00EE419D">
            <w:pPr>
              <w:spacing w:line="0" w:lineRule="atLeast"/>
            </w:pPr>
            <w:r>
              <w:t>会计电算化</w:t>
            </w:r>
            <w:r>
              <w:rPr>
                <w:rFonts w:hint="eastAsia"/>
              </w:rPr>
              <w:t>（用友</w:t>
            </w:r>
            <w:r>
              <w:rPr>
                <w:rFonts w:hint="eastAsia"/>
              </w:rPr>
              <w:t>U8 7.2</w:t>
            </w:r>
            <w:r>
              <w:rPr>
                <w:rFonts w:hint="eastAsia"/>
              </w:rPr>
              <w:t>软件操作）</w:t>
            </w:r>
          </w:p>
        </w:tc>
        <w:tc>
          <w:tcPr>
            <w:tcW w:w="853" w:type="dxa"/>
            <w:gridSpan w:val="7"/>
            <w:vMerge w:val="restart"/>
            <w:vAlign w:val="center"/>
          </w:tcPr>
          <w:p w:rsidR="00EE419D" w:rsidRDefault="00EE419D">
            <w:pPr>
              <w:spacing w:line="0" w:lineRule="atLeast"/>
              <w:jc w:val="center"/>
            </w:pPr>
            <w:r>
              <w:t>是</w:t>
            </w:r>
          </w:p>
        </w:tc>
        <w:tc>
          <w:tcPr>
            <w:tcW w:w="747" w:type="dxa"/>
            <w:gridSpan w:val="13"/>
            <w:vMerge w:val="restart"/>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每周</w:t>
            </w:r>
            <w:r>
              <w:t>3</w:t>
            </w:r>
            <w:r>
              <w:t>学时，总</w:t>
            </w:r>
            <w:r>
              <w:t>54</w:t>
            </w:r>
            <w:r>
              <w:t>学时</w:t>
            </w:r>
          </w:p>
        </w:tc>
        <w:tc>
          <w:tcPr>
            <w:tcW w:w="583" w:type="dxa"/>
            <w:gridSpan w:val="11"/>
            <w:tcBorders>
              <w:bottom w:val="single" w:sz="4" w:space="0" w:color="auto"/>
            </w:tcBorders>
            <w:vAlign w:val="center"/>
          </w:tcPr>
          <w:p w:rsidR="00EE419D" w:rsidRDefault="00EE419D">
            <w:pPr>
              <w:spacing w:line="0" w:lineRule="atLeast"/>
              <w:jc w:val="center"/>
              <w:rPr>
                <w:rFonts w:ascii="宋体" w:hAnsi="宋体"/>
              </w:rPr>
            </w:pPr>
          </w:p>
        </w:tc>
        <w:tc>
          <w:tcPr>
            <w:tcW w:w="966" w:type="dxa"/>
            <w:gridSpan w:val="4"/>
            <w:vMerge w:val="restart"/>
            <w:vAlign w:val="center"/>
          </w:tcPr>
          <w:p w:rsidR="00EE419D" w:rsidRDefault="00EE419D">
            <w:pPr>
              <w:spacing w:line="0" w:lineRule="atLeast"/>
              <w:jc w:val="center"/>
              <w:rPr>
                <w:rFonts w:ascii="宋体" w:hAnsi="宋体"/>
              </w:rPr>
            </w:pPr>
          </w:p>
          <w:p w:rsidR="00EE419D" w:rsidRDefault="00EE419D">
            <w:pPr>
              <w:spacing w:line="0" w:lineRule="atLeast"/>
              <w:jc w:val="center"/>
              <w:rPr>
                <w:rFonts w:ascii="宋体" w:hAnsi="宋体"/>
              </w:rPr>
            </w:pPr>
          </w:p>
          <w:p w:rsidR="00EE419D" w:rsidRDefault="00EE419D">
            <w:pPr>
              <w:spacing w:line="0" w:lineRule="atLeast"/>
              <w:jc w:val="center"/>
              <w:rPr>
                <w:rFonts w:ascii="宋体" w:hAnsi="宋体"/>
              </w:rPr>
            </w:pPr>
          </w:p>
          <w:p w:rsidR="00EE419D" w:rsidRDefault="00EE419D">
            <w:pPr>
              <w:spacing w:line="0" w:lineRule="atLeast"/>
              <w:jc w:val="center"/>
              <w:rPr>
                <w:rFonts w:ascii="宋体" w:hAnsi="宋体"/>
              </w:rPr>
            </w:pPr>
          </w:p>
          <w:p w:rsidR="00EE419D" w:rsidRDefault="00EE419D">
            <w:pPr>
              <w:spacing w:line="0" w:lineRule="atLeast"/>
              <w:jc w:val="center"/>
              <w:rPr>
                <w:rFonts w:ascii="宋体" w:hAnsi="宋体"/>
              </w:rPr>
            </w:pPr>
            <w:r>
              <w:rPr>
                <w:rFonts w:ascii="宋体" w:hAnsi="宋体" w:hint="eastAsia"/>
              </w:rPr>
              <w:t>100%</w:t>
            </w:r>
          </w:p>
          <w:p w:rsidR="00EE419D" w:rsidRDefault="00EE419D">
            <w:pPr>
              <w:spacing w:line="0" w:lineRule="atLeast"/>
              <w:jc w:val="center"/>
              <w:rPr>
                <w:rFonts w:ascii="宋体" w:hAnsi="宋体"/>
              </w:rPr>
            </w:pPr>
          </w:p>
          <w:p w:rsidR="00EE419D" w:rsidRDefault="00EE419D">
            <w:pPr>
              <w:spacing w:line="0" w:lineRule="atLeast"/>
              <w:jc w:val="center"/>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sz w:val="20"/>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建立账套、初始化数据</w:t>
            </w:r>
          </w:p>
        </w:tc>
        <w:tc>
          <w:tcPr>
            <w:tcW w:w="583" w:type="dxa"/>
            <w:gridSpan w:val="11"/>
            <w:tcBorders>
              <w:bottom w:val="single" w:sz="4" w:space="0" w:color="auto"/>
            </w:tcBorders>
            <w:vAlign w:val="center"/>
          </w:tcPr>
          <w:p w:rsidR="00EE419D" w:rsidRDefault="00EE419D">
            <w:pPr>
              <w:spacing w:line="0" w:lineRule="atLeast"/>
              <w:jc w:val="center"/>
            </w:pPr>
            <w:r>
              <w:t>7</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sz w:val="20"/>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总账管理系统操作</w:t>
            </w:r>
            <w:r>
              <w:rPr>
                <w:b/>
                <w:bCs/>
                <w:sz w:val="18"/>
                <w:szCs w:val="18"/>
              </w:rPr>
              <w:t>▲</w:t>
            </w:r>
          </w:p>
        </w:tc>
        <w:tc>
          <w:tcPr>
            <w:tcW w:w="583" w:type="dxa"/>
            <w:gridSpan w:val="11"/>
            <w:tcBorders>
              <w:bottom w:val="single" w:sz="4" w:space="0" w:color="auto"/>
            </w:tcBorders>
            <w:vAlign w:val="center"/>
          </w:tcPr>
          <w:p w:rsidR="00EE419D" w:rsidRDefault="00EE419D">
            <w:pPr>
              <w:spacing w:line="0" w:lineRule="atLeast"/>
              <w:jc w:val="center"/>
            </w:pPr>
            <w:r>
              <w:t>10</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sz w:val="20"/>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报表管理系统操作</w:t>
            </w:r>
            <w:r>
              <w:rPr>
                <w:b/>
                <w:bCs/>
                <w:sz w:val="18"/>
                <w:szCs w:val="18"/>
              </w:rPr>
              <w:t>▲</w:t>
            </w:r>
          </w:p>
        </w:tc>
        <w:tc>
          <w:tcPr>
            <w:tcW w:w="583" w:type="dxa"/>
            <w:gridSpan w:val="11"/>
            <w:tcBorders>
              <w:bottom w:val="single" w:sz="4" w:space="0" w:color="auto"/>
            </w:tcBorders>
            <w:vAlign w:val="center"/>
          </w:tcPr>
          <w:p w:rsidR="00EE419D" w:rsidRDefault="00EE419D">
            <w:pPr>
              <w:spacing w:line="0" w:lineRule="atLeast"/>
              <w:jc w:val="cente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固定资产管理系统操作</w:t>
            </w:r>
            <w:r>
              <w:rPr>
                <w:b/>
                <w:bCs/>
                <w:sz w:val="18"/>
                <w:szCs w:val="18"/>
              </w:rPr>
              <w:t>▲</w:t>
            </w:r>
          </w:p>
        </w:tc>
        <w:tc>
          <w:tcPr>
            <w:tcW w:w="583" w:type="dxa"/>
            <w:gridSpan w:val="11"/>
            <w:tcBorders>
              <w:bottom w:val="single" w:sz="4" w:space="0" w:color="auto"/>
            </w:tcBorders>
            <w:vAlign w:val="center"/>
          </w:tcPr>
          <w:p w:rsidR="00EE419D" w:rsidRDefault="00EE419D">
            <w:pPr>
              <w:spacing w:line="0" w:lineRule="atLeast"/>
              <w:jc w:val="cente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应收应付管理系统操作</w:t>
            </w:r>
            <w:r>
              <w:rPr>
                <w:b/>
                <w:bCs/>
                <w:sz w:val="18"/>
                <w:szCs w:val="18"/>
              </w:rPr>
              <w:t>▲</w:t>
            </w:r>
          </w:p>
        </w:tc>
        <w:tc>
          <w:tcPr>
            <w:tcW w:w="583" w:type="dxa"/>
            <w:gridSpan w:val="11"/>
            <w:tcBorders>
              <w:bottom w:val="single" w:sz="4" w:space="0" w:color="auto"/>
            </w:tcBorders>
            <w:vAlign w:val="center"/>
          </w:tcPr>
          <w:p w:rsidR="00EE419D" w:rsidRDefault="00EE419D">
            <w:pPr>
              <w:spacing w:line="0" w:lineRule="atLeast"/>
              <w:jc w:val="cente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采购管理系统操作</w:t>
            </w:r>
            <w:r>
              <w:rPr>
                <w:b/>
                <w:bCs/>
                <w:sz w:val="18"/>
                <w:szCs w:val="18"/>
              </w:rPr>
              <w:t>▲</w:t>
            </w:r>
          </w:p>
        </w:tc>
        <w:tc>
          <w:tcPr>
            <w:tcW w:w="583" w:type="dxa"/>
            <w:gridSpan w:val="11"/>
            <w:tcBorders>
              <w:bottom w:val="single" w:sz="4" w:space="0" w:color="auto"/>
            </w:tcBorders>
            <w:vAlign w:val="center"/>
          </w:tcPr>
          <w:p w:rsidR="00EE419D" w:rsidRDefault="00EE419D">
            <w:pPr>
              <w:spacing w:line="0" w:lineRule="atLeast"/>
              <w:jc w:val="center"/>
            </w:pPr>
            <w:r>
              <w:t>4</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销售管理系统操作</w:t>
            </w:r>
            <w:r>
              <w:rPr>
                <w:b/>
                <w:bCs/>
                <w:sz w:val="18"/>
                <w:szCs w:val="18"/>
              </w:rPr>
              <w:t>▲</w:t>
            </w:r>
          </w:p>
        </w:tc>
        <w:tc>
          <w:tcPr>
            <w:tcW w:w="583" w:type="dxa"/>
            <w:gridSpan w:val="11"/>
            <w:tcBorders>
              <w:bottom w:val="single" w:sz="4" w:space="0" w:color="auto"/>
            </w:tcBorders>
            <w:vAlign w:val="center"/>
          </w:tcPr>
          <w:p w:rsidR="00EE419D" w:rsidRDefault="00EE419D">
            <w:pPr>
              <w:spacing w:line="0" w:lineRule="atLeast"/>
              <w:jc w:val="center"/>
            </w:pPr>
            <w:r>
              <w:t>4</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库存管理系统操作</w:t>
            </w:r>
            <w:r>
              <w:rPr>
                <w:b/>
                <w:bCs/>
                <w:sz w:val="18"/>
                <w:szCs w:val="18"/>
              </w:rPr>
              <w:t>▲</w:t>
            </w:r>
          </w:p>
        </w:tc>
        <w:tc>
          <w:tcPr>
            <w:tcW w:w="583" w:type="dxa"/>
            <w:gridSpan w:val="11"/>
            <w:tcBorders>
              <w:bottom w:val="single" w:sz="4" w:space="0" w:color="auto"/>
            </w:tcBorders>
            <w:vAlign w:val="center"/>
          </w:tcPr>
          <w:p w:rsidR="00EE419D" w:rsidRDefault="00EE419D">
            <w:pPr>
              <w:spacing w:line="0" w:lineRule="atLeast"/>
              <w:jc w:val="center"/>
            </w:pPr>
            <w:r>
              <w:t>2</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tcBorders>
              <w:bottom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bottom w:val="single" w:sz="4" w:space="0" w:color="auto"/>
            </w:tcBorders>
            <w:vAlign w:val="center"/>
          </w:tcPr>
          <w:p w:rsidR="00EE419D" w:rsidRDefault="00EE419D">
            <w:pPr>
              <w:spacing w:line="0" w:lineRule="atLeast"/>
              <w:rPr>
                <w:rFonts w:ascii="宋体" w:hAnsi="宋体"/>
              </w:rPr>
            </w:pPr>
          </w:p>
        </w:tc>
        <w:tc>
          <w:tcPr>
            <w:tcW w:w="853" w:type="dxa"/>
            <w:gridSpan w:val="7"/>
            <w:vMerge/>
            <w:tcBorders>
              <w:bottom w:val="single" w:sz="4" w:space="0" w:color="auto"/>
            </w:tcBorders>
            <w:vAlign w:val="center"/>
          </w:tcPr>
          <w:p w:rsidR="00EE419D" w:rsidRDefault="00EE419D">
            <w:pPr>
              <w:spacing w:line="0" w:lineRule="atLeast"/>
              <w:jc w:val="center"/>
              <w:rPr>
                <w:rFonts w:ascii="宋体" w:hAnsi="宋体"/>
              </w:rPr>
            </w:pPr>
          </w:p>
        </w:tc>
        <w:tc>
          <w:tcPr>
            <w:tcW w:w="747" w:type="dxa"/>
            <w:gridSpan w:val="13"/>
            <w:vMerge/>
            <w:vAlign w:val="center"/>
          </w:tcPr>
          <w:p w:rsidR="00EE419D" w:rsidRDefault="00EE419D">
            <w:pPr>
              <w:spacing w:line="0" w:lineRule="atLeast"/>
              <w:jc w:val="center"/>
              <w:rPr>
                <w:rFonts w:ascii="宋体" w:hAnsi="宋体"/>
              </w:rPr>
            </w:pPr>
          </w:p>
        </w:tc>
        <w:tc>
          <w:tcPr>
            <w:tcW w:w="4229" w:type="dxa"/>
            <w:gridSpan w:val="58"/>
            <w:vAlign w:val="center"/>
          </w:tcPr>
          <w:p w:rsidR="00EE419D" w:rsidRDefault="00EE419D">
            <w:pPr>
              <w:spacing w:line="0" w:lineRule="atLeast"/>
            </w:pPr>
            <w:r>
              <w:t>存货核算管理系统操作</w:t>
            </w:r>
            <w:r>
              <w:rPr>
                <w:b/>
                <w:bCs/>
                <w:sz w:val="18"/>
                <w:szCs w:val="18"/>
              </w:rPr>
              <w:t>▲</w:t>
            </w:r>
          </w:p>
        </w:tc>
        <w:tc>
          <w:tcPr>
            <w:tcW w:w="583" w:type="dxa"/>
            <w:gridSpan w:val="11"/>
            <w:tcBorders>
              <w:bottom w:val="single" w:sz="4" w:space="0" w:color="auto"/>
            </w:tcBorders>
            <w:vAlign w:val="center"/>
          </w:tcPr>
          <w:p w:rsidR="00EE419D" w:rsidRDefault="00EE419D">
            <w:pPr>
              <w:spacing w:line="0" w:lineRule="atLeast"/>
              <w:jc w:val="center"/>
            </w:pPr>
            <w:r>
              <w:t>3</w:t>
            </w:r>
          </w:p>
        </w:tc>
        <w:tc>
          <w:tcPr>
            <w:tcW w:w="966" w:type="dxa"/>
            <w:gridSpan w:val="4"/>
            <w:vMerge/>
            <w:tcBorders>
              <w:bottom w:val="single" w:sz="4" w:space="0" w:color="auto"/>
            </w:tcBorders>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restart"/>
            <w:vAlign w:val="center"/>
          </w:tcPr>
          <w:p w:rsidR="00EE419D" w:rsidRDefault="00EE419D">
            <w:pPr>
              <w:wordWrap w:val="0"/>
              <w:spacing w:line="0" w:lineRule="atLeast"/>
              <w:jc w:val="center"/>
              <w:rPr>
                <w:rFonts w:ascii="宋体" w:hAnsi="宋体"/>
                <w:b/>
                <w:bCs/>
              </w:rPr>
            </w:pPr>
            <w:r>
              <w:rPr>
                <w:rFonts w:ascii="宋体" w:hAnsi="宋体" w:hint="eastAsia"/>
                <w:b/>
                <w:bCs/>
              </w:rPr>
              <w:t>7</w:t>
            </w:r>
          </w:p>
        </w:tc>
        <w:tc>
          <w:tcPr>
            <w:tcW w:w="1836" w:type="dxa"/>
            <w:gridSpan w:val="16"/>
            <w:vMerge w:val="restart"/>
            <w:vAlign w:val="center"/>
          </w:tcPr>
          <w:p w:rsidR="00EE419D" w:rsidRDefault="00EE419D">
            <w:pPr>
              <w:spacing w:line="0" w:lineRule="atLeast"/>
              <w:rPr>
                <w:color w:val="FF0000"/>
                <w:highlight w:val="green"/>
              </w:rPr>
            </w:pPr>
            <w:r>
              <w:rPr>
                <w:rFonts w:hint="eastAsia"/>
              </w:rPr>
              <w:t>审计实训（</w:t>
            </w:r>
            <w:r>
              <w:rPr>
                <w:rFonts w:hint="eastAsia"/>
              </w:rPr>
              <w:t>E</w:t>
            </w:r>
            <w:r>
              <w:rPr>
                <w:rFonts w:hint="eastAsia"/>
              </w:rPr>
              <w:t>审通软件操作）</w:t>
            </w:r>
          </w:p>
        </w:tc>
        <w:tc>
          <w:tcPr>
            <w:tcW w:w="853" w:type="dxa"/>
            <w:gridSpan w:val="7"/>
            <w:vMerge w:val="restart"/>
            <w:vAlign w:val="center"/>
          </w:tcPr>
          <w:p w:rsidR="00EE419D" w:rsidRDefault="00EE419D">
            <w:pPr>
              <w:spacing w:line="0" w:lineRule="atLeast"/>
              <w:jc w:val="center"/>
              <w:rPr>
                <w:color w:val="000000"/>
                <w:highlight w:val="green"/>
              </w:rPr>
            </w:pPr>
          </w:p>
        </w:tc>
        <w:tc>
          <w:tcPr>
            <w:tcW w:w="747" w:type="dxa"/>
            <w:gridSpan w:val="13"/>
            <w:vMerge w:val="restart"/>
            <w:vAlign w:val="center"/>
          </w:tcPr>
          <w:p w:rsidR="00EE419D" w:rsidRDefault="00EE419D">
            <w:pPr>
              <w:spacing w:line="0" w:lineRule="atLeast"/>
              <w:jc w:val="center"/>
              <w:rPr>
                <w:rFonts w:ascii="宋体" w:hAnsi="宋体"/>
                <w:highlight w:val="green"/>
              </w:rPr>
            </w:pPr>
            <w:r>
              <w:rPr>
                <w:rFonts w:hint="eastAsia"/>
              </w:rPr>
              <w:t>是</w:t>
            </w:r>
          </w:p>
        </w:tc>
        <w:tc>
          <w:tcPr>
            <w:tcW w:w="4229" w:type="dxa"/>
            <w:gridSpan w:val="58"/>
            <w:vAlign w:val="center"/>
          </w:tcPr>
          <w:p w:rsidR="00EE419D" w:rsidRDefault="00EE419D">
            <w:pPr>
              <w:spacing w:line="0" w:lineRule="atLeast"/>
            </w:pPr>
            <w:r>
              <w:rPr>
                <w:rFonts w:hint="eastAsia"/>
              </w:rPr>
              <w:t>独立实训，</w:t>
            </w:r>
            <w:r>
              <w:t>每周</w:t>
            </w:r>
            <w:r>
              <w:rPr>
                <w:rFonts w:hint="eastAsia"/>
              </w:rPr>
              <w:t>6</w:t>
            </w:r>
            <w:r>
              <w:t>学时，总</w:t>
            </w:r>
            <w:r>
              <w:rPr>
                <w:rFonts w:hint="eastAsia"/>
              </w:rPr>
              <w:t>36</w:t>
            </w:r>
            <w:r>
              <w:t>学时</w:t>
            </w:r>
          </w:p>
        </w:tc>
        <w:tc>
          <w:tcPr>
            <w:tcW w:w="583" w:type="dxa"/>
            <w:gridSpan w:val="11"/>
            <w:tcBorders>
              <w:bottom w:val="single" w:sz="4" w:space="0" w:color="auto"/>
            </w:tcBorders>
            <w:vAlign w:val="center"/>
          </w:tcPr>
          <w:p w:rsidR="00EE419D" w:rsidRDefault="00EE419D">
            <w:pPr>
              <w:spacing w:line="0" w:lineRule="atLeast"/>
              <w:jc w:val="center"/>
            </w:pPr>
          </w:p>
        </w:tc>
        <w:tc>
          <w:tcPr>
            <w:tcW w:w="966" w:type="dxa"/>
            <w:gridSpan w:val="4"/>
            <w:vMerge w:val="restart"/>
            <w:vAlign w:val="center"/>
          </w:tcPr>
          <w:p w:rsidR="00EE419D" w:rsidRDefault="00EE419D">
            <w:pPr>
              <w:spacing w:line="0" w:lineRule="atLeast"/>
              <w:jc w:val="center"/>
              <w:rPr>
                <w:rFonts w:ascii="宋体" w:hAnsi="宋体"/>
              </w:rPr>
            </w:pPr>
            <w:r>
              <w:rPr>
                <w:rFonts w:ascii="宋体" w:hAnsi="宋体" w:hint="eastAsia"/>
              </w:rPr>
              <w:t>100%</w:t>
            </w: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rPr>
                <w:rFonts w:ascii="宋体" w:hAnsi="宋体"/>
              </w:rPr>
            </w:pPr>
          </w:p>
        </w:tc>
        <w:tc>
          <w:tcPr>
            <w:tcW w:w="747" w:type="dxa"/>
            <w:gridSpan w:val="13"/>
            <w:vMerge/>
            <w:vAlign w:val="center"/>
          </w:tcPr>
          <w:p w:rsidR="00EE419D" w:rsidRDefault="00EE419D">
            <w:pPr>
              <w:spacing w:line="0" w:lineRule="atLeast"/>
              <w:rPr>
                <w:rFonts w:ascii="宋体" w:hAnsi="宋体"/>
              </w:rPr>
            </w:pPr>
          </w:p>
        </w:tc>
        <w:tc>
          <w:tcPr>
            <w:tcW w:w="4229" w:type="dxa"/>
            <w:gridSpan w:val="58"/>
            <w:vAlign w:val="center"/>
          </w:tcPr>
          <w:p w:rsidR="00EE419D" w:rsidRDefault="00EE419D">
            <w:pPr>
              <w:spacing w:line="0" w:lineRule="atLeast"/>
            </w:pPr>
            <w:r>
              <w:rPr>
                <w:rFonts w:hint="eastAsia"/>
              </w:rPr>
              <w:t>E</w:t>
            </w:r>
            <w:r>
              <w:rPr>
                <w:rFonts w:hint="eastAsia"/>
              </w:rPr>
              <w:t>审通系统设置</w:t>
            </w:r>
          </w:p>
        </w:tc>
        <w:tc>
          <w:tcPr>
            <w:tcW w:w="583" w:type="dxa"/>
            <w:gridSpan w:val="11"/>
            <w:tcBorders>
              <w:bottom w:val="single" w:sz="4" w:space="0" w:color="auto"/>
            </w:tcBorders>
            <w:vAlign w:val="center"/>
          </w:tcPr>
          <w:p w:rsidR="00EE419D" w:rsidRDefault="00EE419D">
            <w:pPr>
              <w:spacing w:line="0" w:lineRule="atLeast"/>
              <w:jc w:val="center"/>
            </w:pPr>
            <w:r>
              <w:rPr>
                <w:rFonts w:hint="eastAsia"/>
              </w:rPr>
              <w:t>3</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rPr>
                <w:rFonts w:ascii="宋体" w:hAnsi="宋体"/>
              </w:rPr>
            </w:pPr>
          </w:p>
        </w:tc>
        <w:tc>
          <w:tcPr>
            <w:tcW w:w="747" w:type="dxa"/>
            <w:gridSpan w:val="13"/>
            <w:vMerge/>
            <w:vAlign w:val="center"/>
          </w:tcPr>
          <w:p w:rsidR="00EE419D" w:rsidRDefault="00EE419D">
            <w:pPr>
              <w:spacing w:line="0" w:lineRule="atLeast"/>
              <w:rPr>
                <w:rFonts w:ascii="宋体" w:hAnsi="宋体"/>
              </w:rPr>
            </w:pPr>
          </w:p>
        </w:tc>
        <w:tc>
          <w:tcPr>
            <w:tcW w:w="4229" w:type="dxa"/>
            <w:gridSpan w:val="58"/>
            <w:vAlign w:val="center"/>
          </w:tcPr>
          <w:p w:rsidR="00EE419D" w:rsidRDefault="00EE419D">
            <w:pPr>
              <w:spacing w:line="0" w:lineRule="atLeast"/>
            </w:pPr>
            <w:r>
              <w:rPr>
                <w:rFonts w:hint="eastAsia"/>
              </w:rPr>
              <w:t>数据采集、科目设置</w:t>
            </w:r>
          </w:p>
        </w:tc>
        <w:tc>
          <w:tcPr>
            <w:tcW w:w="583" w:type="dxa"/>
            <w:gridSpan w:val="11"/>
            <w:tcBorders>
              <w:bottom w:val="single" w:sz="4" w:space="0" w:color="auto"/>
            </w:tcBorders>
            <w:vAlign w:val="center"/>
          </w:tcPr>
          <w:p w:rsidR="00EE419D" w:rsidRDefault="00EE419D">
            <w:pPr>
              <w:spacing w:line="0" w:lineRule="atLeast"/>
              <w:jc w:val="center"/>
            </w:pPr>
            <w:r>
              <w:rPr>
                <w:rFonts w:hint="eastAsia"/>
              </w:rPr>
              <w:t>3</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rPr>
                <w:rFonts w:ascii="宋体" w:hAnsi="宋体"/>
              </w:rPr>
            </w:pPr>
          </w:p>
        </w:tc>
        <w:tc>
          <w:tcPr>
            <w:tcW w:w="747" w:type="dxa"/>
            <w:gridSpan w:val="13"/>
            <w:vMerge/>
            <w:vAlign w:val="center"/>
          </w:tcPr>
          <w:p w:rsidR="00EE419D" w:rsidRDefault="00EE419D">
            <w:pPr>
              <w:spacing w:line="0" w:lineRule="atLeast"/>
              <w:rPr>
                <w:rFonts w:ascii="宋体" w:hAnsi="宋体"/>
              </w:rPr>
            </w:pPr>
          </w:p>
        </w:tc>
        <w:tc>
          <w:tcPr>
            <w:tcW w:w="4229" w:type="dxa"/>
            <w:gridSpan w:val="58"/>
            <w:vAlign w:val="center"/>
          </w:tcPr>
          <w:p w:rsidR="00EE419D" w:rsidRDefault="00EE419D">
            <w:pPr>
              <w:spacing w:line="0" w:lineRule="atLeast"/>
            </w:pPr>
            <w:r>
              <w:rPr>
                <w:rFonts w:hint="eastAsia"/>
              </w:rPr>
              <w:t>导出数据、审计处理</w:t>
            </w:r>
          </w:p>
        </w:tc>
        <w:tc>
          <w:tcPr>
            <w:tcW w:w="583" w:type="dxa"/>
            <w:gridSpan w:val="11"/>
            <w:tcBorders>
              <w:bottom w:val="single" w:sz="4" w:space="0" w:color="auto"/>
            </w:tcBorders>
            <w:vAlign w:val="center"/>
          </w:tcPr>
          <w:p w:rsidR="00EE419D" w:rsidRDefault="00EE419D">
            <w:pPr>
              <w:spacing w:line="0" w:lineRule="atLeast"/>
              <w:jc w:val="center"/>
            </w:pPr>
            <w:r>
              <w:rPr>
                <w:rFonts w:hint="eastAsia"/>
              </w:rPr>
              <w:t>21</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vAlign w:val="center"/>
          </w:tcPr>
          <w:p w:rsidR="00EE419D" w:rsidRDefault="00EE419D">
            <w:pPr>
              <w:spacing w:line="0" w:lineRule="atLeast"/>
              <w:jc w:val="center"/>
              <w:rPr>
                <w:rFonts w:ascii="宋体" w:hAnsi="宋体"/>
              </w:rPr>
            </w:pPr>
          </w:p>
        </w:tc>
        <w:tc>
          <w:tcPr>
            <w:tcW w:w="1836" w:type="dxa"/>
            <w:gridSpan w:val="16"/>
            <w:vMerge/>
            <w:vAlign w:val="center"/>
          </w:tcPr>
          <w:p w:rsidR="00EE419D" w:rsidRDefault="00EE419D">
            <w:pPr>
              <w:spacing w:line="0" w:lineRule="atLeast"/>
              <w:rPr>
                <w:rFonts w:ascii="宋体" w:hAnsi="宋体"/>
              </w:rPr>
            </w:pPr>
          </w:p>
        </w:tc>
        <w:tc>
          <w:tcPr>
            <w:tcW w:w="853" w:type="dxa"/>
            <w:gridSpan w:val="7"/>
            <w:vMerge/>
            <w:vAlign w:val="center"/>
          </w:tcPr>
          <w:p w:rsidR="00EE419D" w:rsidRDefault="00EE419D">
            <w:pPr>
              <w:spacing w:line="0" w:lineRule="atLeast"/>
              <w:rPr>
                <w:rFonts w:ascii="宋体" w:hAnsi="宋体"/>
              </w:rPr>
            </w:pPr>
          </w:p>
        </w:tc>
        <w:tc>
          <w:tcPr>
            <w:tcW w:w="747" w:type="dxa"/>
            <w:gridSpan w:val="13"/>
            <w:vMerge/>
            <w:vAlign w:val="center"/>
          </w:tcPr>
          <w:p w:rsidR="00EE419D" w:rsidRDefault="00EE419D">
            <w:pPr>
              <w:spacing w:line="0" w:lineRule="atLeast"/>
              <w:rPr>
                <w:rFonts w:ascii="宋体" w:hAnsi="宋体"/>
              </w:rPr>
            </w:pPr>
          </w:p>
        </w:tc>
        <w:tc>
          <w:tcPr>
            <w:tcW w:w="4229" w:type="dxa"/>
            <w:gridSpan w:val="58"/>
            <w:vAlign w:val="center"/>
          </w:tcPr>
          <w:p w:rsidR="00EE419D" w:rsidRDefault="00EE419D">
            <w:pPr>
              <w:spacing w:line="0" w:lineRule="atLeast"/>
            </w:pPr>
            <w:r>
              <w:rPr>
                <w:rFonts w:hint="eastAsia"/>
              </w:rPr>
              <w:t>审计工作底稿</w:t>
            </w:r>
          </w:p>
        </w:tc>
        <w:tc>
          <w:tcPr>
            <w:tcW w:w="583" w:type="dxa"/>
            <w:gridSpan w:val="11"/>
            <w:tcBorders>
              <w:bottom w:val="single" w:sz="4" w:space="0" w:color="auto"/>
            </w:tcBorders>
            <w:vAlign w:val="center"/>
          </w:tcPr>
          <w:p w:rsidR="00EE419D" w:rsidRDefault="00EE419D">
            <w:pPr>
              <w:spacing w:line="0" w:lineRule="atLeast"/>
              <w:jc w:val="center"/>
            </w:pPr>
            <w:r>
              <w:rPr>
                <w:rFonts w:hint="eastAsia"/>
              </w:rPr>
              <w:t>6</w:t>
            </w:r>
          </w:p>
        </w:tc>
        <w:tc>
          <w:tcPr>
            <w:tcW w:w="966" w:type="dxa"/>
            <w:gridSpan w:val="4"/>
            <w:vMerge/>
            <w:vAlign w:val="center"/>
          </w:tcPr>
          <w:p w:rsidR="00EE419D" w:rsidRDefault="00EE419D">
            <w:pPr>
              <w:spacing w:line="0" w:lineRule="atLeast"/>
              <w:rPr>
                <w:rFonts w:ascii="宋体" w:hAnsi="宋体"/>
              </w:rPr>
            </w:pPr>
          </w:p>
        </w:tc>
      </w:tr>
      <w:tr w:rsidR="00EE419D">
        <w:trPr>
          <w:trHeight w:val="454"/>
          <w:jc w:val="center"/>
        </w:trPr>
        <w:tc>
          <w:tcPr>
            <w:tcW w:w="709" w:type="dxa"/>
            <w:gridSpan w:val="3"/>
            <w:vMerge/>
            <w:tcBorders>
              <w:bottom w:val="single" w:sz="4" w:space="0" w:color="auto"/>
            </w:tcBorders>
            <w:vAlign w:val="center"/>
          </w:tcPr>
          <w:p w:rsidR="00EE419D" w:rsidRDefault="00EE419D">
            <w:pPr>
              <w:spacing w:line="0" w:lineRule="atLeast"/>
              <w:jc w:val="center"/>
              <w:rPr>
                <w:rFonts w:ascii="宋体" w:hAnsi="宋体"/>
              </w:rPr>
            </w:pPr>
          </w:p>
        </w:tc>
        <w:tc>
          <w:tcPr>
            <w:tcW w:w="1836" w:type="dxa"/>
            <w:gridSpan w:val="16"/>
            <w:vMerge/>
            <w:tcBorders>
              <w:bottom w:val="single" w:sz="4" w:space="0" w:color="auto"/>
            </w:tcBorders>
            <w:vAlign w:val="center"/>
          </w:tcPr>
          <w:p w:rsidR="00EE419D" w:rsidRDefault="00EE419D">
            <w:pPr>
              <w:spacing w:line="0" w:lineRule="atLeast"/>
              <w:rPr>
                <w:rFonts w:ascii="宋体" w:hAnsi="宋体"/>
              </w:rPr>
            </w:pPr>
          </w:p>
        </w:tc>
        <w:tc>
          <w:tcPr>
            <w:tcW w:w="853" w:type="dxa"/>
            <w:gridSpan w:val="7"/>
            <w:vMerge/>
            <w:tcBorders>
              <w:bottom w:val="single" w:sz="4" w:space="0" w:color="auto"/>
            </w:tcBorders>
            <w:vAlign w:val="center"/>
          </w:tcPr>
          <w:p w:rsidR="00EE419D" w:rsidRDefault="00EE419D">
            <w:pPr>
              <w:spacing w:line="0" w:lineRule="atLeast"/>
              <w:rPr>
                <w:rFonts w:ascii="宋体" w:hAnsi="宋体"/>
              </w:rPr>
            </w:pPr>
          </w:p>
        </w:tc>
        <w:tc>
          <w:tcPr>
            <w:tcW w:w="747" w:type="dxa"/>
            <w:gridSpan w:val="13"/>
            <w:vMerge/>
            <w:vAlign w:val="center"/>
          </w:tcPr>
          <w:p w:rsidR="00EE419D" w:rsidRDefault="00EE419D">
            <w:pPr>
              <w:spacing w:line="0" w:lineRule="atLeast"/>
              <w:rPr>
                <w:rFonts w:ascii="宋体" w:hAnsi="宋体"/>
              </w:rPr>
            </w:pPr>
          </w:p>
        </w:tc>
        <w:tc>
          <w:tcPr>
            <w:tcW w:w="4229" w:type="dxa"/>
            <w:gridSpan w:val="58"/>
            <w:vAlign w:val="center"/>
          </w:tcPr>
          <w:p w:rsidR="00EE419D" w:rsidRDefault="00EE419D">
            <w:pPr>
              <w:spacing w:line="0" w:lineRule="atLeast"/>
            </w:pPr>
            <w:r>
              <w:rPr>
                <w:rFonts w:hint="eastAsia"/>
              </w:rPr>
              <w:t>审计报告的生成</w:t>
            </w:r>
          </w:p>
        </w:tc>
        <w:tc>
          <w:tcPr>
            <w:tcW w:w="583" w:type="dxa"/>
            <w:gridSpan w:val="11"/>
            <w:tcBorders>
              <w:bottom w:val="single" w:sz="4" w:space="0" w:color="auto"/>
            </w:tcBorders>
            <w:vAlign w:val="center"/>
          </w:tcPr>
          <w:p w:rsidR="00EE419D" w:rsidRDefault="00EE419D">
            <w:pPr>
              <w:spacing w:line="0" w:lineRule="atLeast"/>
              <w:jc w:val="center"/>
            </w:pPr>
            <w:r>
              <w:rPr>
                <w:rFonts w:hint="eastAsia"/>
              </w:rPr>
              <w:t>3</w:t>
            </w:r>
          </w:p>
        </w:tc>
        <w:tc>
          <w:tcPr>
            <w:tcW w:w="966" w:type="dxa"/>
            <w:gridSpan w:val="4"/>
            <w:vMerge/>
            <w:tcBorders>
              <w:bottom w:val="single" w:sz="4" w:space="0" w:color="auto"/>
            </w:tcBorders>
            <w:vAlign w:val="center"/>
          </w:tcPr>
          <w:p w:rsidR="00EE419D" w:rsidRDefault="00EE419D">
            <w:pPr>
              <w:spacing w:line="0" w:lineRule="atLeast"/>
              <w:rPr>
                <w:rFonts w:ascii="宋体" w:hAnsi="宋体"/>
              </w:rPr>
            </w:pPr>
          </w:p>
        </w:tc>
      </w:tr>
      <w:tr w:rsidR="00EE419D">
        <w:trPr>
          <w:cantSplit/>
          <w:trHeight w:val="454"/>
          <w:jc w:val="center"/>
        </w:trPr>
        <w:tc>
          <w:tcPr>
            <w:tcW w:w="3428" w:type="dxa"/>
            <w:gridSpan w:val="27"/>
            <w:vMerge w:val="restart"/>
            <w:tcBorders>
              <w:right w:val="nil"/>
            </w:tcBorders>
            <w:vAlign w:val="center"/>
          </w:tcPr>
          <w:p w:rsidR="00EE419D" w:rsidRDefault="00EE419D">
            <w:pPr>
              <w:wordWrap w:val="0"/>
              <w:spacing w:line="0" w:lineRule="atLeast"/>
              <w:jc w:val="right"/>
              <w:rPr>
                <w:rFonts w:ascii="宋体" w:hAnsi="宋体"/>
              </w:rPr>
            </w:pPr>
            <w:r>
              <w:rPr>
                <w:rFonts w:ascii="宋体" w:hAnsi="宋体" w:hint="eastAsia"/>
                <w:b/>
                <w:bCs/>
              </w:rPr>
              <w:t>实验开出率</w:t>
            </w:r>
            <w:r>
              <w:rPr>
                <w:rFonts w:ascii="宋体" w:hAnsi="宋体" w:hint="eastAsia"/>
              </w:rPr>
              <w:t xml:space="preserve"> ＝ </w:t>
            </w:r>
          </w:p>
        </w:tc>
        <w:tc>
          <w:tcPr>
            <w:tcW w:w="4333" w:type="dxa"/>
            <w:gridSpan w:val="59"/>
            <w:tcBorders>
              <w:left w:val="nil"/>
              <w:bottom w:val="single" w:sz="4" w:space="0" w:color="auto"/>
              <w:right w:val="nil"/>
            </w:tcBorders>
            <w:vAlign w:val="center"/>
          </w:tcPr>
          <w:p w:rsidR="00EE419D" w:rsidRDefault="00EE419D">
            <w:pPr>
              <w:spacing w:line="0" w:lineRule="atLeast"/>
              <w:jc w:val="center"/>
              <w:rPr>
                <w:rFonts w:ascii="宋体" w:hAnsi="宋体"/>
              </w:rPr>
            </w:pPr>
            <w:r>
              <w:rPr>
                <w:rFonts w:ascii="宋体" w:hAnsi="宋体" w:hint="eastAsia"/>
              </w:rPr>
              <w:t>实际开出的实验项目数</w:t>
            </w:r>
          </w:p>
        </w:tc>
        <w:tc>
          <w:tcPr>
            <w:tcW w:w="2162" w:type="dxa"/>
            <w:gridSpan w:val="26"/>
            <w:vMerge w:val="restart"/>
            <w:tcBorders>
              <w:left w:val="nil"/>
              <w:bottom w:val="nil"/>
            </w:tcBorders>
            <w:vAlign w:val="center"/>
          </w:tcPr>
          <w:p w:rsidR="00EE419D" w:rsidRDefault="00EE419D">
            <w:pPr>
              <w:spacing w:line="0" w:lineRule="atLeast"/>
              <w:rPr>
                <w:rFonts w:ascii="宋体" w:hAnsi="宋体"/>
              </w:rPr>
            </w:pPr>
            <w:r>
              <w:rPr>
                <w:rFonts w:ascii="宋体" w:hAnsi="宋体" w:hint="eastAsia"/>
              </w:rPr>
              <w:t xml:space="preserve">×100％＝ </w:t>
            </w:r>
            <w:r>
              <w:rPr>
                <w:rFonts w:ascii="宋体" w:hAnsi="宋体" w:hint="eastAsia"/>
                <w:b/>
                <w:bCs/>
                <w:u w:val="single"/>
              </w:rPr>
              <w:t xml:space="preserve"> 100</w:t>
            </w:r>
            <w:r>
              <w:rPr>
                <w:rFonts w:ascii="宋体" w:hAnsi="宋体" w:hint="eastAsia"/>
                <w:b/>
                <w:bCs/>
              </w:rPr>
              <w:t>％</w:t>
            </w:r>
          </w:p>
        </w:tc>
      </w:tr>
      <w:tr w:rsidR="00EE419D">
        <w:trPr>
          <w:cantSplit/>
          <w:trHeight w:val="454"/>
          <w:jc w:val="center"/>
        </w:trPr>
        <w:tc>
          <w:tcPr>
            <w:tcW w:w="3428" w:type="dxa"/>
            <w:gridSpan w:val="27"/>
            <w:vMerge/>
            <w:tcBorders>
              <w:bottom w:val="nil"/>
              <w:right w:val="nil"/>
            </w:tcBorders>
            <w:vAlign w:val="center"/>
          </w:tcPr>
          <w:p w:rsidR="00EE419D" w:rsidRDefault="00EE419D">
            <w:pPr>
              <w:spacing w:line="0" w:lineRule="atLeast"/>
              <w:jc w:val="center"/>
              <w:rPr>
                <w:rFonts w:ascii="宋体" w:hAnsi="宋体"/>
              </w:rPr>
            </w:pPr>
          </w:p>
        </w:tc>
        <w:tc>
          <w:tcPr>
            <w:tcW w:w="4333" w:type="dxa"/>
            <w:gridSpan w:val="59"/>
            <w:tcBorders>
              <w:left w:val="nil"/>
              <w:bottom w:val="nil"/>
              <w:right w:val="nil"/>
            </w:tcBorders>
            <w:vAlign w:val="center"/>
          </w:tcPr>
          <w:p w:rsidR="00EE419D" w:rsidRDefault="00EE419D">
            <w:pPr>
              <w:spacing w:line="0" w:lineRule="atLeast"/>
              <w:ind w:leftChars="-50" w:left="-105" w:rightChars="-50" w:right="-105"/>
              <w:jc w:val="center"/>
              <w:rPr>
                <w:rFonts w:ascii="宋体" w:hAnsi="宋体"/>
                <w:spacing w:val="-4"/>
              </w:rPr>
            </w:pPr>
            <w:r>
              <w:rPr>
                <w:rFonts w:ascii="宋体" w:hAnsi="宋体" w:hint="eastAsia"/>
                <w:spacing w:val="-4"/>
              </w:rPr>
              <w:t>教学大纲（计划）应开实验项目数</w:t>
            </w:r>
          </w:p>
        </w:tc>
        <w:tc>
          <w:tcPr>
            <w:tcW w:w="2162" w:type="dxa"/>
            <w:gridSpan w:val="26"/>
            <w:vMerge/>
            <w:tcBorders>
              <w:left w:val="nil"/>
              <w:bottom w:val="nil"/>
            </w:tcBorders>
            <w:vAlign w:val="center"/>
          </w:tcPr>
          <w:p w:rsidR="00EE419D" w:rsidRDefault="00EE419D">
            <w:pPr>
              <w:spacing w:line="0" w:lineRule="atLeast"/>
              <w:rPr>
                <w:rFonts w:ascii="宋体" w:hAnsi="宋体"/>
              </w:rPr>
            </w:pPr>
          </w:p>
        </w:tc>
      </w:tr>
      <w:tr w:rsidR="00EE419D">
        <w:trPr>
          <w:cantSplit/>
          <w:trHeight w:val="454"/>
          <w:jc w:val="center"/>
        </w:trPr>
        <w:tc>
          <w:tcPr>
            <w:tcW w:w="3428" w:type="dxa"/>
            <w:gridSpan w:val="27"/>
            <w:vMerge w:val="restart"/>
            <w:tcBorders>
              <w:top w:val="nil"/>
              <w:right w:val="nil"/>
            </w:tcBorders>
            <w:vAlign w:val="center"/>
          </w:tcPr>
          <w:p w:rsidR="00EE419D" w:rsidRDefault="00EE419D">
            <w:pPr>
              <w:wordWrap w:val="0"/>
              <w:spacing w:line="0" w:lineRule="atLeast"/>
              <w:jc w:val="right"/>
              <w:rPr>
                <w:rFonts w:ascii="宋体" w:hAnsi="宋体"/>
              </w:rPr>
            </w:pPr>
            <w:r>
              <w:rPr>
                <w:rFonts w:ascii="宋体" w:hAnsi="宋体" w:hint="eastAsia"/>
                <w:b/>
                <w:bCs/>
              </w:rPr>
              <w:t>综合性、设计性实验开出率</w:t>
            </w:r>
            <w:r>
              <w:rPr>
                <w:rFonts w:ascii="宋体" w:hAnsi="宋体" w:hint="eastAsia"/>
              </w:rPr>
              <w:t xml:space="preserve"> ＝ </w:t>
            </w:r>
          </w:p>
        </w:tc>
        <w:tc>
          <w:tcPr>
            <w:tcW w:w="4333" w:type="dxa"/>
            <w:gridSpan w:val="59"/>
            <w:tcBorders>
              <w:top w:val="nil"/>
              <w:left w:val="nil"/>
              <w:right w:val="nil"/>
            </w:tcBorders>
            <w:vAlign w:val="center"/>
          </w:tcPr>
          <w:p w:rsidR="00EE419D" w:rsidRDefault="00EE419D">
            <w:pPr>
              <w:spacing w:line="0" w:lineRule="atLeast"/>
              <w:jc w:val="center"/>
              <w:rPr>
                <w:rFonts w:ascii="宋体" w:hAnsi="宋体"/>
              </w:rPr>
            </w:pPr>
            <w:r>
              <w:rPr>
                <w:rFonts w:ascii="宋体" w:hAnsi="宋体" w:hint="eastAsia"/>
              </w:rPr>
              <w:t>有综合性、设计性实验的课程数</w:t>
            </w:r>
          </w:p>
        </w:tc>
        <w:tc>
          <w:tcPr>
            <w:tcW w:w="2162" w:type="dxa"/>
            <w:gridSpan w:val="26"/>
            <w:vMerge w:val="restart"/>
            <w:tcBorders>
              <w:top w:val="nil"/>
              <w:left w:val="nil"/>
            </w:tcBorders>
            <w:vAlign w:val="center"/>
          </w:tcPr>
          <w:p w:rsidR="00EE419D" w:rsidRDefault="00EE419D">
            <w:pPr>
              <w:spacing w:line="0" w:lineRule="atLeast"/>
              <w:rPr>
                <w:rFonts w:ascii="宋体" w:hAnsi="宋体"/>
              </w:rPr>
            </w:pPr>
            <w:r>
              <w:rPr>
                <w:rFonts w:ascii="宋体" w:hAnsi="宋体" w:hint="eastAsia"/>
              </w:rPr>
              <w:t xml:space="preserve">×100％＝ </w:t>
            </w:r>
            <w:r>
              <w:rPr>
                <w:rFonts w:ascii="宋体" w:hAnsi="宋体" w:hint="eastAsia"/>
                <w:b/>
                <w:bCs/>
                <w:u w:val="single"/>
              </w:rPr>
              <w:t xml:space="preserve"> 100</w:t>
            </w:r>
            <w:r>
              <w:rPr>
                <w:rFonts w:ascii="宋体" w:hAnsi="宋体" w:hint="eastAsia"/>
                <w:b/>
                <w:bCs/>
              </w:rPr>
              <w:t xml:space="preserve"> ％</w:t>
            </w:r>
          </w:p>
        </w:tc>
      </w:tr>
      <w:tr w:rsidR="00EE419D">
        <w:trPr>
          <w:cantSplit/>
          <w:trHeight w:val="579"/>
          <w:jc w:val="center"/>
        </w:trPr>
        <w:tc>
          <w:tcPr>
            <w:tcW w:w="3428" w:type="dxa"/>
            <w:gridSpan w:val="27"/>
            <w:vMerge/>
            <w:tcBorders>
              <w:right w:val="nil"/>
            </w:tcBorders>
            <w:vAlign w:val="center"/>
          </w:tcPr>
          <w:p w:rsidR="00EE419D" w:rsidRDefault="00EE419D">
            <w:pPr>
              <w:spacing w:line="0" w:lineRule="atLeast"/>
              <w:jc w:val="center"/>
              <w:rPr>
                <w:rFonts w:ascii="宋体" w:hAnsi="宋体"/>
              </w:rPr>
            </w:pPr>
          </w:p>
        </w:tc>
        <w:tc>
          <w:tcPr>
            <w:tcW w:w="4333" w:type="dxa"/>
            <w:gridSpan w:val="59"/>
            <w:tcBorders>
              <w:left w:val="nil"/>
              <w:right w:val="nil"/>
            </w:tcBorders>
            <w:vAlign w:val="center"/>
          </w:tcPr>
          <w:p w:rsidR="00EE419D" w:rsidRDefault="00EE419D">
            <w:pPr>
              <w:spacing w:line="0" w:lineRule="atLeast"/>
              <w:jc w:val="center"/>
              <w:rPr>
                <w:rFonts w:ascii="宋体" w:hAnsi="宋体"/>
              </w:rPr>
            </w:pPr>
            <w:r>
              <w:rPr>
                <w:rFonts w:ascii="宋体" w:hAnsi="宋体" w:hint="eastAsia"/>
              </w:rPr>
              <w:t>含有实验的课程总数</w:t>
            </w:r>
          </w:p>
        </w:tc>
        <w:tc>
          <w:tcPr>
            <w:tcW w:w="2162" w:type="dxa"/>
            <w:gridSpan w:val="26"/>
            <w:vMerge/>
            <w:tcBorders>
              <w:left w:val="nil"/>
            </w:tcBorders>
            <w:vAlign w:val="center"/>
          </w:tcPr>
          <w:p w:rsidR="00EE419D" w:rsidRDefault="00EE419D">
            <w:pPr>
              <w:spacing w:line="0" w:lineRule="atLeast"/>
              <w:jc w:val="center"/>
              <w:rPr>
                <w:rFonts w:ascii="宋体" w:hAnsi="宋体"/>
              </w:rPr>
            </w:pPr>
          </w:p>
        </w:tc>
      </w:tr>
      <w:tr w:rsidR="00EE419D">
        <w:trPr>
          <w:trHeight w:val="567"/>
          <w:jc w:val="center"/>
        </w:trPr>
        <w:tc>
          <w:tcPr>
            <w:tcW w:w="9923" w:type="dxa"/>
            <w:gridSpan w:val="112"/>
            <w:vAlign w:val="center"/>
          </w:tcPr>
          <w:p w:rsidR="00EE419D" w:rsidRDefault="00EE419D">
            <w:pPr>
              <w:spacing w:line="0" w:lineRule="atLeast"/>
              <w:rPr>
                <w:rFonts w:ascii="宋体" w:hAnsi="宋体"/>
              </w:rPr>
            </w:pPr>
            <w:r>
              <w:rPr>
                <w:rFonts w:ascii="宋体" w:hAnsi="宋体"/>
                <w:b/>
                <w:bCs/>
              </w:rPr>
              <w:lastRenderedPageBreak/>
              <w:t>Ⅲ</w:t>
            </w:r>
            <w:r>
              <w:rPr>
                <w:rFonts w:ascii="宋体" w:hAnsi="宋体" w:hint="eastAsia"/>
                <w:b/>
                <w:bCs/>
              </w:rPr>
              <w:t>-</w:t>
            </w:r>
            <w:r>
              <w:rPr>
                <w:rFonts w:ascii="宋体" w:hAnsi="宋体" w:hint="eastAsia"/>
                <w:b/>
                <w:bCs/>
                <w:sz w:val="24"/>
              </w:rPr>
              <w:t>4</w:t>
            </w:r>
            <w:r>
              <w:rPr>
                <w:rFonts w:ascii="宋体" w:hAnsi="宋体" w:hint="eastAsia"/>
                <w:b/>
                <w:bCs/>
              </w:rPr>
              <w:t xml:space="preserve"> 专业图书资料</w:t>
            </w:r>
          </w:p>
        </w:tc>
      </w:tr>
      <w:tr w:rsidR="00EE419D">
        <w:trPr>
          <w:trHeight w:val="505"/>
          <w:jc w:val="center"/>
        </w:trPr>
        <w:tc>
          <w:tcPr>
            <w:tcW w:w="9923" w:type="dxa"/>
            <w:gridSpan w:val="112"/>
            <w:vAlign w:val="center"/>
          </w:tcPr>
          <w:p w:rsidR="00EE419D" w:rsidRDefault="00EE419D">
            <w:pPr>
              <w:spacing w:line="0" w:lineRule="atLeast"/>
              <w:jc w:val="center"/>
              <w:rPr>
                <w:rFonts w:ascii="宋体" w:hAnsi="宋体"/>
              </w:rPr>
            </w:pPr>
            <w:r>
              <w:rPr>
                <w:rFonts w:ascii="宋体" w:hAnsi="宋体" w:hint="eastAsia"/>
              </w:rPr>
              <w:t>近4年本专业图书文献资料购置经费</w:t>
            </w:r>
            <w:r w:rsidRPr="00142622">
              <w:rPr>
                <w:rFonts w:ascii="宋体" w:hAnsi="宋体" w:hint="eastAsia"/>
                <w:color w:val="000000" w:themeColor="text1"/>
              </w:rPr>
              <w:t>89.799025</w:t>
            </w:r>
            <w:r>
              <w:rPr>
                <w:rFonts w:ascii="宋体" w:hAnsi="宋体" w:hint="eastAsia"/>
              </w:rPr>
              <w:t>万元</w:t>
            </w:r>
          </w:p>
        </w:tc>
      </w:tr>
      <w:tr w:rsidR="00EE419D">
        <w:trPr>
          <w:trHeight w:val="465"/>
          <w:jc w:val="center"/>
        </w:trPr>
        <w:tc>
          <w:tcPr>
            <w:tcW w:w="709" w:type="dxa"/>
            <w:gridSpan w:val="3"/>
            <w:vAlign w:val="center"/>
          </w:tcPr>
          <w:p w:rsidR="00EE419D" w:rsidRDefault="00EE419D">
            <w:pPr>
              <w:spacing w:line="300" w:lineRule="atLeast"/>
              <w:jc w:val="center"/>
              <w:rPr>
                <w:rFonts w:ascii="宋体" w:hAnsi="宋体"/>
                <w:szCs w:val="21"/>
              </w:rPr>
            </w:pPr>
            <w:r>
              <w:rPr>
                <w:rFonts w:ascii="宋体" w:hAnsi="宋体" w:hint="eastAsia"/>
                <w:szCs w:val="21"/>
              </w:rPr>
              <w:t>馆藏总量（万册）</w:t>
            </w:r>
          </w:p>
        </w:tc>
        <w:tc>
          <w:tcPr>
            <w:tcW w:w="1281" w:type="dxa"/>
            <w:gridSpan w:val="14"/>
            <w:vAlign w:val="center"/>
          </w:tcPr>
          <w:p w:rsidR="00EE419D" w:rsidRDefault="00EE419D">
            <w:pPr>
              <w:spacing w:line="300" w:lineRule="atLeast"/>
              <w:jc w:val="center"/>
              <w:rPr>
                <w:rFonts w:ascii="宋体" w:hAnsi="宋体"/>
                <w:szCs w:val="21"/>
              </w:rPr>
            </w:pPr>
            <w:r>
              <w:rPr>
                <w:rFonts w:ascii="宋体" w:hAnsi="宋体"/>
                <w:szCs w:val="21"/>
              </w:rPr>
              <w:t>120.4177</w:t>
            </w:r>
          </w:p>
        </w:tc>
        <w:tc>
          <w:tcPr>
            <w:tcW w:w="1065" w:type="dxa"/>
            <w:gridSpan w:val="7"/>
            <w:vAlign w:val="center"/>
          </w:tcPr>
          <w:p w:rsidR="00EE419D" w:rsidRDefault="00EE419D">
            <w:pPr>
              <w:spacing w:line="300" w:lineRule="atLeast"/>
              <w:jc w:val="center"/>
              <w:rPr>
                <w:rFonts w:ascii="宋体" w:hAnsi="宋体"/>
                <w:szCs w:val="21"/>
              </w:rPr>
            </w:pPr>
            <w:r>
              <w:rPr>
                <w:rFonts w:ascii="宋体" w:hAnsi="宋体" w:hint="eastAsia"/>
                <w:szCs w:val="21"/>
              </w:rPr>
              <w:t>中文藏书量（万册）</w:t>
            </w:r>
          </w:p>
        </w:tc>
        <w:tc>
          <w:tcPr>
            <w:tcW w:w="867" w:type="dxa"/>
            <w:gridSpan w:val="12"/>
            <w:vAlign w:val="center"/>
          </w:tcPr>
          <w:p w:rsidR="00EE419D" w:rsidRDefault="00EE419D">
            <w:pPr>
              <w:spacing w:line="300" w:lineRule="atLeast"/>
              <w:jc w:val="center"/>
              <w:rPr>
                <w:rFonts w:ascii="宋体" w:hAnsi="宋体"/>
                <w:szCs w:val="21"/>
              </w:rPr>
            </w:pPr>
            <w:r>
              <w:rPr>
                <w:rFonts w:ascii="宋体" w:hAnsi="宋体"/>
                <w:szCs w:val="21"/>
              </w:rPr>
              <w:t>119.62</w:t>
            </w:r>
          </w:p>
        </w:tc>
        <w:tc>
          <w:tcPr>
            <w:tcW w:w="1454" w:type="dxa"/>
            <w:gridSpan w:val="17"/>
            <w:vAlign w:val="center"/>
          </w:tcPr>
          <w:p w:rsidR="00EE419D" w:rsidRDefault="00EE419D">
            <w:pPr>
              <w:spacing w:line="300" w:lineRule="atLeast"/>
              <w:jc w:val="center"/>
              <w:rPr>
                <w:rFonts w:ascii="宋体" w:hAnsi="宋体"/>
                <w:szCs w:val="21"/>
              </w:rPr>
            </w:pPr>
            <w:r>
              <w:rPr>
                <w:rFonts w:ascii="宋体" w:hAnsi="宋体" w:hint="eastAsia"/>
                <w:szCs w:val="21"/>
              </w:rPr>
              <w:t>外文藏书量</w:t>
            </w:r>
          </w:p>
          <w:p w:rsidR="00EE419D" w:rsidRDefault="00EE419D">
            <w:pPr>
              <w:spacing w:line="300" w:lineRule="atLeast"/>
              <w:jc w:val="center"/>
              <w:rPr>
                <w:rFonts w:ascii="宋体" w:hAnsi="宋体"/>
                <w:szCs w:val="21"/>
              </w:rPr>
            </w:pPr>
            <w:r>
              <w:rPr>
                <w:rFonts w:ascii="宋体" w:hAnsi="宋体" w:hint="eastAsia"/>
                <w:szCs w:val="21"/>
              </w:rPr>
              <w:t>（万册）</w:t>
            </w:r>
          </w:p>
        </w:tc>
        <w:tc>
          <w:tcPr>
            <w:tcW w:w="891" w:type="dxa"/>
            <w:gridSpan w:val="13"/>
            <w:vAlign w:val="center"/>
          </w:tcPr>
          <w:p w:rsidR="00EE419D" w:rsidRDefault="00EE419D">
            <w:pPr>
              <w:spacing w:line="300" w:lineRule="atLeast"/>
              <w:jc w:val="center"/>
              <w:rPr>
                <w:rFonts w:ascii="宋体" w:hAnsi="宋体"/>
                <w:szCs w:val="21"/>
              </w:rPr>
            </w:pPr>
            <w:r>
              <w:rPr>
                <w:rFonts w:ascii="宋体" w:hAnsi="宋体" w:hint="eastAsia"/>
                <w:szCs w:val="21"/>
              </w:rPr>
              <w:t>0.79</w:t>
            </w:r>
          </w:p>
        </w:tc>
        <w:tc>
          <w:tcPr>
            <w:tcW w:w="892" w:type="dxa"/>
            <w:gridSpan w:val="11"/>
            <w:vAlign w:val="center"/>
          </w:tcPr>
          <w:p w:rsidR="00EE419D" w:rsidRDefault="00EE419D">
            <w:pPr>
              <w:spacing w:line="300" w:lineRule="atLeast"/>
              <w:jc w:val="center"/>
              <w:rPr>
                <w:rFonts w:ascii="宋体" w:hAnsi="宋体"/>
                <w:szCs w:val="21"/>
              </w:rPr>
            </w:pPr>
            <w:r>
              <w:rPr>
                <w:rFonts w:ascii="宋体" w:hAnsi="宋体" w:hint="eastAsia"/>
                <w:szCs w:val="21"/>
              </w:rPr>
              <w:t>中文期刊（种）</w:t>
            </w:r>
          </w:p>
        </w:tc>
        <w:tc>
          <w:tcPr>
            <w:tcW w:w="877" w:type="dxa"/>
            <w:gridSpan w:val="15"/>
            <w:vAlign w:val="center"/>
          </w:tcPr>
          <w:p w:rsidR="00EE419D" w:rsidRDefault="00EE419D">
            <w:pPr>
              <w:spacing w:line="300" w:lineRule="atLeast"/>
              <w:jc w:val="center"/>
              <w:rPr>
                <w:rFonts w:ascii="宋体" w:hAnsi="宋体"/>
                <w:szCs w:val="21"/>
              </w:rPr>
            </w:pPr>
            <w:r>
              <w:rPr>
                <w:rFonts w:ascii="宋体" w:hAnsi="宋体" w:hint="eastAsia"/>
                <w:szCs w:val="21"/>
              </w:rPr>
              <w:t>1497</w:t>
            </w:r>
          </w:p>
        </w:tc>
        <w:tc>
          <w:tcPr>
            <w:tcW w:w="876" w:type="dxa"/>
            <w:gridSpan w:val="13"/>
            <w:vAlign w:val="center"/>
          </w:tcPr>
          <w:p w:rsidR="00EE419D" w:rsidRDefault="00EE419D">
            <w:pPr>
              <w:spacing w:line="0" w:lineRule="atLeast"/>
              <w:rPr>
                <w:rFonts w:ascii="宋体" w:hAnsi="宋体"/>
              </w:rPr>
            </w:pPr>
            <w:r>
              <w:rPr>
                <w:rFonts w:ascii="宋体" w:hAnsi="宋体" w:hint="eastAsia"/>
                <w:szCs w:val="21"/>
              </w:rPr>
              <w:t>外文期刊（种）</w:t>
            </w:r>
          </w:p>
        </w:tc>
        <w:tc>
          <w:tcPr>
            <w:tcW w:w="1011" w:type="dxa"/>
            <w:gridSpan w:val="7"/>
            <w:vAlign w:val="center"/>
          </w:tcPr>
          <w:p w:rsidR="00EE419D" w:rsidRDefault="00EE419D">
            <w:pPr>
              <w:spacing w:line="0" w:lineRule="atLeast"/>
              <w:jc w:val="center"/>
              <w:rPr>
                <w:rFonts w:ascii="宋体" w:hAnsi="宋体"/>
              </w:rPr>
            </w:pPr>
            <w:r>
              <w:rPr>
                <w:rFonts w:ascii="宋体" w:hAnsi="宋体" w:hint="eastAsia"/>
              </w:rPr>
              <w:t>13</w:t>
            </w:r>
          </w:p>
        </w:tc>
      </w:tr>
      <w:tr w:rsidR="00EE419D">
        <w:trPr>
          <w:trHeight w:val="600"/>
          <w:jc w:val="center"/>
        </w:trPr>
        <w:tc>
          <w:tcPr>
            <w:tcW w:w="709" w:type="dxa"/>
            <w:gridSpan w:val="3"/>
            <w:vAlign w:val="center"/>
          </w:tcPr>
          <w:p w:rsidR="00EE419D" w:rsidRDefault="00EE419D">
            <w:pPr>
              <w:spacing w:line="300" w:lineRule="atLeast"/>
              <w:jc w:val="center"/>
              <w:rPr>
                <w:rFonts w:ascii="宋体" w:hAnsi="宋体"/>
                <w:szCs w:val="21"/>
              </w:rPr>
            </w:pPr>
            <w:r>
              <w:rPr>
                <w:rFonts w:ascii="宋体" w:hAnsi="宋体" w:hint="eastAsia"/>
                <w:szCs w:val="21"/>
              </w:rPr>
              <w:t>数据库</w:t>
            </w:r>
          </w:p>
          <w:p w:rsidR="00EE419D" w:rsidRDefault="00EE419D">
            <w:pPr>
              <w:spacing w:line="300" w:lineRule="atLeast"/>
              <w:jc w:val="center"/>
              <w:rPr>
                <w:rFonts w:ascii="宋体" w:hAnsi="宋体"/>
                <w:szCs w:val="21"/>
              </w:rPr>
            </w:pPr>
            <w:r>
              <w:rPr>
                <w:rFonts w:ascii="宋体" w:hAnsi="宋体" w:hint="eastAsia"/>
                <w:szCs w:val="21"/>
              </w:rPr>
              <w:t>（种）</w:t>
            </w:r>
          </w:p>
        </w:tc>
        <w:tc>
          <w:tcPr>
            <w:tcW w:w="1281" w:type="dxa"/>
            <w:gridSpan w:val="14"/>
            <w:vAlign w:val="center"/>
          </w:tcPr>
          <w:p w:rsidR="00EE419D" w:rsidRDefault="00EE419D">
            <w:pPr>
              <w:spacing w:line="300" w:lineRule="atLeast"/>
              <w:jc w:val="center"/>
              <w:rPr>
                <w:rFonts w:ascii="宋体" w:hAnsi="宋体"/>
                <w:szCs w:val="21"/>
              </w:rPr>
            </w:pPr>
            <w:r>
              <w:rPr>
                <w:rFonts w:ascii="宋体" w:hAnsi="宋体" w:hint="eastAsia"/>
                <w:szCs w:val="21"/>
              </w:rPr>
              <w:t>9种，另外共享中大300种</w:t>
            </w:r>
          </w:p>
        </w:tc>
        <w:tc>
          <w:tcPr>
            <w:tcW w:w="1065" w:type="dxa"/>
            <w:gridSpan w:val="7"/>
            <w:vAlign w:val="center"/>
          </w:tcPr>
          <w:p w:rsidR="00EE419D" w:rsidRDefault="00EE419D">
            <w:pPr>
              <w:spacing w:line="300" w:lineRule="atLeast"/>
              <w:jc w:val="center"/>
              <w:rPr>
                <w:rFonts w:ascii="宋体" w:hAnsi="宋体"/>
                <w:szCs w:val="21"/>
              </w:rPr>
            </w:pPr>
            <w:r>
              <w:rPr>
                <w:rFonts w:ascii="宋体" w:hAnsi="宋体" w:hint="eastAsia"/>
                <w:szCs w:val="21"/>
              </w:rPr>
              <w:t>中文电子图书（万册）</w:t>
            </w:r>
          </w:p>
        </w:tc>
        <w:tc>
          <w:tcPr>
            <w:tcW w:w="867" w:type="dxa"/>
            <w:gridSpan w:val="12"/>
            <w:vAlign w:val="center"/>
          </w:tcPr>
          <w:p w:rsidR="00EE419D" w:rsidRDefault="00EE419D">
            <w:pPr>
              <w:spacing w:line="300" w:lineRule="atLeast"/>
              <w:jc w:val="center"/>
              <w:rPr>
                <w:rFonts w:ascii="宋体" w:hAnsi="宋体"/>
                <w:szCs w:val="21"/>
              </w:rPr>
            </w:pPr>
            <w:r>
              <w:rPr>
                <w:rFonts w:ascii="宋体" w:hAnsi="宋体" w:hint="eastAsia"/>
                <w:szCs w:val="21"/>
              </w:rPr>
              <w:t>46.5</w:t>
            </w:r>
          </w:p>
        </w:tc>
        <w:tc>
          <w:tcPr>
            <w:tcW w:w="1454" w:type="dxa"/>
            <w:gridSpan w:val="17"/>
            <w:vAlign w:val="center"/>
          </w:tcPr>
          <w:p w:rsidR="00EE419D" w:rsidRDefault="00EE419D">
            <w:pPr>
              <w:spacing w:line="300" w:lineRule="atLeast"/>
              <w:jc w:val="center"/>
              <w:rPr>
                <w:rFonts w:ascii="宋体" w:hAnsi="宋体"/>
                <w:szCs w:val="21"/>
              </w:rPr>
            </w:pPr>
            <w:r>
              <w:rPr>
                <w:rFonts w:ascii="宋体" w:hAnsi="宋体" w:hint="eastAsia"/>
                <w:szCs w:val="21"/>
              </w:rPr>
              <w:t>外文电子图书（万册）</w:t>
            </w:r>
          </w:p>
        </w:tc>
        <w:tc>
          <w:tcPr>
            <w:tcW w:w="891" w:type="dxa"/>
            <w:gridSpan w:val="13"/>
            <w:vAlign w:val="center"/>
          </w:tcPr>
          <w:p w:rsidR="00EE419D" w:rsidRDefault="00EE419D">
            <w:pPr>
              <w:spacing w:line="300" w:lineRule="atLeast"/>
              <w:jc w:val="center"/>
              <w:rPr>
                <w:rFonts w:ascii="宋体" w:hAnsi="宋体"/>
                <w:szCs w:val="21"/>
              </w:rPr>
            </w:pPr>
            <w:r>
              <w:rPr>
                <w:rFonts w:ascii="宋体" w:hAnsi="宋体" w:hint="eastAsia"/>
                <w:szCs w:val="21"/>
              </w:rPr>
              <w:t>46.06（共享中大）</w:t>
            </w:r>
          </w:p>
        </w:tc>
        <w:tc>
          <w:tcPr>
            <w:tcW w:w="892" w:type="dxa"/>
            <w:gridSpan w:val="11"/>
            <w:vAlign w:val="center"/>
          </w:tcPr>
          <w:p w:rsidR="00EE419D" w:rsidRDefault="00EE419D">
            <w:pPr>
              <w:spacing w:line="300" w:lineRule="atLeast"/>
              <w:jc w:val="center"/>
              <w:rPr>
                <w:rFonts w:ascii="宋体" w:hAnsi="宋体"/>
                <w:szCs w:val="21"/>
              </w:rPr>
            </w:pPr>
            <w:r>
              <w:rPr>
                <w:rFonts w:ascii="宋体" w:hAnsi="宋体" w:hint="eastAsia"/>
                <w:szCs w:val="21"/>
              </w:rPr>
              <w:t>中文电子期刊（种）</w:t>
            </w:r>
          </w:p>
        </w:tc>
        <w:tc>
          <w:tcPr>
            <w:tcW w:w="877" w:type="dxa"/>
            <w:gridSpan w:val="15"/>
            <w:vAlign w:val="center"/>
          </w:tcPr>
          <w:p w:rsidR="00EE419D" w:rsidRDefault="00EE419D">
            <w:pPr>
              <w:spacing w:line="300" w:lineRule="atLeast"/>
              <w:jc w:val="center"/>
              <w:rPr>
                <w:szCs w:val="21"/>
              </w:rPr>
            </w:pPr>
            <w:r>
              <w:rPr>
                <w:szCs w:val="21"/>
              </w:rPr>
              <w:t>40325</w:t>
            </w:r>
            <w:r>
              <w:rPr>
                <w:szCs w:val="21"/>
              </w:rPr>
              <w:t>（共享中大）</w:t>
            </w:r>
          </w:p>
        </w:tc>
        <w:tc>
          <w:tcPr>
            <w:tcW w:w="876" w:type="dxa"/>
            <w:gridSpan w:val="13"/>
            <w:vAlign w:val="center"/>
          </w:tcPr>
          <w:p w:rsidR="00EE419D" w:rsidRDefault="00EE419D">
            <w:pPr>
              <w:spacing w:line="0" w:lineRule="atLeast"/>
              <w:rPr>
                <w:rFonts w:ascii="宋体" w:hAnsi="宋体"/>
              </w:rPr>
            </w:pPr>
            <w:r>
              <w:rPr>
                <w:rFonts w:ascii="宋体" w:hAnsi="宋体" w:hint="eastAsia"/>
                <w:szCs w:val="21"/>
              </w:rPr>
              <w:t>外文电子期刊（种）</w:t>
            </w:r>
          </w:p>
        </w:tc>
        <w:tc>
          <w:tcPr>
            <w:tcW w:w="1011" w:type="dxa"/>
            <w:gridSpan w:val="7"/>
            <w:vAlign w:val="center"/>
          </w:tcPr>
          <w:p w:rsidR="00EE419D" w:rsidRDefault="00EE419D">
            <w:pPr>
              <w:spacing w:line="0" w:lineRule="atLeast"/>
            </w:pPr>
            <w:r>
              <w:rPr>
                <w:rFonts w:ascii="宋体" w:hAnsi="宋体" w:hint="eastAsia"/>
              </w:rPr>
              <w:t>43131（共享中大）</w:t>
            </w:r>
          </w:p>
        </w:tc>
      </w:tr>
      <w:tr w:rsidR="00EE419D">
        <w:trPr>
          <w:trHeight w:val="2310"/>
          <w:jc w:val="center"/>
        </w:trPr>
        <w:tc>
          <w:tcPr>
            <w:tcW w:w="9923" w:type="dxa"/>
            <w:gridSpan w:val="112"/>
            <w:vAlign w:val="center"/>
          </w:tcPr>
          <w:p w:rsidR="00EE419D" w:rsidRDefault="00EE419D">
            <w:pPr>
              <w:spacing w:line="300" w:lineRule="atLeast"/>
              <w:jc w:val="left"/>
              <w:rPr>
                <w:rFonts w:ascii="宋体" w:hAnsi="宋体"/>
                <w:szCs w:val="21"/>
              </w:rPr>
            </w:pPr>
            <w:r>
              <w:rPr>
                <w:rFonts w:ascii="宋体" w:hAnsi="宋体" w:hint="eastAsia"/>
                <w:szCs w:val="21"/>
              </w:rPr>
              <w:t>订购主要专业期刊、重要图书的名称、册数、时间</w:t>
            </w:r>
          </w:p>
          <w:p w:rsidR="00EE419D" w:rsidRDefault="00EE419D">
            <w:pPr>
              <w:spacing w:line="0" w:lineRule="atLeast"/>
              <w:jc w:val="left"/>
              <w:rPr>
                <w:rFonts w:ascii="宋体" w:hAnsi="宋体"/>
                <w:szCs w:val="21"/>
              </w:rPr>
            </w:pP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81"/>
              <w:gridCol w:w="3182"/>
              <w:gridCol w:w="3182"/>
            </w:tblGrid>
            <w:tr w:rsidR="00EE419D">
              <w:tc>
                <w:tcPr>
                  <w:tcW w:w="3181" w:type="dxa"/>
                  <w:shd w:val="clear" w:color="auto" w:fill="auto"/>
                </w:tcPr>
                <w:p w:rsidR="00EE419D" w:rsidRDefault="00EE419D">
                  <w:pPr>
                    <w:spacing w:line="0" w:lineRule="atLeast"/>
                    <w:jc w:val="center"/>
                    <w:rPr>
                      <w:rFonts w:ascii="宋体" w:hAnsi="宋体"/>
                      <w:b/>
                      <w:szCs w:val="21"/>
                    </w:rPr>
                  </w:pPr>
                  <w:r>
                    <w:rPr>
                      <w:rFonts w:ascii="宋体" w:hAnsi="宋体" w:hint="eastAsia"/>
                      <w:b/>
                      <w:szCs w:val="21"/>
                    </w:rPr>
                    <w:t>主要期刊</w:t>
                  </w:r>
                </w:p>
              </w:tc>
              <w:tc>
                <w:tcPr>
                  <w:tcW w:w="3182" w:type="dxa"/>
                  <w:shd w:val="clear" w:color="auto" w:fill="auto"/>
                </w:tcPr>
                <w:p w:rsidR="00EE419D" w:rsidRDefault="00EE419D">
                  <w:pPr>
                    <w:spacing w:line="0" w:lineRule="atLeast"/>
                    <w:jc w:val="center"/>
                    <w:rPr>
                      <w:rFonts w:ascii="宋体" w:hAnsi="宋体"/>
                      <w:b/>
                      <w:szCs w:val="21"/>
                    </w:rPr>
                  </w:pPr>
                  <w:r>
                    <w:rPr>
                      <w:rFonts w:ascii="宋体" w:hAnsi="宋体" w:hint="eastAsia"/>
                      <w:b/>
                      <w:szCs w:val="21"/>
                    </w:rPr>
                    <w:t>订购册数</w:t>
                  </w:r>
                </w:p>
              </w:tc>
              <w:tc>
                <w:tcPr>
                  <w:tcW w:w="3182" w:type="dxa"/>
                  <w:shd w:val="clear" w:color="auto" w:fill="auto"/>
                </w:tcPr>
                <w:p w:rsidR="00EE419D" w:rsidRDefault="00EE419D">
                  <w:pPr>
                    <w:spacing w:line="0" w:lineRule="atLeast"/>
                    <w:jc w:val="center"/>
                    <w:rPr>
                      <w:rFonts w:ascii="宋体" w:hAnsi="宋体"/>
                      <w:b/>
                      <w:szCs w:val="21"/>
                    </w:rPr>
                  </w:pPr>
                  <w:r>
                    <w:rPr>
                      <w:rFonts w:ascii="宋体" w:hAnsi="宋体" w:hint="eastAsia"/>
                      <w:b/>
                      <w:szCs w:val="21"/>
                    </w:rPr>
                    <w:t>订购时间</w:t>
                  </w:r>
                </w:p>
              </w:tc>
            </w:tr>
            <w:tr w:rsidR="00EE419D">
              <w:tc>
                <w:tcPr>
                  <w:tcW w:w="3181" w:type="dxa"/>
                  <w:shd w:val="clear" w:color="auto" w:fill="auto"/>
                </w:tcPr>
                <w:p w:rsidR="00EE419D" w:rsidRDefault="00EE419D">
                  <w:pPr>
                    <w:widowControl/>
                    <w:jc w:val="left"/>
                    <w:rPr>
                      <w:rFonts w:ascii="宋体" w:hAnsi="宋体" w:cs="宋体"/>
                      <w:kern w:val="0"/>
                      <w:szCs w:val="21"/>
                    </w:rPr>
                  </w:pPr>
                  <w:r>
                    <w:rPr>
                      <w:rFonts w:ascii="宋体" w:hAnsi="宋体" w:cs="宋体" w:hint="eastAsia"/>
                      <w:kern w:val="0"/>
                      <w:szCs w:val="21"/>
                    </w:rPr>
                    <w:t>审计研究</w:t>
                  </w:r>
                </w:p>
              </w:tc>
              <w:tc>
                <w:tcPr>
                  <w:tcW w:w="3182" w:type="dxa"/>
                  <w:shd w:val="clear" w:color="auto" w:fill="auto"/>
                </w:tcPr>
                <w:p w:rsidR="00EE419D" w:rsidRDefault="00EE419D">
                  <w:pPr>
                    <w:widowControl/>
                    <w:jc w:val="center"/>
                    <w:rPr>
                      <w:rFonts w:ascii="宋体" w:hAnsi="宋体" w:cs="宋体"/>
                      <w:kern w:val="0"/>
                      <w:szCs w:val="21"/>
                    </w:rPr>
                  </w:pPr>
                  <w:r>
                    <w:rPr>
                      <w:rFonts w:ascii="宋体" w:hAnsi="宋体" w:cs="宋体" w:hint="eastAsia"/>
                      <w:kern w:val="0"/>
                      <w:szCs w:val="21"/>
                    </w:rPr>
                    <w:t>1</w:t>
                  </w:r>
                </w:p>
              </w:tc>
              <w:tc>
                <w:tcPr>
                  <w:tcW w:w="3182" w:type="dxa"/>
                  <w:shd w:val="clear" w:color="auto" w:fill="auto"/>
                </w:tcPr>
                <w:p w:rsidR="00EE419D" w:rsidRDefault="00EE419D">
                  <w:pPr>
                    <w:widowControl/>
                    <w:jc w:val="center"/>
                    <w:rPr>
                      <w:rFonts w:ascii="宋体" w:hAnsi="宋体" w:cs="宋体"/>
                      <w:kern w:val="0"/>
                      <w:szCs w:val="21"/>
                    </w:rPr>
                  </w:pPr>
                  <w:r>
                    <w:rPr>
                      <w:rFonts w:ascii="宋体" w:hAnsi="宋体" w:cs="宋体" w:hint="eastAsia"/>
                      <w:kern w:val="0"/>
                      <w:szCs w:val="21"/>
                    </w:rPr>
                    <w:t>2012-2016</w:t>
                  </w:r>
                </w:p>
              </w:tc>
            </w:tr>
            <w:tr w:rsidR="00EE419D">
              <w:tc>
                <w:tcPr>
                  <w:tcW w:w="3181" w:type="dxa"/>
                  <w:shd w:val="clear" w:color="auto" w:fill="auto"/>
                </w:tcPr>
                <w:p w:rsidR="00EE419D" w:rsidRDefault="00EE419D">
                  <w:pPr>
                    <w:widowControl/>
                    <w:jc w:val="left"/>
                    <w:rPr>
                      <w:rFonts w:ascii="宋体" w:hAnsi="宋体" w:cs="宋体"/>
                      <w:kern w:val="0"/>
                      <w:szCs w:val="21"/>
                    </w:rPr>
                  </w:pPr>
                  <w:r>
                    <w:rPr>
                      <w:rFonts w:ascii="宋体" w:hAnsi="宋体" w:cs="宋体" w:hint="eastAsia"/>
                      <w:kern w:val="0"/>
                      <w:szCs w:val="21"/>
                    </w:rPr>
                    <w:t>审计与经济研究</w:t>
                  </w:r>
                </w:p>
              </w:tc>
              <w:tc>
                <w:tcPr>
                  <w:tcW w:w="3182" w:type="dxa"/>
                  <w:shd w:val="clear" w:color="auto" w:fill="auto"/>
                </w:tcPr>
                <w:p w:rsidR="00EE419D" w:rsidRDefault="00EE419D">
                  <w:pPr>
                    <w:widowControl/>
                    <w:jc w:val="center"/>
                    <w:rPr>
                      <w:rFonts w:ascii="宋体" w:hAnsi="宋体" w:cs="宋体"/>
                      <w:kern w:val="0"/>
                      <w:szCs w:val="21"/>
                    </w:rPr>
                  </w:pPr>
                  <w:r>
                    <w:rPr>
                      <w:rFonts w:ascii="宋体" w:hAnsi="宋体" w:cs="宋体" w:hint="eastAsia"/>
                      <w:kern w:val="0"/>
                      <w:szCs w:val="21"/>
                    </w:rPr>
                    <w:t>1</w:t>
                  </w:r>
                </w:p>
              </w:tc>
              <w:tc>
                <w:tcPr>
                  <w:tcW w:w="3182" w:type="dxa"/>
                  <w:shd w:val="clear" w:color="auto" w:fill="auto"/>
                </w:tcPr>
                <w:p w:rsidR="00EE419D" w:rsidRDefault="00EE419D">
                  <w:pPr>
                    <w:widowControl/>
                    <w:jc w:val="center"/>
                    <w:rPr>
                      <w:rFonts w:ascii="宋体" w:hAnsi="宋体" w:cs="宋体"/>
                      <w:kern w:val="0"/>
                      <w:szCs w:val="21"/>
                    </w:rPr>
                  </w:pPr>
                  <w:r>
                    <w:rPr>
                      <w:rFonts w:ascii="宋体" w:hAnsi="宋体" w:cs="宋体" w:hint="eastAsia"/>
                      <w:kern w:val="0"/>
                      <w:szCs w:val="21"/>
                    </w:rPr>
                    <w:t>2012-2016</w:t>
                  </w:r>
                </w:p>
              </w:tc>
            </w:tr>
            <w:tr w:rsidR="00EE419D">
              <w:tc>
                <w:tcPr>
                  <w:tcW w:w="3181" w:type="dxa"/>
                  <w:shd w:val="clear" w:color="auto" w:fill="auto"/>
                </w:tcPr>
                <w:p w:rsidR="00EE419D" w:rsidRDefault="00EE419D">
                  <w:pPr>
                    <w:widowControl/>
                    <w:jc w:val="left"/>
                    <w:rPr>
                      <w:rFonts w:ascii="宋体" w:hAnsi="宋体" w:cs="宋体"/>
                      <w:kern w:val="0"/>
                      <w:szCs w:val="21"/>
                    </w:rPr>
                  </w:pPr>
                  <w:r>
                    <w:rPr>
                      <w:rFonts w:ascii="宋体" w:hAnsi="宋体" w:cs="宋体" w:hint="eastAsia"/>
                      <w:kern w:val="0"/>
                      <w:szCs w:val="21"/>
                    </w:rPr>
                    <w:t>中国审计</w:t>
                  </w:r>
                </w:p>
              </w:tc>
              <w:tc>
                <w:tcPr>
                  <w:tcW w:w="3182" w:type="dxa"/>
                  <w:shd w:val="clear" w:color="auto" w:fill="auto"/>
                </w:tcPr>
                <w:p w:rsidR="00EE419D" w:rsidRDefault="00EE419D">
                  <w:pPr>
                    <w:widowControl/>
                    <w:jc w:val="center"/>
                    <w:rPr>
                      <w:rFonts w:ascii="宋体" w:hAnsi="宋体" w:cs="宋体"/>
                      <w:kern w:val="0"/>
                      <w:szCs w:val="21"/>
                    </w:rPr>
                  </w:pPr>
                  <w:r>
                    <w:rPr>
                      <w:rFonts w:ascii="宋体" w:hAnsi="宋体" w:cs="宋体" w:hint="eastAsia"/>
                      <w:kern w:val="0"/>
                      <w:szCs w:val="21"/>
                    </w:rPr>
                    <w:t>1</w:t>
                  </w:r>
                </w:p>
              </w:tc>
              <w:tc>
                <w:tcPr>
                  <w:tcW w:w="3182" w:type="dxa"/>
                  <w:shd w:val="clear" w:color="auto" w:fill="auto"/>
                </w:tcPr>
                <w:p w:rsidR="00EE419D" w:rsidRDefault="00EE419D">
                  <w:pPr>
                    <w:widowControl/>
                    <w:jc w:val="center"/>
                    <w:rPr>
                      <w:rFonts w:ascii="宋体" w:hAnsi="宋体" w:cs="宋体"/>
                      <w:kern w:val="0"/>
                      <w:szCs w:val="21"/>
                    </w:rPr>
                  </w:pPr>
                  <w:r>
                    <w:rPr>
                      <w:rFonts w:ascii="宋体" w:hAnsi="宋体" w:cs="宋体" w:hint="eastAsia"/>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财会通讯.上旬刊</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财会通讯.下旬刊</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财会通讯.中旬刊</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财会月刊（上）</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财会月刊（下）</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财会月刊（中）</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财会月刊·财富文摘</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财经科学</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财经理论与实践</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财经论丛</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财经问题研究</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财经研究</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财贸研究</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财务与会计（理财版）</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2013.2014</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财务与会计导刊（理论版）</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财务与会计导刊（实务版）</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中国统计</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应用概率统计</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统计与决策</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统计与信息论坛</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当代财经</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广东财经大学学报</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2015.2016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国际税收</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2014-2016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会计研究</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2014-2016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会计与经济研究</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会计之友</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企业经济</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2014-2016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山西财经大学学报</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2012，2015-2016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上海财经大学学报</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世界经济研究</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2013-2016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税务研究</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lastRenderedPageBreak/>
                    <w:t>税务与经济</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云南财经大学学报</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2015.2016</w:t>
                  </w:r>
                </w:p>
              </w:tc>
            </w:tr>
            <w:tr w:rsidR="00EE419D">
              <w:tc>
                <w:tcPr>
                  <w:tcW w:w="3181" w:type="dxa"/>
                  <w:shd w:val="clear" w:color="auto" w:fill="auto"/>
                </w:tcPr>
                <w:p w:rsidR="00EE419D" w:rsidRDefault="00EE419D">
                  <w:pPr>
                    <w:widowControl/>
                    <w:jc w:val="left"/>
                    <w:rPr>
                      <w:rFonts w:ascii="宋体" w:hAnsi="宋体" w:cs="宋体"/>
                      <w:color w:val="000000"/>
                      <w:kern w:val="0"/>
                      <w:szCs w:val="21"/>
                    </w:rPr>
                  </w:pPr>
                  <w:r>
                    <w:rPr>
                      <w:rFonts w:ascii="宋体" w:hAnsi="宋体" w:cs="宋体" w:hint="eastAsia"/>
                      <w:color w:val="000000"/>
                      <w:kern w:val="0"/>
                      <w:szCs w:val="21"/>
                    </w:rPr>
                    <w:t>中国财政</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widowControl/>
                    <w:jc w:val="center"/>
                    <w:rPr>
                      <w:rFonts w:ascii="宋体" w:hAnsi="宋体" w:cs="宋体"/>
                      <w:color w:val="000000"/>
                      <w:kern w:val="0"/>
                      <w:szCs w:val="21"/>
                    </w:rPr>
                  </w:pPr>
                  <w:r>
                    <w:rPr>
                      <w:rFonts w:ascii="宋体" w:hAnsi="宋体" w:cs="宋体" w:hint="eastAsia"/>
                      <w:color w:val="000000"/>
                      <w:kern w:val="0"/>
                      <w:szCs w:val="21"/>
                    </w:rPr>
                    <w:t>2012-2016</w:t>
                  </w:r>
                </w:p>
              </w:tc>
            </w:tr>
            <w:tr w:rsidR="00EE419D">
              <w:tc>
                <w:tcPr>
                  <w:tcW w:w="3181" w:type="dxa"/>
                  <w:shd w:val="clear" w:color="auto" w:fill="auto"/>
                </w:tcPr>
                <w:p w:rsidR="00EE419D" w:rsidRDefault="00EE419D">
                  <w:pPr>
                    <w:spacing w:line="0" w:lineRule="atLeast"/>
                    <w:jc w:val="left"/>
                    <w:rPr>
                      <w:rFonts w:ascii="宋体" w:hAnsi="宋体" w:cs="宋体"/>
                      <w:color w:val="000000"/>
                      <w:kern w:val="0"/>
                      <w:szCs w:val="21"/>
                    </w:rPr>
                  </w:pPr>
                  <w:r>
                    <w:rPr>
                      <w:rFonts w:ascii="宋体" w:hAnsi="宋体" w:cs="宋体" w:hint="eastAsia"/>
                      <w:color w:val="000000"/>
                      <w:kern w:val="0"/>
                      <w:szCs w:val="21"/>
                    </w:rPr>
                    <w:t>中南财经政法大学学报</w:t>
                  </w:r>
                </w:p>
              </w:tc>
              <w:tc>
                <w:tcPr>
                  <w:tcW w:w="3182" w:type="dxa"/>
                  <w:shd w:val="clear" w:color="auto" w:fill="auto"/>
                </w:tcPr>
                <w:p w:rsidR="00EE419D" w:rsidRDefault="00EE419D">
                  <w:pPr>
                    <w:spacing w:line="0" w:lineRule="atLeast"/>
                    <w:jc w:val="center"/>
                    <w:rPr>
                      <w:rFonts w:ascii="宋体" w:hAnsi="宋体" w:cs="宋体"/>
                      <w:color w:val="000000"/>
                      <w:kern w:val="0"/>
                      <w:szCs w:val="21"/>
                    </w:rPr>
                  </w:pPr>
                  <w:r>
                    <w:rPr>
                      <w:rFonts w:ascii="宋体" w:hAnsi="宋体" w:cs="宋体" w:hint="eastAsia"/>
                      <w:color w:val="000000"/>
                      <w:kern w:val="0"/>
                      <w:szCs w:val="21"/>
                    </w:rPr>
                    <w:t>1</w:t>
                  </w:r>
                </w:p>
              </w:tc>
              <w:tc>
                <w:tcPr>
                  <w:tcW w:w="3182" w:type="dxa"/>
                  <w:shd w:val="clear" w:color="auto" w:fill="auto"/>
                </w:tcPr>
                <w:p w:rsidR="00EE419D" w:rsidRDefault="00EE419D">
                  <w:pPr>
                    <w:spacing w:line="0" w:lineRule="atLeast"/>
                    <w:jc w:val="center"/>
                    <w:rPr>
                      <w:rFonts w:ascii="宋体" w:hAnsi="宋体"/>
                      <w:szCs w:val="21"/>
                    </w:rPr>
                  </w:pPr>
                  <w:r>
                    <w:rPr>
                      <w:rFonts w:ascii="宋体" w:hAnsi="宋体" w:cs="宋体" w:hint="eastAsia"/>
                      <w:color w:val="000000"/>
                      <w:kern w:val="0"/>
                      <w:szCs w:val="21"/>
                    </w:rPr>
                    <w:t>2012-2013,2015-2016</w:t>
                  </w:r>
                </w:p>
              </w:tc>
            </w:tr>
          </w:tbl>
          <w:p w:rsidR="00EE419D" w:rsidRDefault="00EE419D">
            <w:pPr>
              <w:spacing w:line="0" w:lineRule="atLeast"/>
              <w:jc w:val="left"/>
              <w:rPr>
                <w:rFonts w:ascii="宋体" w:hAnsi="宋体"/>
                <w:szCs w:val="21"/>
              </w:rPr>
            </w:pPr>
          </w:p>
          <w:p w:rsidR="00EE419D" w:rsidRDefault="00EE419D">
            <w:pPr>
              <w:spacing w:line="0" w:lineRule="atLeast"/>
              <w:jc w:val="left"/>
              <w:rPr>
                <w:rFonts w:ascii="宋体" w:hAnsi="宋体"/>
                <w:szCs w:val="21"/>
              </w:rPr>
            </w:pP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4"/>
              <w:gridCol w:w="1843"/>
              <w:gridCol w:w="2428"/>
            </w:tblGrid>
            <w:tr w:rsidR="00EE419D">
              <w:tc>
                <w:tcPr>
                  <w:tcW w:w="5274" w:type="dxa"/>
                  <w:shd w:val="clear" w:color="auto" w:fill="auto"/>
                </w:tcPr>
                <w:p w:rsidR="00EE419D" w:rsidRDefault="00EE419D">
                  <w:pPr>
                    <w:spacing w:line="0" w:lineRule="atLeast"/>
                    <w:jc w:val="left"/>
                    <w:rPr>
                      <w:rFonts w:ascii="宋体" w:hAnsi="宋体"/>
                      <w:b/>
                      <w:bCs/>
                      <w:szCs w:val="21"/>
                    </w:rPr>
                  </w:pPr>
                  <w:r>
                    <w:rPr>
                      <w:rFonts w:ascii="宋体" w:hAnsi="宋体" w:hint="eastAsia"/>
                      <w:b/>
                      <w:bCs/>
                      <w:szCs w:val="21"/>
                    </w:rPr>
                    <w:t>重要图书</w:t>
                  </w:r>
                </w:p>
              </w:tc>
              <w:tc>
                <w:tcPr>
                  <w:tcW w:w="1843" w:type="dxa"/>
                  <w:shd w:val="clear" w:color="auto" w:fill="auto"/>
                </w:tcPr>
                <w:p w:rsidR="00EE419D" w:rsidRDefault="00EE419D">
                  <w:pPr>
                    <w:spacing w:line="0" w:lineRule="atLeast"/>
                    <w:ind w:left="462"/>
                    <w:jc w:val="left"/>
                    <w:rPr>
                      <w:rFonts w:ascii="宋体" w:hAnsi="宋体"/>
                      <w:b/>
                      <w:bCs/>
                      <w:szCs w:val="21"/>
                    </w:rPr>
                  </w:pPr>
                  <w:r>
                    <w:rPr>
                      <w:rFonts w:ascii="宋体" w:hAnsi="宋体" w:hint="eastAsia"/>
                      <w:b/>
                      <w:szCs w:val="21"/>
                    </w:rPr>
                    <w:t>订购册数</w:t>
                  </w:r>
                </w:p>
              </w:tc>
              <w:tc>
                <w:tcPr>
                  <w:tcW w:w="2428" w:type="dxa"/>
                  <w:shd w:val="clear" w:color="auto" w:fill="auto"/>
                </w:tcPr>
                <w:p w:rsidR="00EE419D" w:rsidRDefault="00EE419D">
                  <w:pPr>
                    <w:spacing w:line="0" w:lineRule="atLeast"/>
                    <w:ind w:left="549"/>
                    <w:jc w:val="left"/>
                    <w:rPr>
                      <w:rFonts w:ascii="宋体" w:hAnsi="宋体"/>
                      <w:b/>
                      <w:bCs/>
                      <w:szCs w:val="21"/>
                    </w:rPr>
                  </w:pPr>
                  <w:r>
                    <w:rPr>
                      <w:rFonts w:ascii="宋体" w:hAnsi="宋体" w:hint="eastAsia"/>
                      <w:b/>
                      <w:szCs w:val="21"/>
                    </w:rPr>
                    <w:t>订购时间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公共经济权力审计</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审计专业技术资格考试辅导教材 （上册）</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审计专业技术资格考试辅导教材 （下册）</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审计方法与审计效能</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审计管理学</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1</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审计业务从入门到精通</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会计 (审计) 学学科前沿研究报告</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审计学基础</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会计审计专业英语</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1</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审计理论与实务</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中国特色社会主义国家审计制度研究</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政府审计基本理论探索：基于公共治理视角</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行为审计效率效果及其原因实证研究：基于中国政府审计数据</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3874AD">
              <w:tc>
                <w:tcPr>
                  <w:tcW w:w="5274" w:type="dxa"/>
                  <w:shd w:val="clear" w:color="auto" w:fill="auto"/>
                </w:tcPr>
                <w:p w:rsidR="003874AD" w:rsidRDefault="003874AD" w:rsidP="00090892">
                  <w:pPr>
                    <w:spacing w:line="0" w:lineRule="atLeast"/>
                    <w:jc w:val="left"/>
                    <w:rPr>
                      <w:rFonts w:ascii="宋体" w:hAnsi="宋体"/>
                      <w:szCs w:val="21"/>
                    </w:rPr>
                  </w:pPr>
                  <w:r>
                    <w:rPr>
                      <w:rFonts w:ascii="宋体" w:hAnsi="宋体" w:hint="eastAsia"/>
                      <w:szCs w:val="21"/>
                    </w:rPr>
                    <w:t>现代企业内部审计精要</w:t>
                  </w:r>
                </w:p>
              </w:tc>
              <w:tc>
                <w:tcPr>
                  <w:tcW w:w="1843"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3874AD" w:rsidRDefault="003874AD" w:rsidP="00090892">
                  <w:pPr>
                    <w:spacing w:line="0" w:lineRule="atLeast"/>
                    <w:jc w:val="center"/>
                    <w:rPr>
                      <w:rFonts w:ascii="宋体" w:hAnsi="宋体"/>
                      <w:szCs w:val="21"/>
                    </w:rPr>
                  </w:pPr>
                  <w:r>
                    <w:rPr>
                      <w:rFonts w:ascii="宋体" w:hAnsi="宋体" w:hint="eastAsia"/>
                      <w:szCs w:val="21"/>
                    </w:rPr>
                    <w:t>2016年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内部审计新视点</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2016年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中小企业风险导向审计案例和分析</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2016年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中国资本市场审计成败的案例探析</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2016年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金融审计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2016年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风险导向的税务审计：方法及各国经验</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2016年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审计学：习题集</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2016年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审计学</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2015年．2016年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国家审计的政治经济分析</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基于政府治理视域的国家审计研究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公司内部审计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经济责任审计研究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党政主要领导干部和国有企业领导人员经济责任审计规定实施细则解读</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治理视角下的经济责任审计研究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信息系统绩效评价与审计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工程质量审计研究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节能减排的环境审计规制研究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财政审计学</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内部审计：高校肌体的“免疫系统”</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审计案例教程</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会计 (审计) 学学科前沿研究报告</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舞弊风险评估：设计舞弊审计方案</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审计专业技术资格考试考点采分</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审计案例与实训</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注册会计师上机考试题库．审计：2015</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审计实训教程</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审计概论</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审计学案例分析</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审计学：一种整合方法</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lastRenderedPageBreak/>
                    <w:t>审计基本理论比较：前后一贯的理论结构</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信息化环境下独立审计风险研究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1</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审计基础与实务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4</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审计实务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4</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审计学：实务与案例</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独立审计对投资者保护作用研究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审计心理学</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审计学原理与案例</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1</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蒙哥马利审计学</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新英汉-汉英会计审计词典</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云计算下的云审计研究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审计信息化原理与方法</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C23CC9" w:rsidRDefault="00C23CC9" w:rsidP="00090892">
                  <w:pPr>
                    <w:tabs>
                      <w:tab w:val="center" w:pos="1054"/>
                    </w:tabs>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审计基础理论探索</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审计信息化原理与方法</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重要性审计程序研究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媒体监督与审计师行为：理论分析与实证研究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审计质量、分析师盈余预测与资本市场效率</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新编审计案例</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审计独立性问题研究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审计委员会、公司治理与投资者利益保护</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人力资源管理审计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15，5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2014年，2015年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中华人民共和国审计法规与审计准则及政策解读：2013年权威解读版</w:t>
                  </w:r>
                </w:p>
              </w:tc>
              <w:tc>
                <w:tcPr>
                  <w:tcW w:w="1843" w:type="dxa"/>
                  <w:shd w:val="clear" w:color="auto" w:fill="auto"/>
                  <w:vAlign w:val="center"/>
                </w:tcPr>
                <w:p w:rsidR="00C23CC9" w:rsidRDefault="00C23CC9" w:rsidP="00090892">
                  <w:pPr>
                    <w:jc w:val="center"/>
                    <w:rPr>
                      <w:rFonts w:ascii="宋体" w:hAnsi="宋体"/>
                      <w:szCs w:val="21"/>
                    </w:rPr>
                  </w:pPr>
                  <w:r>
                    <w:rPr>
                      <w:rFonts w:ascii="宋体" w:hAnsi="宋体" w:hint="eastAsia"/>
                      <w:szCs w:val="21"/>
                    </w:rPr>
                    <w:t>1</w:t>
                  </w:r>
                </w:p>
              </w:tc>
              <w:tc>
                <w:tcPr>
                  <w:tcW w:w="2428" w:type="dxa"/>
                  <w:shd w:val="clear" w:color="auto" w:fill="auto"/>
                  <w:vAlign w:val="center"/>
                </w:tcPr>
                <w:p w:rsidR="00C23CC9" w:rsidRDefault="00C23CC9" w:rsidP="00090892">
                  <w:pPr>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会计 (审计) 学学科前沿研究报告</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审计应试指南</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审计案例</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审计经典题解</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审计理论</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审计学：理论与案例</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审计学：全球版</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符合性审计抽样方式及抽样规模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独立审计质量与政府管制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独立审计信用监管机制研究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公司治理与内外部审计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2014年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不完备审计契约的缔结、履行与效率研究</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2013年</w:t>
                  </w:r>
                </w:p>
              </w:tc>
            </w:tr>
            <w:tr w:rsidR="00C23CC9">
              <w:tc>
                <w:tcPr>
                  <w:tcW w:w="5274" w:type="dxa"/>
                  <w:shd w:val="clear" w:color="auto" w:fill="auto"/>
                </w:tcPr>
                <w:p w:rsidR="00C23CC9" w:rsidRDefault="00C23CC9" w:rsidP="00090892">
                  <w:pPr>
                    <w:spacing w:line="0" w:lineRule="atLeast"/>
                    <w:jc w:val="left"/>
                    <w:rPr>
                      <w:rFonts w:ascii="宋体" w:hAnsi="宋体"/>
                      <w:szCs w:val="21"/>
                    </w:rPr>
                  </w:pPr>
                  <w:r>
                    <w:rPr>
                      <w:rFonts w:ascii="宋体" w:hAnsi="宋体" w:hint="eastAsia"/>
                      <w:szCs w:val="21"/>
                    </w:rPr>
                    <w:t>2010年注册会计师考试过关必做1000题．审计</w:t>
                  </w:r>
                </w:p>
              </w:tc>
              <w:tc>
                <w:tcPr>
                  <w:tcW w:w="1843"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C23CC9" w:rsidRDefault="00C23CC9" w:rsidP="00090892">
                  <w:pPr>
                    <w:spacing w:line="0" w:lineRule="atLeast"/>
                    <w:jc w:val="center"/>
                    <w:rPr>
                      <w:rFonts w:ascii="宋体" w:hAnsi="宋体"/>
                      <w:szCs w:val="21"/>
                    </w:rPr>
                  </w:pPr>
                  <w:r>
                    <w:rPr>
                      <w:rFonts w:ascii="宋体" w:hAnsi="宋体" w:hint="eastAsia"/>
                      <w:szCs w:val="21"/>
                    </w:rPr>
                    <w:t>2012年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国家审计主要法规</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2012年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会计、审计高频考点精讲</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2012年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中国审计市场竞争行为研究：基于产业组织理论视角</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2012年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审计专业技术资格考试复习指南</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2012年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注册会计师审计报告虚假陈述民事责任研究</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1</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新《审计法实施条例》解读</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新《审计法》释解与实务指导</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应试指南．审计</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审计案例研究</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审计专业技术资格考试复习指南</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应试指南．审计</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审计案例研究</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审计专业技术资格考试复习指南</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2010审计专业技术资格考试考点精解与练习</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5</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lastRenderedPageBreak/>
                    <w:t>会计与审计实验教材</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2011年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审计法及其配套规定</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2010年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舞弊风险评估：设计舞弊审计方案</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1</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2010年</w:t>
                  </w:r>
                </w:p>
              </w:tc>
            </w:tr>
            <w:tr w:rsidR="00142622">
              <w:tc>
                <w:tcPr>
                  <w:tcW w:w="5274" w:type="dxa"/>
                  <w:shd w:val="clear" w:color="auto" w:fill="auto"/>
                </w:tcPr>
                <w:p w:rsidR="00142622" w:rsidRDefault="00142622" w:rsidP="00090892">
                  <w:pPr>
                    <w:spacing w:line="0" w:lineRule="atLeast"/>
                    <w:jc w:val="left"/>
                    <w:rPr>
                      <w:rFonts w:ascii="宋体" w:hAnsi="宋体"/>
                      <w:szCs w:val="21"/>
                    </w:rPr>
                  </w:pPr>
                  <w:r>
                    <w:rPr>
                      <w:rFonts w:ascii="宋体" w:hAnsi="宋体" w:hint="eastAsia"/>
                      <w:szCs w:val="21"/>
                    </w:rPr>
                    <w:t>现代会计审计常用词汇手册</w:t>
                  </w:r>
                </w:p>
              </w:tc>
              <w:tc>
                <w:tcPr>
                  <w:tcW w:w="1843"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1</w:t>
                  </w:r>
                </w:p>
              </w:tc>
              <w:tc>
                <w:tcPr>
                  <w:tcW w:w="2428" w:type="dxa"/>
                  <w:shd w:val="clear" w:color="auto" w:fill="auto"/>
                  <w:vAlign w:val="center"/>
                </w:tcPr>
                <w:p w:rsidR="00142622" w:rsidRDefault="00142622" w:rsidP="00090892">
                  <w:pPr>
                    <w:spacing w:line="0" w:lineRule="atLeast"/>
                    <w:jc w:val="center"/>
                    <w:rPr>
                      <w:rFonts w:ascii="宋体" w:hAnsi="宋体"/>
                      <w:szCs w:val="21"/>
                    </w:rPr>
                  </w:pPr>
                  <w:r>
                    <w:rPr>
                      <w:rFonts w:ascii="宋体" w:hAnsi="宋体" w:hint="eastAsia"/>
                      <w:szCs w:val="21"/>
                    </w:rPr>
                    <w:t>2010年</w:t>
                  </w:r>
                </w:p>
              </w:tc>
            </w:tr>
            <w:tr w:rsidR="00142622">
              <w:tc>
                <w:tcPr>
                  <w:tcW w:w="5274" w:type="dxa"/>
                  <w:shd w:val="clear" w:color="auto" w:fill="auto"/>
                </w:tcPr>
                <w:p w:rsidR="00142622" w:rsidRDefault="00142622">
                  <w:pPr>
                    <w:spacing w:line="0" w:lineRule="atLeast"/>
                    <w:jc w:val="left"/>
                    <w:rPr>
                      <w:rFonts w:ascii="宋体" w:hAnsi="宋体"/>
                      <w:szCs w:val="21"/>
                    </w:rPr>
                  </w:pPr>
                  <w:r>
                    <w:rPr>
                      <w:rFonts w:ascii="宋体" w:hAnsi="宋体" w:hint="eastAsia"/>
                      <w:szCs w:val="21"/>
                    </w:rPr>
                    <w:t>审计案例研究</w:t>
                  </w:r>
                </w:p>
              </w:tc>
              <w:tc>
                <w:tcPr>
                  <w:tcW w:w="1843"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2，5</w:t>
                  </w:r>
                </w:p>
              </w:tc>
              <w:tc>
                <w:tcPr>
                  <w:tcW w:w="2428"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2010年，2011年</w:t>
                  </w:r>
                </w:p>
              </w:tc>
            </w:tr>
            <w:tr w:rsidR="00142622">
              <w:tc>
                <w:tcPr>
                  <w:tcW w:w="5274" w:type="dxa"/>
                  <w:shd w:val="clear" w:color="auto" w:fill="auto"/>
                </w:tcPr>
                <w:p w:rsidR="00142622" w:rsidRDefault="00142622">
                  <w:pPr>
                    <w:spacing w:line="0" w:lineRule="atLeast"/>
                    <w:jc w:val="left"/>
                    <w:rPr>
                      <w:rFonts w:ascii="宋体" w:hAnsi="宋体"/>
                      <w:szCs w:val="21"/>
                    </w:rPr>
                  </w:pPr>
                  <w:r>
                    <w:rPr>
                      <w:rFonts w:ascii="宋体" w:hAnsi="宋体" w:hint="eastAsia"/>
                      <w:szCs w:val="21"/>
                    </w:rPr>
                    <w:t>审计与其他保证服务</w:t>
                  </w:r>
                </w:p>
              </w:tc>
              <w:tc>
                <w:tcPr>
                  <w:tcW w:w="1843"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2009年</w:t>
                  </w:r>
                </w:p>
              </w:tc>
            </w:tr>
            <w:tr w:rsidR="00142622">
              <w:tc>
                <w:tcPr>
                  <w:tcW w:w="5274" w:type="dxa"/>
                  <w:shd w:val="clear" w:color="auto" w:fill="auto"/>
                </w:tcPr>
                <w:p w:rsidR="00142622" w:rsidRDefault="00142622">
                  <w:pPr>
                    <w:spacing w:line="0" w:lineRule="atLeast"/>
                    <w:jc w:val="left"/>
                    <w:rPr>
                      <w:rFonts w:ascii="宋体" w:hAnsi="宋体"/>
                      <w:szCs w:val="21"/>
                    </w:rPr>
                  </w:pPr>
                  <w:r>
                    <w:rPr>
                      <w:rFonts w:ascii="宋体" w:hAnsi="宋体" w:hint="eastAsia"/>
                      <w:szCs w:val="21"/>
                    </w:rPr>
                    <w:t>审计案例教程</w:t>
                  </w:r>
                </w:p>
              </w:tc>
              <w:tc>
                <w:tcPr>
                  <w:tcW w:w="1843"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2009年</w:t>
                  </w:r>
                </w:p>
              </w:tc>
            </w:tr>
            <w:tr w:rsidR="00142622">
              <w:tc>
                <w:tcPr>
                  <w:tcW w:w="5274" w:type="dxa"/>
                  <w:shd w:val="clear" w:color="auto" w:fill="auto"/>
                </w:tcPr>
                <w:p w:rsidR="00142622" w:rsidRDefault="00142622">
                  <w:pPr>
                    <w:spacing w:line="0" w:lineRule="atLeast"/>
                    <w:jc w:val="left"/>
                    <w:rPr>
                      <w:rFonts w:ascii="宋体" w:hAnsi="宋体"/>
                      <w:szCs w:val="21"/>
                    </w:rPr>
                  </w:pPr>
                  <w:r>
                    <w:rPr>
                      <w:rFonts w:ascii="宋体" w:hAnsi="宋体" w:hint="eastAsia"/>
                      <w:szCs w:val="21"/>
                    </w:rPr>
                    <w:t>独立审计准则与审计实务操作指南</w:t>
                  </w:r>
                </w:p>
              </w:tc>
              <w:tc>
                <w:tcPr>
                  <w:tcW w:w="1843"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2009年</w:t>
                  </w:r>
                </w:p>
              </w:tc>
            </w:tr>
            <w:tr w:rsidR="00142622">
              <w:tc>
                <w:tcPr>
                  <w:tcW w:w="5274" w:type="dxa"/>
                  <w:shd w:val="clear" w:color="auto" w:fill="auto"/>
                </w:tcPr>
                <w:p w:rsidR="00142622" w:rsidRDefault="00142622">
                  <w:pPr>
                    <w:spacing w:line="0" w:lineRule="atLeast"/>
                    <w:jc w:val="left"/>
                    <w:rPr>
                      <w:rFonts w:ascii="宋体" w:hAnsi="宋体"/>
                      <w:szCs w:val="21"/>
                    </w:rPr>
                  </w:pPr>
                  <w:r>
                    <w:rPr>
                      <w:rFonts w:ascii="宋体" w:hAnsi="宋体" w:hint="eastAsia"/>
                      <w:szCs w:val="21"/>
                    </w:rPr>
                    <w:t>新编审计学原理</w:t>
                  </w:r>
                </w:p>
              </w:tc>
              <w:tc>
                <w:tcPr>
                  <w:tcW w:w="1843"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w:t>
                  </w:r>
                </w:p>
              </w:tc>
              <w:tc>
                <w:tcPr>
                  <w:tcW w:w="2428"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2009年</w:t>
                  </w:r>
                </w:p>
              </w:tc>
            </w:tr>
            <w:tr w:rsidR="00142622">
              <w:tc>
                <w:tcPr>
                  <w:tcW w:w="5274" w:type="dxa"/>
                  <w:shd w:val="clear" w:color="auto" w:fill="auto"/>
                </w:tcPr>
                <w:p w:rsidR="00142622" w:rsidRDefault="00142622">
                  <w:pPr>
                    <w:spacing w:line="0" w:lineRule="atLeast"/>
                    <w:jc w:val="left"/>
                    <w:rPr>
                      <w:rFonts w:ascii="宋体" w:hAnsi="宋体"/>
                      <w:szCs w:val="21"/>
                    </w:rPr>
                  </w:pPr>
                  <w:r>
                    <w:rPr>
                      <w:rFonts w:ascii="宋体" w:hAnsi="宋体" w:hint="eastAsia"/>
                      <w:szCs w:val="21"/>
                    </w:rPr>
                    <w:t>基于审计契约安排的独立性互动机制研究</w:t>
                  </w:r>
                </w:p>
              </w:tc>
              <w:tc>
                <w:tcPr>
                  <w:tcW w:w="1843"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3</w:t>
                  </w:r>
                </w:p>
              </w:tc>
              <w:tc>
                <w:tcPr>
                  <w:tcW w:w="2428" w:type="dxa"/>
                  <w:shd w:val="clear" w:color="auto" w:fill="auto"/>
                  <w:vAlign w:val="center"/>
                </w:tcPr>
                <w:p w:rsidR="00142622" w:rsidRDefault="00142622">
                  <w:pPr>
                    <w:spacing w:line="0" w:lineRule="atLeast"/>
                    <w:jc w:val="center"/>
                    <w:rPr>
                      <w:rFonts w:ascii="宋体" w:hAnsi="宋体"/>
                      <w:szCs w:val="21"/>
                    </w:rPr>
                  </w:pPr>
                  <w:r>
                    <w:rPr>
                      <w:rFonts w:ascii="宋体" w:hAnsi="宋体" w:hint="eastAsia"/>
                      <w:szCs w:val="21"/>
                    </w:rPr>
                    <w:t>2009年</w:t>
                  </w:r>
                </w:p>
              </w:tc>
            </w:tr>
          </w:tbl>
          <w:p w:rsidR="00EE419D" w:rsidRDefault="00EE419D">
            <w:pPr>
              <w:spacing w:line="0" w:lineRule="atLeast"/>
              <w:jc w:val="left"/>
              <w:rPr>
                <w:rFonts w:ascii="宋体" w:hAnsi="宋体"/>
                <w:szCs w:val="21"/>
              </w:rPr>
            </w:pPr>
          </w:p>
        </w:tc>
      </w:tr>
      <w:tr w:rsidR="00EE419D">
        <w:trPr>
          <w:trHeight w:val="1680"/>
          <w:jc w:val="center"/>
        </w:trPr>
        <w:tc>
          <w:tcPr>
            <w:tcW w:w="9923" w:type="dxa"/>
            <w:gridSpan w:val="112"/>
            <w:vAlign w:val="center"/>
          </w:tcPr>
          <w:p w:rsidR="00EE419D" w:rsidRDefault="00EE419D">
            <w:pPr>
              <w:spacing w:line="300" w:lineRule="atLeast"/>
              <w:rPr>
                <w:rFonts w:ascii="宋体" w:hAnsi="宋体"/>
                <w:dstrike/>
                <w:szCs w:val="21"/>
              </w:rPr>
            </w:pPr>
            <w:r>
              <w:rPr>
                <w:rFonts w:ascii="宋体" w:hAnsi="宋体" w:hint="eastAsia"/>
                <w:szCs w:val="21"/>
              </w:rPr>
              <w:lastRenderedPageBreak/>
              <w:t>订购主要数字资源的时间和名称（含电子图书、期刊、全文数据库、文摘索引数据库等）</w:t>
            </w:r>
          </w:p>
          <w:p w:rsidR="00EE419D" w:rsidRDefault="00EE419D">
            <w:pPr>
              <w:spacing w:line="300" w:lineRule="atLeast"/>
              <w:rPr>
                <w:rFonts w:ascii="宋体" w:hAnsi="宋体"/>
                <w:szCs w:val="21"/>
              </w:rPr>
            </w:pPr>
          </w:p>
          <w:p w:rsidR="00EE419D" w:rsidRDefault="00EE419D">
            <w:pPr>
              <w:spacing w:line="300" w:lineRule="atLeast"/>
              <w:rPr>
                <w:rFonts w:ascii="宋体" w:hAnsi="宋体" w:cs="宋体"/>
                <w:szCs w:val="21"/>
              </w:rPr>
            </w:pPr>
            <w:r>
              <w:rPr>
                <w:rFonts w:ascii="宋体" w:hAnsi="宋体" w:cs="宋体" w:hint="eastAsia"/>
                <w:szCs w:val="21"/>
              </w:rPr>
              <w:t>汇雅电子图书数据库                                        2011年</w:t>
            </w:r>
          </w:p>
          <w:p w:rsidR="00EE419D" w:rsidRDefault="00EE419D">
            <w:pPr>
              <w:spacing w:line="300" w:lineRule="atLeast"/>
              <w:rPr>
                <w:rFonts w:ascii="宋体" w:hAnsi="宋体" w:cs="宋体"/>
                <w:szCs w:val="21"/>
              </w:rPr>
            </w:pPr>
            <w:r>
              <w:rPr>
                <w:rFonts w:ascii="宋体" w:hAnsi="宋体" w:cs="宋体" w:hint="eastAsia"/>
                <w:szCs w:val="21"/>
              </w:rPr>
              <w:t xml:space="preserve">金典电子图书数据库                                        2016年                               </w:t>
            </w:r>
          </w:p>
          <w:p w:rsidR="00EE419D" w:rsidRDefault="00EE419D">
            <w:pPr>
              <w:spacing w:line="300" w:lineRule="atLeast"/>
              <w:rPr>
                <w:rFonts w:ascii="宋体" w:hAnsi="宋体" w:cs="宋体"/>
                <w:color w:val="000000"/>
                <w:szCs w:val="21"/>
              </w:rPr>
            </w:pPr>
            <w:r>
              <w:rPr>
                <w:rFonts w:ascii="宋体" w:hAnsi="宋体" w:cs="宋体" w:hint="eastAsia"/>
                <w:color w:val="000000"/>
                <w:szCs w:val="21"/>
              </w:rPr>
              <w:t>CNKI中国知网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中文社会科学引文索引（CSSCI）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Emerald（爱墨瑞得）管理学、经济学、工程学数据库           共享中山大学资源</w:t>
            </w:r>
          </w:p>
          <w:p w:rsidR="00EE419D" w:rsidRDefault="00EE419D">
            <w:pPr>
              <w:spacing w:line="300" w:lineRule="atLeast"/>
              <w:rPr>
                <w:rFonts w:ascii="宋体" w:hAnsi="宋体" w:cs="宋体"/>
                <w:color w:val="000000"/>
                <w:szCs w:val="21"/>
              </w:rPr>
            </w:pPr>
            <w:r>
              <w:rPr>
                <w:rFonts w:ascii="宋体" w:hAnsi="宋体" w:cs="宋体" w:hint="eastAsia"/>
                <w:color w:val="000000"/>
                <w:szCs w:val="21"/>
              </w:rPr>
              <w:t>Elsevier Science 全文学术期刊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EBSCOHost学术信息、商业信息数据库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John Wiley电子期刊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OCLC FirstSearch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SSCI（社会科学引文索引）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Emerald e-Book Series——Emerald电子系列丛书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Gale集团专题数据库                                        共享中山大学资源</w:t>
            </w:r>
          </w:p>
          <w:p w:rsidR="00EE419D" w:rsidRDefault="00EE419D">
            <w:pPr>
              <w:spacing w:line="300" w:lineRule="atLeast"/>
              <w:rPr>
                <w:rFonts w:ascii="宋体" w:hAnsi="宋体" w:cs="宋体"/>
                <w:szCs w:val="21"/>
              </w:rPr>
            </w:pPr>
            <w:r>
              <w:rPr>
                <w:rFonts w:ascii="宋体" w:hAnsi="宋体" w:cs="宋体" w:hint="eastAsia"/>
                <w:color w:val="000000"/>
                <w:szCs w:val="21"/>
              </w:rPr>
              <w:t>Cambridge Journals Online全文电子期刊                     共享中山大学资源</w:t>
            </w:r>
          </w:p>
          <w:p w:rsidR="00EE419D" w:rsidRDefault="00EE419D">
            <w:pPr>
              <w:spacing w:line="300" w:lineRule="atLeast"/>
              <w:rPr>
                <w:rFonts w:ascii="宋体" w:hAnsi="宋体" w:cs="宋体"/>
                <w:color w:val="000000"/>
                <w:szCs w:val="21"/>
              </w:rPr>
            </w:pPr>
            <w:r>
              <w:rPr>
                <w:rFonts w:ascii="宋体" w:hAnsi="宋体" w:cs="宋体" w:hint="eastAsia"/>
                <w:color w:val="000000"/>
                <w:szCs w:val="21"/>
              </w:rPr>
              <w:t>BSC商管财经类全文数据库（原BSP数据库的升级版）           共享中山大学资源</w:t>
            </w:r>
          </w:p>
          <w:p w:rsidR="00EE419D" w:rsidRDefault="00EE419D">
            <w:pPr>
              <w:spacing w:line="300" w:lineRule="atLeast"/>
              <w:rPr>
                <w:rFonts w:ascii="宋体" w:hAnsi="宋体"/>
                <w:szCs w:val="21"/>
              </w:rPr>
            </w:pPr>
          </w:p>
        </w:tc>
      </w:tr>
      <w:tr w:rsidR="00EE419D">
        <w:trPr>
          <w:trHeight w:val="457"/>
          <w:jc w:val="center"/>
        </w:trPr>
        <w:tc>
          <w:tcPr>
            <w:tcW w:w="9923" w:type="dxa"/>
            <w:gridSpan w:val="112"/>
            <w:vAlign w:val="center"/>
          </w:tcPr>
          <w:p w:rsidR="00EE419D" w:rsidRDefault="00EE419D">
            <w:pPr>
              <w:spacing w:line="0" w:lineRule="atLeast"/>
              <w:rPr>
                <w:rFonts w:ascii="黑体" w:eastAsia="黑体" w:hAnsi="宋体"/>
                <w:bCs/>
                <w:sz w:val="24"/>
              </w:rPr>
            </w:pPr>
            <w:r>
              <w:rPr>
                <w:rFonts w:ascii="黑体" w:eastAsia="黑体" w:hAnsi="宋体" w:hint="eastAsia"/>
                <w:bCs/>
                <w:sz w:val="24"/>
              </w:rPr>
              <w:t>Ⅳ 教学过程及管理</w:t>
            </w:r>
          </w:p>
        </w:tc>
      </w:tr>
      <w:tr w:rsidR="00EE419D">
        <w:trPr>
          <w:trHeight w:val="567"/>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Ⅳ</w:t>
            </w:r>
            <w:r>
              <w:rPr>
                <w:rFonts w:ascii="宋体" w:hAnsi="宋体" w:hint="eastAsia"/>
                <w:b/>
                <w:bCs/>
              </w:rPr>
              <w:t>-</w:t>
            </w:r>
            <w:r>
              <w:rPr>
                <w:rFonts w:ascii="宋体" w:hAnsi="宋体" w:hint="eastAsia"/>
                <w:b/>
                <w:bCs/>
                <w:sz w:val="24"/>
              </w:rPr>
              <w:t>1</w:t>
            </w:r>
            <w:r>
              <w:rPr>
                <w:rFonts w:ascii="宋体" w:hAnsi="宋体" w:hint="eastAsia"/>
                <w:b/>
                <w:bCs/>
                <w:szCs w:val="21"/>
              </w:rPr>
              <w:t>学位、教学管理制度（包括课程与教材建设、教学研究与质量监控）</w:t>
            </w:r>
          </w:p>
        </w:tc>
      </w:tr>
      <w:tr w:rsidR="00EE419D">
        <w:trPr>
          <w:trHeight w:val="480"/>
          <w:jc w:val="center"/>
        </w:trPr>
        <w:tc>
          <w:tcPr>
            <w:tcW w:w="709" w:type="dxa"/>
            <w:gridSpan w:val="3"/>
            <w:vAlign w:val="center"/>
          </w:tcPr>
          <w:p w:rsidR="00EE419D" w:rsidRDefault="00EE419D">
            <w:pPr>
              <w:spacing w:line="0" w:lineRule="atLeast"/>
              <w:jc w:val="center"/>
              <w:rPr>
                <w:rFonts w:ascii="宋体" w:hAnsi="宋体"/>
                <w:b/>
                <w:bCs/>
              </w:rPr>
            </w:pPr>
            <w:r>
              <w:rPr>
                <w:rFonts w:ascii="宋体" w:hAnsi="宋体" w:hint="eastAsia"/>
                <w:b/>
                <w:bCs/>
              </w:rPr>
              <w:t>序号</w:t>
            </w:r>
          </w:p>
        </w:tc>
        <w:tc>
          <w:tcPr>
            <w:tcW w:w="7088" w:type="dxa"/>
            <w:gridSpan w:val="84"/>
            <w:vAlign w:val="center"/>
          </w:tcPr>
          <w:p w:rsidR="00EE419D" w:rsidRDefault="00EE419D">
            <w:pPr>
              <w:spacing w:line="0" w:lineRule="atLeast"/>
              <w:jc w:val="center"/>
              <w:rPr>
                <w:rFonts w:ascii="宋体" w:hAnsi="宋体"/>
                <w:b/>
                <w:bCs/>
              </w:rPr>
            </w:pPr>
            <w:r>
              <w:rPr>
                <w:rFonts w:ascii="宋体" w:hAnsi="宋体" w:hint="eastAsia"/>
                <w:b/>
                <w:bCs/>
              </w:rPr>
              <w:t>名      称</w:t>
            </w:r>
          </w:p>
        </w:tc>
        <w:tc>
          <w:tcPr>
            <w:tcW w:w="2126" w:type="dxa"/>
            <w:gridSpan w:val="25"/>
            <w:vAlign w:val="center"/>
          </w:tcPr>
          <w:p w:rsidR="00EE419D" w:rsidRDefault="00EE419D">
            <w:pPr>
              <w:spacing w:line="0" w:lineRule="atLeast"/>
              <w:jc w:val="center"/>
              <w:rPr>
                <w:rFonts w:ascii="宋体" w:hAnsi="宋体"/>
                <w:b/>
                <w:bCs/>
              </w:rPr>
            </w:pPr>
            <w:r>
              <w:rPr>
                <w:rFonts w:ascii="宋体" w:hAnsi="宋体" w:hint="eastAsia"/>
                <w:b/>
                <w:bCs/>
              </w:rPr>
              <w:t>实施时间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关于印发《中山大学新华学院2016年工作要点》的通知</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tcPr>
          <w:p w:rsidR="00EE419D" w:rsidRDefault="00EE419D">
            <w:pPr>
              <w:rPr>
                <w:rFonts w:ascii="宋体" w:hAnsi="宋体"/>
                <w:szCs w:val="21"/>
              </w:rPr>
            </w:pPr>
            <w:r>
              <w:rPr>
                <w:rFonts w:ascii="宋体" w:hAnsi="宋体" w:hint="eastAsia"/>
                <w:szCs w:val="21"/>
              </w:rPr>
              <w:t>关于印发《中山大学新华学院科技成果奖励办法》的通知</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2016年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关于印发《中山大学新华学院大学生学科竞赛管理办法（修订）》的通知</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关于印发《中山大学新华学院教职工科研启动基金管理办法》的通知</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关于印发《中山大学新华学院“创新强校工程”专项资金管理办法实施细则》的通知</w:t>
            </w:r>
            <w:r>
              <w:rPr>
                <w:rFonts w:ascii="宋体" w:hAnsi="宋体" w:hint="eastAsia"/>
                <w:color w:val="000000" w:themeColor="text1"/>
                <w:szCs w:val="21"/>
              </w:rPr>
              <w:tab/>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关于印发《中山大学新华学院管理部门工作职责》的通知</w:t>
            </w:r>
            <w:r>
              <w:rPr>
                <w:rFonts w:ascii="宋体" w:hAnsi="宋体" w:hint="eastAsia"/>
                <w:color w:val="000000" w:themeColor="text1"/>
                <w:szCs w:val="21"/>
              </w:rPr>
              <w:tab/>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关于印发《中山大学新华学院师德建设长效机制实施办法》的通知</w:t>
            </w:r>
            <w:r>
              <w:rPr>
                <w:rFonts w:ascii="宋体" w:hAnsi="宋体" w:hint="eastAsia"/>
                <w:color w:val="000000" w:themeColor="text1"/>
                <w:szCs w:val="21"/>
              </w:rPr>
              <w:tab/>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关于印发《中山大学新华学院学士学位授予工作细则》的通知</w:t>
            </w:r>
            <w:r>
              <w:rPr>
                <w:rFonts w:ascii="宋体" w:hAnsi="宋体" w:hint="eastAsia"/>
                <w:color w:val="000000" w:themeColor="text1"/>
                <w:szCs w:val="21"/>
              </w:rPr>
              <w:tab/>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关于印发《中山大学新华学院听课制度》的通知</w:t>
            </w:r>
            <w:r>
              <w:rPr>
                <w:rFonts w:ascii="宋体" w:hAnsi="宋体" w:hint="eastAsia"/>
                <w:color w:val="000000" w:themeColor="text1"/>
                <w:szCs w:val="21"/>
              </w:rPr>
              <w:tab/>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关于印发《中山大学新华学院学生转学管理实施细则》的通知</w:t>
            </w:r>
            <w:r>
              <w:rPr>
                <w:rFonts w:ascii="宋体" w:hAnsi="宋体" w:hint="eastAsia"/>
                <w:color w:val="000000" w:themeColor="text1"/>
                <w:szCs w:val="21"/>
              </w:rPr>
              <w:tab/>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关于印发《中山大学新华学院师德建设长效机制实施办法》的通知</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关于印发《中山大学新华学院教职员学期考核办法（试行）》的通知</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关于印发《中山大学新华学院“双百计划”人才工程实施办法》的通知</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关于印发《中山大学新华学院中青年教师国内访问学者管理办法》的通知</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关于印发《中山大学新华学院工作规则》的通知</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关于印发《中山大学新华学院教师教学工作量核算办法（试行）》的通知</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2015年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关于印发《中山大学新华学院重点学科建设方案》的通知</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2014年</w:t>
            </w:r>
          </w:p>
        </w:tc>
      </w:tr>
      <w:tr w:rsidR="00EE419D">
        <w:trPr>
          <w:trHeight w:val="510"/>
          <w:jc w:val="center"/>
        </w:trPr>
        <w:tc>
          <w:tcPr>
            <w:tcW w:w="709" w:type="dxa"/>
            <w:gridSpan w:val="3"/>
            <w:vAlign w:val="center"/>
          </w:tcPr>
          <w:p w:rsidR="00EE419D" w:rsidRPr="004A7BE8"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Pr="004A7BE8" w:rsidRDefault="00EE419D">
            <w:pPr>
              <w:rPr>
                <w:rFonts w:ascii="宋体" w:hAnsi="宋体"/>
                <w:color w:val="000000" w:themeColor="text1"/>
                <w:szCs w:val="21"/>
              </w:rPr>
            </w:pPr>
            <w:r w:rsidRPr="004A7BE8">
              <w:rPr>
                <w:rFonts w:ascii="宋体" w:hAnsi="宋体" w:hint="eastAsia"/>
                <w:color w:val="000000" w:themeColor="text1"/>
                <w:szCs w:val="21"/>
              </w:rPr>
              <w:t>关于印发《中山大学新华学院</w:t>
            </w:r>
            <w:r>
              <w:rPr>
                <w:rFonts w:ascii="宋体" w:hAnsi="宋体" w:hint="eastAsia"/>
                <w:color w:val="000000" w:themeColor="text1"/>
                <w:szCs w:val="21"/>
              </w:rPr>
              <w:t>校</w:t>
            </w:r>
            <w:r w:rsidRPr="004A7BE8">
              <w:rPr>
                <w:rFonts w:ascii="宋体" w:hAnsi="宋体" w:hint="eastAsia"/>
                <w:color w:val="000000" w:themeColor="text1"/>
                <w:szCs w:val="21"/>
              </w:rPr>
              <w:t>级教学成果奖培育项目遴选和培育办法》的通知</w:t>
            </w:r>
          </w:p>
        </w:tc>
        <w:tc>
          <w:tcPr>
            <w:tcW w:w="2126" w:type="dxa"/>
            <w:gridSpan w:val="25"/>
            <w:vAlign w:val="center"/>
          </w:tcPr>
          <w:p w:rsidR="00EE419D" w:rsidRDefault="00EE419D">
            <w:pPr>
              <w:jc w:val="center"/>
              <w:rPr>
                <w:rFonts w:ascii="宋体" w:hAnsi="宋体"/>
                <w:color w:val="000000" w:themeColor="text1"/>
                <w:szCs w:val="21"/>
              </w:rPr>
            </w:pPr>
            <w:r w:rsidRPr="00E23C1F">
              <w:rPr>
                <w:rFonts w:ascii="宋体" w:hAnsi="宋体" w:hint="eastAsia"/>
                <w:color w:val="000000" w:themeColor="text1"/>
                <w:szCs w:val="21"/>
              </w:rPr>
              <w:t>2014年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关于印发《中山大学新华学院考试工作的基本规定（2014年修订）》的通知</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2014年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中山大学新华学院关于实施教学质量与教学改革工程的若干意见</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2010年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中山大学新华学院实习基地建设与管理暂行规定</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2010年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中山大学新华学院毕业论文和毕业实习经费管理暂行办法 （修订版）</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2010年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color w:val="000000" w:themeColor="text1"/>
                <w:szCs w:val="21"/>
              </w:rPr>
              <w:t xml:space="preserve">中山大学新华学院关于加强精品课程建设工作的实施办法 </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2010年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中山大学新华学院关于做好毕业论文（设计）全程管理的几点要求</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2008年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中山大学新华学院本科生实习教学工作管理办法（试行）</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2008年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中山大学新华学院实习指导</w:t>
            </w:r>
            <w:r>
              <w:rPr>
                <w:rFonts w:ascii="宋体" w:hAnsi="宋体" w:hint="eastAsia"/>
                <w:szCs w:val="21"/>
              </w:rPr>
              <w:t>教师</w:t>
            </w:r>
            <w:r>
              <w:rPr>
                <w:rFonts w:ascii="宋体" w:hAnsi="宋体" w:hint="eastAsia"/>
                <w:color w:val="000000" w:themeColor="text1"/>
                <w:szCs w:val="21"/>
              </w:rPr>
              <w:t>管理办法（试行）</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2008年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中山大学新华学院本科生毕业论文工作的暂行规定</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2008年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中山大学新华学院进一步加强学风建设的意见</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2007年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中山大学新华学院有关教材加强建设意见</w:t>
            </w:r>
            <w:r>
              <w:rPr>
                <w:rFonts w:ascii="宋体" w:hAnsi="宋体" w:hint="eastAsia"/>
                <w:color w:val="000000" w:themeColor="text1"/>
                <w:szCs w:val="21"/>
              </w:rPr>
              <w:tab/>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2006年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color w:val="000000" w:themeColor="text1"/>
                <w:szCs w:val="21"/>
              </w:rPr>
              <w:t>中山大学新华学院教学研究项目管理办法（试行）</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2006年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color w:val="000000" w:themeColor="text1"/>
                <w:szCs w:val="21"/>
              </w:rPr>
              <w:t>中山大学新华学院教学工作若干规定</w:t>
            </w:r>
          </w:p>
        </w:tc>
        <w:tc>
          <w:tcPr>
            <w:tcW w:w="2126" w:type="dxa"/>
            <w:gridSpan w:val="25"/>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2006年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中山大学新华学院教学指导委员会工作章程</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2006年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中山大学新华学院教师本科教学工作规程</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2006年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中山大学新华学院考试纪律与违纪处分规定（暂行）</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2006年</w:t>
            </w:r>
          </w:p>
        </w:tc>
      </w:tr>
      <w:tr w:rsidR="00EE419D">
        <w:trPr>
          <w:trHeight w:val="510"/>
          <w:jc w:val="center"/>
        </w:trPr>
        <w:tc>
          <w:tcPr>
            <w:tcW w:w="709" w:type="dxa"/>
            <w:gridSpan w:val="3"/>
            <w:vAlign w:val="center"/>
          </w:tcPr>
          <w:p w:rsidR="00EE419D" w:rsidRDefault="00EE419D">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中山大学新华学院考试监考规则（暂行）</w:t>
            </w:r>
          </w:p>
        </w:tc>
        <w:tc>
          <w:tcPr>
            <w:tcW w:w="2126" w:type="dxa"/>
            <w:gridSpan w:val="25"/>
            <w:vAlign w:val="center"/>
          </w:tcPr>
          <w:p w:rsidR="00EE419D" w:rsidRDefault="00EE419D">
            <w:pPr>
              <w:jc w:val="center"/>
              <w:rPr>
                <w:rFonts w:ascii="宋体" w:hAnsi="宋体"/>
                <w:szCs w:val="21"/>
              </w:rPr>
            </w:pPr>
            <w:r>
              <w:rPr>
                <w:rFonts w:ascii="宋体" w:hAnsi="宋体" w:hint="eastAsia"/>
                <w:szCs w:val="21"/>
              </w:rPr>
              <w:t>2006年</w:t>
            </w:r>
          </w:p>
        </w:tc>
      </w:tr>
      <w:tr w:rsidR="00340354">
        <w:trPr>
          <w:trHeight w:val="510"/>
          <w:jc w:val="center"/>
        </w:trPr>
        <w:tc>
          <w:tcPr>
            <w:tcW w:w="709" w:type="dxa"/>
            <w:gridSpan w:val="3"/>
            <w:vAlign w:val="center"/>
          </w:tcPr>
          <w:p w:rsidR="00340354" w:rsidRDefault="00340354">
            <w:pPr>
              <w:pStyle w:val="2"/>
              <w:numPr>
                <w:ilvl w:val="0"/>
                <w:numId w:val="2"/>
              </w:numPr>
              <w:spacing w:line="0" w:lineRule="atLeast"/>
              <w:ind w:firstLineChars="0"/>
              <w:jc w:val="center"/>
              <w:rPr>
                <w:rFonts w:ascii="宋体" w:hAnsi="宋体"/>
                <w:bCs/>
                <w:szCs w:val="21"/>
              </w:rPr>
            </w:pPr>
          </w:p>
        </w:tc>
        <w:tc>
          <w:tcPr>
            <w:tcW w:w="7088" w:type="dxa"/>
            <w:gridSpan w:val="84"/>
            <w:vAlign w:val="center"/>
          </w:tcPr>
          <w:p w:rsidR="00340354" w:rsidRDefault="00340354">
            <w:pPr>
              <w:rPr>
                <w:rFonts w:ascii="宋体" w:hAnsi="宋体"/>
                <w:color w:val="000000" w:themeColor="text1"/>
                <w:szCs w:val="21"/>
              </w:rPr>
            </w:pPr>
          </w:p>
        </w:tc>
        <w:tc>
          <w:tcPr>
            <w:tcW w:w="2126" w:type="dxa"/>
            <w:gridSpan w:val="25"/>
            <w:vAlign w:val="center"/>
          </w:tcPr>
          <w:p w:rsidR="00340354" w:rsidRDefault="00340354">
            <w:pPr>
              <w:jc w:val="center"/>
              <w:rPr>
                <w:rFonts w:ascii="宋体" w:hAnsi="宋体"/>
                <w:szCs w:val="21"/>
              </w:rPr>
            </w:pPr>
          </w:p>
        </w:tc>
      </w:tr>
      <w:tr w:rsidR="00EE419D">
        <w:trPr>
          <w:trHeight w:val="510"/>
          <w:jc w:val="center"/>
        </w:trPr>
        <w:tc>
          <w:tcPr>
            <w:tcW w:w="9923" w:type="dxa"/>
            <w:gridSpan w:val="112"/>
            <w:vAlign w:val="center"/>
          </w:tcPr>
          <w:p w:rsidR="00EE419D" w:rsidRDefault="00EE419D">
            <w:pPr>
              <w:spacing w:line="0" w:lineRule="atLeast"/>
              <w:rPr>
                <w:rFonts w:ascii="宋体" w:hAnsi="宋体"/>
              </w:rPr>
            </w:pPr>
            <w:r>
              <w:rPr>
                <w:rFonts w:ascii="宋体" w:hAnsi="宋体"/>
                <w:b/>
                <w:bCs/>
              </w:rPr>
              <w:lastRenderedPageBreak/>
              <w:t>Ⅳ</w:t>
            </w:r>
            <w:r>
              <w:rPr>
                <w:rFonts w:ascii="宋体" w:hAnsi="宋体" w:hint="eastAsia"/>
                <w:b/>
                <w:bCs/>
              </w:rPr>
              <w:t>-</w:t>
            </w:r>
            <w:r>
              <w:rPr>
                <w:rFonts w:ascii="宋体" w:hAnsi="宋体" w:hint="eastAsia"/>
                <w:b/>
                <w:bCs/>
                <w:sz w:val="24"/>
              </w:rPr>
              <w:t xml:space="preserve">2 </w:t>
            </w:r>
            <w:r>
              <w:rPr>
                <w:rFonts w:ascii="宋体" w:hAnsi="宋体" w:hint="eastAsia"/>
                <w:b/>
                <w:bCs/>
                <w:szCs w:val="21"/>
              </w:rPr>
              <w:t>课程与教材</w:t>
            </w:r>
          </w:p>
        </w:tc>
      </w:tr>
      <w:tr w:rsidR="00EE419D">
        <w:trPr>
          <w:trHeight w:val="510"/>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Ⅳ</w:t>
            </w:r>
            <w:r>
              <w:rPr>
                <w:rFonts w:ascii="宋体" w:hAnsi="宋体" w:hint="eastAsia"/>
                <w:b/>
                <w:bCs/>
              </w:rPr>
              <w:t>-</w:t>
            </w:r>
            <w:r>
              <w:rPr>
                <w:rFonts w:ascii="宋体" w:hAnsi="宋体" w:hint="eastAsia"/>
                <w:b/>
                <w:bCs/>
                <w:sz w:val="24"/>
              </w:rPr>
              <w:t>2</w:t>
            </w:r>
            <w:r>
              <w:rPr>
                <w:rFonts w:ascii="宋体" w:hAnsi="宋体" w:hint="eastAsia"/>
                <w:b/>
                <w:bCs/>
              </w:rPr>
              <w:t>-</w:t>
            </w:r>
            <w:r>
              <w:rPr>
                <w:rFonts w:ascii="宋体" w:hAnsi="宋体" w:hint="eastAsia"/>
                <w:b/>
                <w:bCs/>
                <w:sz w:val="24"/>
              </w:rPr>
              <w:t>1</w:t>
            </w:r>
            <w:r>
              <w:rPr>
                <w:rFonts w:ascii="宋体" w:hAnsi="宋体" w:hint="eastAsia"/>
                <w:b/>
                <w:bCs/>
              </w:rPr>
              <w:t xml:space="preserve"> 公共课</w:t>
            </w:r>
          </w:p>
        </w:tc>
      </w:tr>
      <w:tr w:rsidR="00EE419D">
        <w:trPr>
          <w:trHeight w:val="510"/>
          <w:jc w:val="center"/>
        </w:trPr>
        <w:tc>
          <w:tcPr>
            <w:tcW w:w="1588" w:type="dxa"/>
            <w:gridSpan w:val="11"/>
            <w:vMerge w:val="restart"/>
            <w:vAlign w:val="center"/>
          </w:tcPr>
          <w:p w:rsidR="00EE419D" w:rsidRDefault="00EE419D">
            <w:pPr>
              <w:spacing w:line="0" w:lineRule="atLeast"/>
              <w:jc w:val="center"/>
              <w:rPr>
                <w:rFonts w:ascii="宋体" w:hAnsi="宋体"/>
                <w:b/>
                <w:bCs/>
              </w:rPr>
            </w:pPr>
            <w:r>
              <w:rPr>
                <w:rFonts w:ascii="宋体" w:hAnsi="宋体" w:hint="eastAsia"/>
              </w:rPr>
              <w:t>课程名称</w:t>
            </w:r>
          </w:p>
        </w:tc>
        <w:tc>
          <w:tcPr>
            <w:tcW w:w="1170" w:type="dxa"/>
            <w:gridSpan w:val="10"/>
            <w:vMerge w:val="restart"/>
            <w:vAlign w:val="center"/>
          </w:tcPr>
          <w:p w:rsidR="00EE419D" w:rsidRDefault="00EE419D">
            <w:pPr>
              <w:spacing w:line="0" w:lineRule="atLeast"/>
              <w:jc w:val="center"/>
              <w:rPr>
                <w:rFonts w:ascii="宋体" w:hAnsi="宋体"/>
              </w:rPr>
            </w:pPr>
            <w:r>
              <w:rPr>
                <w:rFonts w:ascii="宋体" w:hAnsi="宋体" w:hint="eastAsia"/>
              </w:rPr>
              <w:t>必修/选修</w:t>
            </w:r>
          </w:p>
        </w:tc>
        <w:tc>
          <w:tcPr>
            <w:tcW w:w="854" w:type="dxa"/>
            <w:gridSpan w:val="9"/>
            <w:vMerge w:val="restart"/>
            <w:vAlign w:val="center"/>
          </w:tcPr>
          <w:p w:rsidR="00EE419D" w:rsidRDefault="00EE419D">
            <w:pPr>
              <w:spacing w:line="0" w:lineRule="atLeast"/>
              <w:jc w:val="center"/>
              <w:rPr>
                <w:rFonts w:ascii="宋体" w:hAnsi="宋体"/>
              </w:rPr>
            </w:pPr>
            <w:r>
              <w:rPr>
                <w:rFonts w:ascii="宋体" w:hAnsi="宋体" w:hint="eastAsia"/>
              </w:rPr>
              <w:t>课时</w:t>
            </w:r>
          </w:p>
        </w:tc>
        <w:tc>
          <w:tcPr>
            <w:tcW w:w="3613" w:type="dxa"/>
            <w:gridSpan w:val="50"/>
            <w:vAlign w:val="center"/>
          </w:tcPr>
          <w:p w:rsidR="00EE419D" w:rsidRDefault="00EE419D">
            <w:pPr>
              <w:spacing w:line="0" w:lineRule="atLeast"/>
              <w:jc w:val="center"/>
              <w:rPr>
                <w:rFonts w:ascii="宋体" w:hAnsi="宋体"/>
              </w:rPr>
            </w:pPr>
            <w:r>
              <w:rPr>
                <w:rFonts w:ascii="宋体" w:hAnsi="宋体" w:hint="eastAsia"/>
              </w:rPr>
              <w:t>使 用 教 材</w:t>
            </w:r>
          </w:p>
        </w:tc>
        <w:tc>
          <w:tcPr>
            <w:tcW w:w="2698" w:type="dxa"/>
            <w:gridSpan w:val="32"/>
            <w:vAlign w:val="center"/>
          </w:tcPr>
          <w:p w:rsidR="00EE419D" w:rsidRDefault="00EE419D">
            <w:pPr>
              <w:widowControl/>
              <w:jc w:val="center"/>
            </w:pPr>
            <w:r>
              <w:rPr>
                <w:rFonts w:ascii="宋体" w:hAnsi="宋体" w:hint="eastAsia"/>
              </w:rPr>
              <w:t>授 课 教 师</w:t>
            </w:r>
          </w:p>
        </w:tc>
      </w:tr>
      <w:tr w:rsidR="00EE419D">
        <w:trPr>
          <w:trHeight w:val="510"/>
          <w:jc w:val="center"/>
        </w:trPr>
        <w:tc>
          <w:tcPr>
            <w:tcW w:w="1588" w:type="dxa"/>
            <w:gridSpan w:val="11"/>
            <w:vMerge/>
            <w:vAlign w:val="center"/>
          </w:tcPr>
          <w:p w:rsidR="00EE419D" w:rsidRDefault="00EE419D">
            <w:pPr>
              <w:spacing w:line="0" w:lineRule="atLeast"/>
              <w:rPr>
                <w:rFonts w:ascii="宋体" w:hAnsi="宋体"/>
                <w:b/>
                <w:bCs/>
              </w:rPr>
            </w:pPr>
          </w:p>
        </w:tc>
        <w:tc>
          <w:tcPr>
            <w:tcW w:w="1170" w:type="dxa"/>
            <w:gridSpan w:val="10"/>
            <w:vMerge/>
            <w:vAlign w:val="center"/>
          </w:tcPr>
          <w:p w:rsidR="00EE419D" w:rsidRDefault="00EE419D">
            <w:pPr>
              <w:spacing w:line="0" w:lineRule="atLeast"/>
              <w:rPr>
                <w:rFonts w:ascii="宋体" w:hAnsi="宋体"/>
              </w:rPr>
            </w:pPr>
          </w:p>
        </w:tc>
        <w:tc>
          <w:tcPr>
            <w:tcW w:w="854" w:type="dxa"/>
            <w:gridSpan w:val="9"/>
            <w:vMerge/>
            <w:vAlign w:val="center"/>
          </w:tcPr>
          <w:p w:rsidR="00EE419D" w:rsidRDefault="00EE419D">
            <w:pPr>
              <w:spacing w:line="0" w:lineRule="atLeast"/>
              <w:rPr>
                <w:rFonts w:ascii="宋体" w:hAnsi="宋体"/>
              </w:rPr>
            </w:pPr>
          </w:p>
        </w:tc>
        <w:tc>
          <w:tcPr>
            <w:tcW w:w="1423" w:type="dxa"/>
            <w:gridSpan w:val="17"/>
            <w:vAlign w:val="center"/>
          </w:tcPr>
          <w:p w:rsidR="00EE419D" w:rsidRDefault="00EE419D">
            <w:pPr>
              <w:spacing w:line="0" w:lineRule="atLeast"/>
              <w:jc w:val="center"/>
              <w:rPr>
                <w:rFonts w:ascii="宋体" w:hAnsi="宋体"/>
              </w:rPr>
            </w:pPr>
            <w:r>
              <w:rPr>
                <w:rFonts w:ascii="宋体" w:hAnsi="宋体" w:hint="eastAsia"/>
              </w:rPr>
              <w:t>教材名称</w:t>
            </w:r>
          </w:p>
        </w:tc>
        <w:tc>
          <w:tcPr>
            <w:tcW w:w="996" w:type="dxa"/>
            <w:gridSpan w:val="13"/>
            <w:vAlign w:val="center"/>
          </w:tcPr>
          <w:p w:rsidR="00EE419D" w:rsidRDefault="00EE419D">
            <w:pPr>
              <w:spacing w:line="0" w:lineRule="atLeast"/>
              <w:jc w:val="center"/>
              <w:rPr>
                <w:rFonts w:ascii="宋体" w:hAnsi="宋体"/>
              </w:rPr>
            </w:pPr>
            <w:r>
              <w:rPr>
                <w:rFonts w:ascii="宋体" w:hAnsi="宋体" w:hint="eastAsia"/>
              </w:rPr>
              <w:t>主编</w:t>
            </w:r>
          </w:p>
        </w:tc>
        <w:tc>
          <w:tcPr>
            <w:tcW w:w="1194" w:type="dxa"/>
            <w:gridSpan w:val="20"/>
            <w:vAlign w:val="center"/>
          </w:tcPr>
          <w:p w:rsidR="00EE419D" w:rsidRDefault="00EE419D">
            <w:pPr>
              <w:spacing w:line="0" w:lineRule="atLeast"/>
              <w:jc w:val="center"/>
              <w:rPr>
                <w:rFonts w:ascii="宋体" w:hAnsi="宋体"/>
              </w:rPr>
            </w:pPr>
            <w:r>
              <w:rPr>
                <w:rFonts w:ascii="宋体" w:hAnsi="宋体" w:hint="eastAsia"/>
              </w:rPr>
              <w:t>出版</w:t>
            </w:r>
          </w:p>
          <w:p w:rsidR="00EE419D" w:rsidRDefault="00EE419D">
            <w:pPr>
              <w:spacing w:line="0" w:lineRule="atLeast"/>
              <w:jc w:val="center"/>
              <w:rPr>
                <w:rFonts w:ascii="宋体" w:hAnsi="宋体"/>
              </w:rPr>
            </w:pPr>
            <w:r>
              <w:rPr>
                <w:rFonts w:ascii="宋体" w:hAnsi="宋体" w:hint="eastAsia"/>
              </w:rPr>
              <w:t>单位</w:t>
            </w:r>
          </w:p>
        </w:tc>
        <w:tc>
          <w:tcPr>
            <w:tcW w:w="651" w:type="dxa"/>
            <w:gridSpan w:val="8"/>
            <w:vAlign w:val="center"/>
          </w:tcPr>
          <w:p w:rsidR="00EE419D" w:rsidRDefault="00EE419D">
            <w:pPr>
              <w:spacing w:line="0" w:lineRule="atLeast"/>
              <w:jc w:val="center"/>
              <w:rPr>
                <w:rFonts w:ascii="宋体" w:hAnsi="宋体"/>
              </w:rPr>
            </w:pPr>
            <w:r>
              <w:rPr>
                <w:rFonts w:ascii="宋体" w:hAnsi="宋体" w:hint="eastAsia"/>
              </w:rPr>
              <w:t>出版</w:t>
            </w:r>
          </w:p>
          <w:p w:rsidR="00EE419D" w:rsidRDefault="00EE419D">
            <w:pPr>
              <w:spacing w:line="0" w:lineRule="atLeast"/>
              <w:jc w:val="center"/>
              <w:rPr>
                <w:rFonts w:ascii="宋体" w:hAnsi="宋体"/>
              </w:rPr>
            </w:pPr>
            <w:r>
              <w:rPr>
                <w:rFonts w:ascii="宋体" w:hAnsi="宋体" w:hint="eastAsia"/>
              </w:rPr>
              <w:t>年份</w:t>
            </w:r>
          </w:p>
        </w:tc>
        <w:tc>
          <w:tcPr>
            <w:tcW w:w="993" w:type="dxa"/>
            <w:gridSpan w:val="16"/>
            <w:vAlign w:val="center"/>
          </w:tcPr>
          <w:p w:rsidR="00EE419D" w:rsidRDefault="00EE419D">
            <w:pPr>
              <w:spacing w:line="0" w:lineRule="atLeast"/>
              <w:jc w:val="center"/>
              <w:rPr>
                <w:rFonts w:ascii="宋体" w:hAnsi="宋体"/>
              </w:rPr>
            </w:pPr>
            <w:r>
              <w:rPr>
                <w:rFonts w:ascii="宋体" w:hAnsi="宋体" w:hint="eastAsia"/>
              </w:rPr>
              <w:t>姓名</w:t>
            </w:r>
          </w:p>
        </w:tc>
        <w:tc>
          <w:tcPr>
            <w:tcW w:w="1054" w:type="dxa"/>
            <w:gridSpan w:val="8"/>
            <w:vAlign w:val="center"/>
          </w:tcPr>
          <w:p w:rsidR="00EE419D" w:rsidRDefault="00EE419D">
            <w:pPr>
              <w:spacing w:line="0" w:lineRule="atLeast"/>
              <w:jc w:val="center"/>
              <w:rPr>
                <w:rFonts w:ascii="宋体" w:hAnsi="宋体"/>
              </w:rPr>
            </w:pPr>
            <w:r>
              <w:rPr>
                <w:rFonts w:ascii="宋体" w:hAnsi="宋体" w:hint="eastAsia"/>
              </w:rPr>
              <w:t>职称</w:t>
            </w:r>
          </w:p>
        </w:tc>
      </w:tr>
      <w:tr w:rsidR="00EE419D" w:rsidTr="00AD77CC">
        <w:trPr>
          <w:trHeight w:val="803"/>
          <w:jc w:val="center"/>
        </w:trPr>
        <w:tc>
          <w:tcPr>
            <w:tcW w:w="1588" w:type="dxa"/>
            <w:gridSpan w:val="11"/>
            <w:vAlign w:val="center"/>
          </w:tcPr>
          <w:p w:rsidR="00EE419D" w:rsidRDefault="00EE419D">
            <w:pPr>
              <w:jc w:val="center"/>
              <w:rPr>
                <w:rFonts w:ascii="宋体" w:hAnsi="宋体" w:cs="宋体"/>
                <w:color w:val="000000"/>
                <w:szCs w:val="21"/>
              </w:rPr>
            </w:pPr>
            <w:r>
              <w:rPr>
                <w:rFonts w:ascii="宋体" w:hAnsi="宋体" w:hint="eastAsia"/>
                <w:color w:val="000000"/>
                <w:szCs w:val="21"/>
              </w:rPr>
              <w:t>创业与就业教育</w:t>
            </w:r>
          </w:p>
        </w:tc>
        <w:tc>
          <w:tcPr>
            <w:tcW w:w="1170"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38</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《大学生生涯规划与就业指导》</w:t>
            </w:r>
          </w:p>
        </w:tc>
        <w:tc>
          <w:tcPr>
            <w:tcW w:w="996" w:type="dxa"/>
            <w:gridSpan w:val="13"/>
            <w:vAlign w:val="center"/>
          </w:tcPr>
          <w:p w:rsidR="00EE419D" w:rsidRDefault="00EE419D">
            <w:pPr>
              <w:jc w:val="center"/>
              <w:rPr>
                <w:rFonts w:ascii="宋体" w:hAnsi="宋体"/>
                <w:color w:val="000000"/>
                <w:szCs w:val="21"/>
              </w:rPr>
            </w:pPr>
            <w:r>
              <w:rPr>
                <w:rFonts w:ascii="宋体" w:hAnsi="宋体" w:hint="eastAsia"/>
                <w:color w:val="000000"/>
                <w:szCs w:val="21"/>
              </w:rPr>
              <w:t>林秋贵</w:t>
            </w:r>
          </w:p>
          <w:p w:rsidR="00EE419D" w:rsidRDefault="00EE419D">
            <w:pPr>
              <w:jc w:val="center"/>
              <w:rPr>
                <w:rFonts w:ascii="宋体" w:hAnsi="宋体" w:cs="宋体"/>
                <w:color w:val="000000"/>
                <w:szCs w:val="21"/>
              </w:rPr>
            </w:pPr>
            <w:r>
              <w:rPr>
                <w:rFonts w:ascii="宋体" w:hAnsi="宋体" w:hint="eastAsia"/>
                <w:color w:val="000000"/>
                <w:szCs w:val="21"/>
              </w:rPr>
              <w:t>主编</w:t>
            </w:r>
          </w:p>
        </w:tc>
        <w:tc>
          <w:tcPr>
            <w:tcW w:w="1194" w:type="dxa"/>
            <w:gridSpan w:val="20"/>
            <w:vAlign w:val="center"/>
          </w:tcPr>
          <w:p w:rsidR="00EE419D" w:rsidRDefault="00EE419D">
            <w:pPr>
              <w:jc w:val="left"/>
              <w:rPr>
                <w:rFonts w:ascii="宋体" w:hAnsi="宋体" w:cs="宋体"/>
                <w:color w:val="000000"/>
                <w:szCs w:val="21"/>
              </w:rPr>
            </w:pPr>
            <w:r>
              <w:rPr>
                <w:rFonts w:ascii="宋体" w:hAnsi="宋体" w:hint="eastAsia"/>
                <w:color w:val="000000"/>
                <w:szCs w:val="21"/>
              </w:rPr>
              <w:t>南开大学出版社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陈 丽/</w:t>
            </w:r>
          </w:p>
          <w:p w:rsidR="00EE419D" w:rsidRDefault="00EE419D">
            <w:pPr>
              <w:jc w:val="left"/>
              <w:rPr>
                <w:rFonts w:ascii="宋体" w:hAnsi="宋体" w:cs="宋体"/>
                <w:color w:val="000000"/>
                <w:szCs w:val="21"/>
              </w:rPr>
            </w:pPr>
            <w:r>
              <w:rPr>
                <w:rFonts w:ascii="宋体" w:hAnsi="宋体" w:hint="eastAsia"/>
                <w:color w:val="000000"/>
                <w:szCs w:val="21"/>
              </w:rPr>
              <w:t>廖 平</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讲师/</w:t>
            </w:r>
          </w:p>
          <w:p w:rsidR="00EE419D" w:rsidRDefault="00EE419D">
            <w:pPr>
              <w:jc w:val="left"/>
              <w:rPr>
                <w:rFonts w:ascii="宋体" w:hAnsi="宋体" w:cs="宋体"/>
                <w:color w:val="000000"/>
                <w:szCs w:val="21"/>
              </w:rPr>
            </w:pPr>
            <w:r>
              <w:rPr>
                <w:rFonts w:ascii="宋体" w:hAnsi="宋体" w:hint="eastAsia"/>
                <w:color w:val="000000"/>
                <w:szCs w:val="21"/>
              </w:rPr>
              <w:t>助教</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大学英语（听说）</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136</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《新标准大学英语》视听说教程</w:t>
            </w:r>
          </w:p>
        </w:tc>
        <w:tc>
          <w:tcPr>
            <w:tcW w:w="996" w:type="dxa"/>
            <w:gridSpan w:val="13"/>
            <w:vAlign w:val="center"/>
          </w:tcPr>
          <w:p w:rsidR="00EE419D" w:rsidRDefault="00EE419D">
            <w:pPr>
              <w:jc w:val="center"/>
              <w:rPr>
                <w:rFonts w:ascii="宋体" w:hAnsi="宋体" w:cs="宋体"/>
                <w:color w:val="000000"/>
                <w:szCs w:val="21"/>
              </w:rPr>
            </w:pPr>
            <w:r>
              <w:rPr>
                <w:rFonts w:ascii="宋体" w:hAnsi="宋体" w:cs="宋体" w:hint="eastAsia"/>
                <w:color w:val="000000"/>
                <w:szCs w:val="21"/>
              </w:rPr>
              <w:t>Simon Greenall 文秋芳</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上海外语教育出版社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刘声武/</w:t>
            </w:r>
          </w:p>
          <w:p w:rsidR="00EE419D" w:rsidRDefault="00EE419D">
            <w:pPr>
              <w:jc w:val="left"/>
              <w:rPr>
                <w:rFonts w:ascii="宋体" w:hAnsi="宋体" w:cs="宋体"/>
                <w:color w:val="000000"/>
                <w:szCs w:val="21"/>
              </w:rPr>
            </w:pPr>
            <w:r>
              <w:rPr>
                <w:rFonts w:ascii="宋体" w:hAnsi="宋体" w:hint="eastAsia"/>
                <w:color w:val="000000"/>
                <w:szCs w:val="21"/>
              </w:rPr>
              <w:t>彭爱民</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副教授/</w:t>
            </w:r>
          </w:p>
          <w:p w:rsidR="00EE419D" w:rsidRDefault="00EE419D">
            <w:pPr>
              <w:jc w:val="left"/>
              <w:rPr>
                <w:rFonts w:ascii="宋体" w:hAnsi="宋体" w:cs="宋体"/>
                <w:color w:val="000000"/>
                <w:szCs w:val="21"/>
              </w:rPr>
            </w:pPr>
            <w:r>
              <w:rPr>
                <w:rFonts w:ascii="宋体" w:hAnsi="宋体" w:hint="eastAsia"/>
                <w:color w:val="000000"/>
                <w:szCs w:val="21"/>
              </w:rPr>
              <w:t>副教授</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大学英语（综合）</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136</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《全新版（第二版）综合教程》、《全新版（第二版）快速阅读》</w:t>
            </w:r>
          </w:p>
        </w:tc>
        <w:tc>
          <w:tcPr>
            <w:tcW w:w="996" w:type="dxa"/>
            <w:gridSpan w:val="13"/>
            <w:vAlign w:val="center"/>
          </w:tcPr>
          <w:p w:rsidR="00EE419D" w:rsidRDefault="00EE419D">
            <w:pPr>
              <w:jc w:val="center"/>
              <w:rPr>
                <w:rFonts w:ascii="宋体" w:hAnsi="宋体" w:cs="宋体"/>
                <w:color w:val="000000"/>
                <w:szCs w:val="21"/>
              </w:rPr>
            </w:pPr>
            <w:r>
              <w:rPr>
                <w:rFonts w:ascii="宋体" w:hAnsi="宋体" w:cs="宋体" w:hint="eastAsia"/>
                <w:color w:val="000000"/>
                <w:szCs w:val="21"/>
              </w:rPr>
              <w:t>李荫华/</w:t>
            </w:r>
          </w:p>
          <w:p w:rsidR="00EE419D" w:rsidRDefault="00EE419D">
            <w:pPr>
              <w:jc w:val="center"/>
              <w:rPr>
                <w:rFonts w:ascii="宋体" w:hAnsi="宋体" w:cs="宋体"/>
                <w:color w:val="000000"/>
                <w:szCs w:val="21"/>
              </w:rPr>
            </w:pPr>
            <w:r>
              <w:rPr>
                <w:rFonts w:ascii="宋体" w:hAnsi="宋体" w:cs="宋体" w:hint="eastAsia"/>
                <w:color w:val="000000"/>
                <w:szCs w:val="21"/>
              </w:rPr>
              <w:t>郭杰克</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上海外语教育出版社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张桂菊/</w:t>
            </w:r>
          </w:p>
          <w:p w:rsidR="00EE419D" w:rsidRDefault="00EE419D">
            <w:pPr>
              <w:jc w:val="left"/>
              <w:rPr>
                <w:rFonts w:ascii="宋体" w:hAnsi="宋体" w:cs="宋体"/>
                <w:color w:val="000000"/>
                <w:szCs w:val="21"/>
              </w:rPr>
            </w:pPr>
            <w:r>
              <w:rPr>
                <w:rFonts w:ascii="宋体" w:hAnsi="宋体" w:hint="eastAsia"/>
                <w:color w:val="000000"/>
                <w:szCs w:val="21"/>
              </w:rPr>
              <w:t>曾燕波</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教授/</w:t>
            </w:r>
          </w:p>
          <w:p w:rsidR="00EE419D" w:rsidRDefault="00EE419D">
            <w:pPr>
              <w:jc w:val="left"/>
              <w:rPr>
                <w:rFonts w:ascii="宋体" w:hAnsi="宋体" w:cs="宋体"/>
                <w:color w:val="000000"/>
                <w:szCs w:val="21"/>
              </w:rPr>
            </w:pPr>
            <w:r>
              <w:rPr>
                <w:rFonts w:ascii="宋体" w:hAnsi="宋体" w:hint="eastAsia"/>
                <w:color w:val="000000"/>
                <w:szCs w:val="21"/>
              </w:rPr>
              <w:t>副教授</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大学语文</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《应用高等语文》</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李中生</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广东省高等教育出版社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何研/</w:t>
            </w:r>
          </w:p>
          <w:p w:rsidR="00EE419D" w:rsidRDefault="00EE419D">
            <w:pPr>
              <w:jc w:val="left"/>
              <w:rPr>
                <w:rFonts w:ascii="宋体" w:hAnsi="宋体" w:cs="宋体"/>
                <w:color w:val="000000"/>
                <w:szCs w:val="21"/>
              </w:rPr>
            </w:pPr>
            <w:r>
              <w:rPr>
                <w:rFonts w:ascii="宋体" w:hAnsi="宋体" w:hint="eastAsia"/>
                <w:color w:val="000000"/>
                <w:szCs w:val="21"/>
              </w:rPr>
              <w:t>朱婵清</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讲师/</w:t>
            </w:r>
          </w:p>
          <w:p w:rsidR="00EE419D" w:rsidRDefault="00EE419D">
            <w:pPr>
              <w:jc w:val="left"/>
              <w:rPr>
                <w:rFonts w:ascii="宋体" w:hAnsi="宋体" w:cs="宋体"/>
                <w:color w:val="000000"/>
                <w:szCs w:val="21"/>
              </w:rPr>
            </w:pPr>
            <w:r>
              <w:rPr>
                <w:rFonts w:ascii="宋体" w:hAnsi="宋体" w:hint="eastAsia"/>
                <w:color w:val="000000"/>
                <w:szCs w:val="21"/>
              </w:rPr>
              <w:t>副教授</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高等数学(三)</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128</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《高等数学简明教程》</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徐应祥      郭游瑞</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复旦大学出版社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姜小龙/</w:t>
            </w:r>
          </w:p>
          <w:p w:rsidR="00EE419D" w:rsidRDefault="00EE419D">
            <w:pPr>
              <w:jc w:val="left"/>
              <w:rPr>
                <w:rFonts w:ascii="宋体" w:hAnsi="宋体"/>
                <w:color w:val="000000"/>
                <w:szCs w:val="21"/>
              </w:rPr>
            </w:pPr>
            <w:r>
              <w:rPr>
                <w:rFonts w:ascii="宋体" w:hAnsi="宋体" w:hint="eastAsia"/>
                <w:color w:val="000000"/>
                <w:szCs w:val="21"/>
              </w:rPr>
              <w:t>郭游瑞/</w:t>
            </w:r>
          </w:p>
          <w:p w:rsidR="00EE419D" w:rsidRDefault="00EE419D">
            <w:pPr>
              <w:jc w:val="left"/>
              <w:rPr>
                <w:rFonts w:ascii="宋体" w:hAnsi="宋体" w:cs="宋体"/>
                <w:color w:val="000000"/>
                <w:szCs w:val="21"/>
              </w:rPr>
            </w:pPr>
            <w:r>
              <w:rPr>
                <w:rFonts w:ascii="宋体" w:hAnsi="宋体" w:hint="eastAsia"/>
                <w:color w:val="000000"/>
                <w:szCs w:val="21"/>
              </w:rPr>
              <w:t>周国军</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副教授/</w:t>
            </w:r>
          </w:p>
          <w:p w:rsidR="00EE419D" w:rsidRDefault="00EE419D">
            <w:pPr>
              <w:jc w:val="left"/>
              <w:rPr>
                <w:rFonts w:ascii="宋体" w:hAnsi="宋体"/>
                <w:color w:val="000000"/>
                <w:szCs w:val="21"/>
              </w:rPr>
            </w:pPr>
            <w:r>
              <w:rPr>
                <w:rFonts w:ascii="宋体" w:hAnsi="宋体" w:hint="eastAsia"/>
                <w:color w:val="000000"/>
                <w:szCs w:val="21"/>
              </w:rPr>
              <w:t>副教授/</w:t>
            </w:r>
          </w:p>
          <w:p w:rsidR="00EE419D" w:rsidRDefault="00EE419D">
            <w:pPr>
              <w:jc w:val="left"/>
              <w:rPr>
                <w:rFonts w:ascii="宋体" w:hAnsi="宋体" w:cs="宋体"/>
                <w:color w:val="000000"/>
                <w:szCs w:val="21"/>
              </w:rPr>
            </w:pPr>
            <w:r>
              <w:rPr>
                <w:rFonts w:ascii="宋体" w:hAnsi="宋体" w:hint="eastAsia"/>
                <w:color w:val="000000"/>
                <w:szCs w:val="21"/>
              </w:rPr>
              <w:t>讲师</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计算机应用基础</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28+28</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《大学计算机》</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吴汝明</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电子工业出版社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张跃飞/</w:t>
            </w:r>
          </w:p>
          <w:p w:rsidR="00EE419D" w:rsidRDefault="00EE419D">
            <w:pPr>
              <w:jc w:val="left"/>
              <w:rPr>
                <w:rFonts w:ascii="宋体" w:hAnsi="宋体" w:cs="宋体"/>
                <w:color w:val="000000"/>
                <w:szCs w:val="21"/>
              </w:rPr>
            </w:pPr>
            <w:r>
              <w:rPr>
                <w:rFonts w:ascii="宋体" w:hAnsi="宋体" w:hint="eastAsia"/>
                <w:color w:val="000000"/>
                <w:szCs w:val="21"/>
              </w:rPr>
              <w:t>巫张英</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工程师/</w:t>
            </w:r>
          </w:p>
          <w:p w:rsidR="00EE419D" w:rsidRDefault="00EE419D">
            <w:pPr>
              <w:jc w:val="left"/>
              <w:rPr>
                <w:rFonts w:ascii="宋体" w:hAnsi="宋体" w:cs="宋体"/>
                <w:color w:val="000000"/>
                <w:szCs w:val="21"/>
              </w:rPr>
            </w:pPr>
            <w:r>
              <w:rPr>
                <w:rFonts w:ascii="宋体" w:hAnsi="宋体" w:hint="eastAsia"/>
                <w:color w:val="000000"/>
                <w:szCs w:val="21"/>
              </w:rPr>
              <w:t>高工</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军事教育</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21</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《大学军事理论》简明教程</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卢黄熙</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中山大学出版社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2011</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欧衍伽/</w:t>
            </w:r>
          </w:p>
          <w:p w:rsidR="00EE419D" w:rsidRDefault="00EE419D">
            <w:pPr>
              <w:jc w:val="left"/>
              <w:rPr>
                <w:rFonts w:ascii="宋体" w:hAnsi="宋体" w:cs="宋体"/>
                <w:color w:val="000000"/>
                <w:szCs w:val="21"/>
              </w:rPr>
            </w:pPr>
            <w:r>
              <w:rPr>
                <w:rFonts w:ascii="宋体" w:hAnsi="宋体" w:hint="eastAsia"/>
                <w:color w:val="000000"/>
                <w:szCs w:val="21"/>
              </w:rPr>
              <w:t>汪长亮</w:t>
            </w:r>
          </w:p>
        </w:tc>
        <w:tc>
          <w:tcPr>
            <w:tcW w:w="1054" w:type="dxa"/>
            <w:gridSpan w:val="8"/>
            <w:vAlign w:val="center"/>
          </w:tcPr>
          <w:p w:rsidR="00EE419D" w:rsidRDefault="00EE419D">
            <w:pPr>
              <w:jc w:val="left"/>
              <w:rPr>
                <w:rFonts w:ascii="宋体" w:hAnsi="宋体" w:cs="宋体"/>
                <w:color w:val="000000"/>
                <w:szCs w:val="21"/>
              </w:rPr>
            </w:pPr>
            <w:r>
              <w:rPr>
                <w:rFonts w:ascii="宋体" w:hAnsi="宋体" w:hint="eastAsia"/>
                <w:color w:val="000000"/>
                <w:szCs w:val="21"/>
              </w:rPr>
              <w:t>研究实员/助教</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马克思主义基本原理</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36+12</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《马克思主义基本原理概论》</w:t>
            </w:r>
          </w:p>
        </w:tc>
        <w:tc>
          <w:tcPr>
            <w:tcW w:w="996" w:type="dxa"/>
            <w:gridSpan w:val="13"/>
            <w:vAlign w:val="center"/>
          </w:tcPr>
          <w:p w:rsidR="00EE419D" w:rsidRDefault="00EE419D">
            <w:pPr>
              <w:jc w:val="center"/>
              <w:rPr>
                <w:rFonts w:ascii="宋体" w:hAnsi="宋体"/>
                <w:color w:val="000000"/>
                <w:szCs w:val="21"/>
              </w:rPr>
            </w:pPr>
            <w:r>
              <w:rPr>
                <w:rFonts w:ascii="宋体" w:hAnsi="宋体" w:hint="eastAsia"/>
                <w:color w:val="000000"/>
                <w:szCs w:val="21"/>
              </w:rPr>
              <w:t>本书编</w:t>
            </w:r>
          </w:p>
          <w:p w:rsidR="00EE419D" w:rsidRDefault="00EE419D">
            <w:pPr>
              <w:jc w:val="center"/>
              <w:rPr>
                <w:rFonts w:ascii="宋体" w:hAnsi="宋体" w:cs="宋体"/>
                <w:color w:val="000000"/>
                <w:szCs w:val="21"/>
              </w:rPr>
            </w:pPr>
            <w:r>
              <w:rPr>
                <w:rFonts w:ascii="宋体" w:hAnsi="宋体" w:hint="eastAsia"/>
                <w:color w:val="000000"/>
                <w:szCs w:val="21"/>
              </w:rPr>
              <w:t>写组</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高等教育出版社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胡 莹/</w:t>
            </w:r>
          </w:p>
          <w:p w:rsidR="00EE419D" w:rsidRDefault="00EE419D">
            <w:pPr>
              <w:jc w:val="left"/>
              <w:rPr>
                <w:rFonts w:ascii="宋体" w:hAnsi="宋体" w:cs="宋体"/>
                <w:color w:val="000000"/>
                <w:szCs w:val="21"/>
              </w:rPr>
            </w:pPr>
            <w:r>
              <w:rPr>
                <w:rFonts w:ascii="宋体" w:hAnsi="宋体" w:hint="eastAsia"/>
                <w:color w:val="000000"/>
                <w:szCs w:val="21"/>
              </w:rPr>
              <w:t>余展洪</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副教授/</w:t>
            </w:r>
          </w:p>
          <w:p w:rsidR="00EE419D" w:rsidRDefault="00EE419D">
            <w:pPr>
              <w:jc w:val="left"/>
              <w:rPr>
                <w:rFonts w:ascii="宋体" w:hAnsi="宋体" w:cs="宋体"/>
                <w:color w:val="000000"/>
                <w:szCs w:val="21"/>
              </w:rPr>
            </w:pPr>
            <w:r>
              <w:rPr>
                <w:rFonts w:ascii="宋体" w:hAnsi="宋体" w:hint="eastAsia"/>
                <w:color w:val="000000"/>
                <w:szCs w:val="21"/>
              </w:rPr>
              <w:t>副教授</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毛泽东思想和中国特色社会主义理论体系</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54+42</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《毛泽东思想和中国特色社会主义理论体系概论》 (2015年修订版)</w:t>
            </w:r>
          </w:p>
        </w:tc>
        <w:tc>
          <w:tcPr>
            <w:tcW w:w="996" w:type="dxa"/>
            <w:gridSpan w:val="13"/>
            <w:vAlign w:val="center"/>
          </w:tcPr>
          <w:p w:rsidR="00EE419D" w:rsidRDefault="00EE419D">
            <w:pPr>
              <w:jc w:val="center"/>
              <w:rPr>
                <w:rFonts w:ascii="宋体" w:hAnsi="宋体"/>
                <w:color w:val="000000"/>
                <w:szCs w:val="21"/>
              </w:rPr>
            </w:pPr>
            <w:r>
              <w:rPr>
                <w:rFonts w:ascii="宋体" w:hAnsi="宋体" w:hint="eastAsia"/>
                <w:color w:val="000000"/>
                <w:szCs w:val="21"/>
              </w:rPr>
              <w:t>本书编</w:t>
            </w:r>
          </w:p>
          <w:p w:rsidR="00EE419D" w:rsidRDefault="00EE419D">
            <w:pPr>
              <w:jc w:val="center"/>
              <w:rPr>
                <w:rFonts w:ascii="宋体" w:hAnsi="宋体" w:cs="宋体"/>
                <w:color w:val="000000"/>
                <w:szCs w:val="21"/>
              </w:rPr>
            </w:pPr>
            <w:r>
              <w:rPr>
                <w:rFonts w:ascii="宋体" w:hAnsi="宋体" w:hint="eastAsia"/>
                <w:color w:val="000000"/>
                <w:szCs w:val="21"/>
              </w:rPr>
              <w:t>写组</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高等教育出版社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林建辉/</w:t>
            </w:r>
          </w:p>
          <w:p w:rsidR="00EE419D" w:rsidRDefault="00EE419D">
            <w:pPr>
              <w:jc w:val="left"/>
              <w:rPr>
                <w:rFonts w:ascii="宋体" w:hAnsi="宋体" w:cs="宋体"/>
                <w:color w:val="000000"/>
                <w:szCs w:val="21"/>
              </w:rPr>
            </w:pPr>
            <w:r>
              <w:rPr>
                <w:rFonts w:ascii="宋体" w:hAnsi="宋体" w:hint="eastAsia"/>
                <w:color w:val="000000"/>
                <w:szCs w:val="21"/>
              </w:rPr>
              <w:t>胡伟光</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副教授/</w:t>
            </w:r>
          </w:p>
          <w:p w:rsidR="00EE419D" w:rsidRDefault="00EE419D">
            <w:pPr>
              <w:jc w:val="left"/>
              <w:rPr>
                <w:rFonts w:ascii="宋体" w:hAnsi="宋体" w:cs="宋体"/>
                <w:color w:val="000000"/>
                <w:szCs w:val="21"/>
              </w:rPr>
            </w:pPr>
            <w:r>
              <w:rPr>
                <w:rFonts w:ascii="宋体" w:hAnsi="宋体" w:hint="eastAsia"/>
                <w:color w:val="000000"/>
                <w:szCs w:val="21"/>
              </w:rPr>
              <w:t>讲师</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数据库基础及应用</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36+36</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《Access2010数据库系统与应用教程》</w:t>
            </w:r>
          </w:p>
        </w:tc>
        <w:tc>
          <w:tcPr>
            <w:tcW w:w="996" w:type="dxa"/>
            <w:gridSpan w:val="13"/>
            <w:vAlign w:val="center"/>
          </w:tcPr>
          <w:p w:rsidR="00EE419D" w:rsidRDefault="00EE419D">
            <w:pPr>
              <w:jc w:val="center"/>
              <w:rPr>
                <w:rFonts w:ascii="宋体" w:hAnsi="宋体"/>
                <w:color w:val="000000"/>
                <w:szCs w:val="21"/>
              </w:rPr>
            </w:pPr>
            <w:r>
              <w:rPr>
                <w:rFonts w:ascii="宋体" w:hAnsi="宋体" w:hint="eastAsia"/>
                <w:color w:val="000000"/>
                <w:szCs w:val="21"/>
              </w:rPr>
              <w:t>吴汝明、</w:t>
            </w:r>
          </w:p>
          <w:p w:rsidR="00EE419D" w:rsidRDefault="00EE419D">
            <w:pPr>
              <w:jc w:val="center"/>
              <w:rPr>
                <w:rFonts w:ascii="宋体" w:hAnsi="宋体"/>
                <w:color w:val="000000"/>
                <w:szCs w:val="21"/>
              </w:rPr>
            </w:pPr>
            <w:r>
              <w:rPr>
                <w:rFonts w:ascii="宋体" w:hAnsi="宋体" w:hint="eastAsia"/>
                <w:color w:val="000000"/>
                <w:szCs w:val="21"/>
              </w:rPr>
              <w:t>辛小霞、</w:t>
            </w:r>
          </w:p>
          <w:p w:rsidR="00EE419D" w:rsidRDefault="00EE419D" w:rsidP="00903231">
            <w:pPr>
              <w:rPr>
                <w:rFonts w:ascii="宋体" w:hAnsi="宋体" w:cs="宋体"/>
                <w:color w:val="000000"/>
                <w:szCs w:val="21"/>
              </w:rPr>
            </w:pPr>
            <w:r>
              <w:rPr>
                <w:rFonts w:ascii="宋体" w:hAnsi="宋体" w:hint="eastAsia"/>
                <w:color w:val="000000"/>
                <w:szCs w:val="21"/>
              </w:rPr>
              <w:t>李伟林</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中山大学出版社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巫张英/</w:t>
            </w:r>
          </w:p>
          <w:p w:rsidR="00EE419D" w:rsidRDefault="00EE419D">
            <w:pPr>
              <w:jc w:val="left"/>
              <w:rPr>
                <w:rFonts w:ascii="宋体" w:hAnsi="宋体" w:cs="宋体"/>
                <w:color w:val="000000"/>
                <w:szCs w:val="21"/>
              </w:rPr>
            </w:pPr>
            <w:r>
              <w:rPr>
                <w:rFonts w:ascii="宋体" w:hAnsi="宋体" w:hint="eastAsia"/>
                <w:color w:val="000000"/>
                <w:szCs w:val="21"/>
              </w:rPr>
              <w:t>胡 敏</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高工/</w:t>
            </w:r>
          </w:p>
          <w:p w:rsidR="00EE419D" w:rsidRDefault="00EE419D">
            <w:pPr>
              <w:jc w:val="left"/>
              <w:rPr>
                <w:rFonts w:ascii="宋体" w:hAnsi="宋体" w:cs="宋体"/>
                <w:color w:val="000000"/>
                <w:szCs w:val="21"/>
              </w:rPr>
            </w:pPr>
            <w:r>
              <w:rPr>
                <w:rFonts w:ascii="宋体" w:hAnsi="宋体" w:hint="eastAsia"/>
                <w:color w:val="000000"/>
                <w:szCs w:val="21"/>
              </w:rPr>
              <w:t>高工</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思想道德修养与法律基础</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36+12</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《思想道德修养与法律基础》（2015年修订版）</w:t>
            </w:r>
          </w:p>
        </w:tc>
        <w:tc>
          <w:tcPr>
            <w:tcW w:w="996" w:type="dxa"/>
            <w:gridSpan w:val="13"/>
            <w:vAlign w:val="center"/>
          </w:tcPr>
          <w:p w:rsidR="00EE419D" w:rsidRDefault="00EE419D">
            <w:pPr>
              <w:jc w:val="center"/>
              <w:rPr>
                <w:rFonts w:ascii="宋体" w:hAnsi="宋体"/>
                <w:color w:val="000000"/>
                <w:szCs w:val="21"/>
              </w:rPr>
            </w:pPr>
            <w:r>
              <w:rPr>
                <w:rFonts w:ascii="宋体" w:hAnsi="宋体" w:hint="eastAsia"/>
                <w:color w:val="000000"/>
                <w:szCs w:val="21"/>
              </w:rPr>
              <w:t>本书编</w:t>
            </w:r>
          </w:p>
          <w:p w:rsidR="00EE419D" w:rsidRDefault="00EE419D">
            <w:pPr>
              <w:jc w:val="center"/>
              <w:rPr>
                <w:rFonts w:ascii="宋体" w:hAnsi="宋体" w:cs="宋体"/>
                <w:color w:val="000000"/>
                <w:szCs w:val="21"/>
              </w:rPr>
            </w:pPr>
            <w:r>
              <w:rPr>
                <w:rFonts w:ascii="宋体" w:hAnsi="宋体" w:hint="eastAsia"/>
                <w:color w:val="000000"/>
                <w:szCs w:val="21"/>
              </w:rPr>
              <w:t>写组</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高等教育出版社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樊 慧/</w:t>
            </w:r>
          </w:p>
          <w:p w:rsidR="00EE419D" w:rsidRDefault="00EE419D">
            <w:pPr>
              <w:jc w:val="left"/>
              <w:rPr>
                <w:rFonts w:ascii="宋体" w:hAnsi="宋体" w:cs="宋体"/>
                <w:color w:val="000000"/>
                <w:szCs w:val="21"/>
              </w:rPr>
            </w:pPr>
            <w:r>
              <w:rPr>
                <w:rFonts w:ascii="宋体" w:hAnsi="宋体" w:hint="eastAsia"/>
                <w:color w:val="000000"/>
                <w:szCs w:val="21"/>
              </w:rPr>
              <w:t>洪 汛</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助教/</w:t>
            </w:r>
          </w:p>
          <w:p w:rsidR="00EE419D" w:rsidRDefault="00EE419D">
            <w:pPr>
              <w:jc w:val="left"/>
              <w:rPr>
                <w:rFonts w:ascii="宋体" w:hAnsi="宋体" w:cs="宋体"/>
                <w:color w:val="000000"/>
                <w:szCs w:val="21"/>
              </w:rPr>
            </w:pPr>
            <w:r>
              <w:rPr>
                <w:rFonts w:ascii="宋体" w:hAnsi="宋体" w:hint="eastAsia"/>
                <w:color w:val="000000"/>
                <w:szCs w:val="21"/>
              </w:rPr>
              <w:t>博士</w:t>
            </w: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体育</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136</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《大学体育实用教程》</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许振刚     徐振文</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中国轻工业出版社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体研室</w:t>
            </w:r>
          </w:p>
          <w:p w:rsidR="00EE419D" w:rsidRDefault="00EE419D">
            <w:pPr>
              <w:jc w:val="left"/>
              <w:rPr>
                <w:rFonts w:ascii="宋体" w:hAnsi="宋体" w:cs="宋体"/>
                <w:color w:val="000000"/>
                <w:szCs w:val="21"/>
              </w:rPr>
            </w:pPr>
            <w:r>
              <w:rPr>
                <w:rFonts w:ascii="宋体" w:hAnsi="宋体" w:hint="eastAsia"/>
                <w:color w:val="000000"/>
                <w:szCs w:val="21"/>
              </w:rPr>
              <w:t>教师组</w:t>
            </w:r>
          </w:p>
        </w:tc>
        <w:tc>
          <w:tcPr>
            <w:tcW w:w="1054" w:type="dxa"/>
            <w:gridSpan w:val="8"/>
            <w:vAlign w:val="center"/>
          </w:tcPr>
          <w:p w:rsidR="00EE419D" w:rsidRDefault="00EE419D">
            <w:pPr>
              <w:jc w:val="left"/>
              <w:rPr>
                <w:rFonts w:ascii="宋体" w:hAnsi="宋体" w:cs="宋体"/>
                <w:color w:val="000000"/>
                <w:szCs w:val="21"/>
              </w:rPr>
            </w:pP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形势与政策教育</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24+12</w:t>
            </w:r>
          </w:p>
        </w:tc>
        <w:tc>
          <w:tcPr>
            <w:tcW w:w="1423" w:type="dxa"/>
            <w:gridSpan w:val="17"/>
            <w:vAlign w:val="center"/>
          </w:tcPr>
          <w:p w:rsidR="00EE419D" w:rsidRDefault="00EE419D">
            <w:pPr>
              <w:rPr>
                <w:rFonts w:ascii="宋体" w:hAnsi="宋体" w:cs="宋体"/>
                <w:color w:val="000000"/>
                <w:szCs w:val="21"/>
              </w:rPr>
            </w:pPr>
            <w:r>
              <w:rPr>
                <w:rFonts w:ascii="宋体" w:hAnsi="宋体" w:cs="宋体" w:hint="eastAsia"/>
                <w:color w:val="000000"/>
                <w:szCs w:val="21"/>
              </w:rPr>
              <w:t>《形势与政策指导》</w:t>
            </w:r>
          </w:p>
        </w:tc>
        <w:tc>
          <w:tcPr>
            <w:tcW w:w="996" w:type="dxa"/>
            <w:gridSpan w:val="13"/>
            <w:vAlign w:val="center"/>
          </w:tcPr>
          <w:p w:rsidR="00EE419D" w:rsidRDefault="00EE419D">
            <w:pPr>
              <w:jc w:val="center"/>
              <w:rPr>
                <w:rFonts w:ascii="宋体" w:hAnsi="宋体" w:cs="宋体"/>
                <w:color w:val="000000"/>
                <w:szCs w:val="21"/>
              </w:rPr>
            </w:pPr>
            <w:r>
              <w:rPr>
                <w:rFonts w:ascii="宋体" w:hAnsi="宋体" w:cs="宋体" w:hint="eastAsia"/>
                <w:color w:val="000000"/>
                <w:szCs w:val="21"/>
              </w:rPr>
              <w:t>形势与政策指导编写组</w:t>
            </w:r>
          </w:p>
        </w:tc>
        <w:tc>
          <w:tcPr>
            <w:tcW w:w="1194" w:type="dxa"/>
            <w:gridSpan w:val="20"/>
            <w:vAlign w:val="center"/>
          </w:tcPr>
          <w:p w:rsidR="00EE419D" w:rsidRDefault="00EE419D">
            <w:pPr>
              <w:rPr>
                <w:rFonts w:ascii="宋体" w:hAnsi="宋体" w:cs="宋体"/>
                <w:color w:val="000000"/>
                <w:szCs w:val="21"/>
              </w:rPr>
            </w:pPr>
            <w:r>
              <w:rPr>
                <w:rFonts w:ascii="宋体" w:hAnsi="宋体" w:cs="宋体" w:hint="eastAsia"/>
                <w:color w:val="000000"/>
                <w:szCs w:val="21"/>
              </w:rPr>
              <w:t>华中师范大学出版</w:t>
            </w:r>
          </w:p>
        </w:tc>
        <w:tc>
          <w:tcPr>
            <w:tcW w:w="651" w:type="dxa"/>
            <w:gridSpan w:val="8"/>
            <w:vAlign w:val="center"/>
          </w:tcPr>
          <w:p w:rsidR="00EE419D" w:rsidRDefault="00EE419D">
            <w:pPr>
              <w:jc w:val="center"/>
              <w:rPr>
                <w:rFonts w:ascii="宋体" w:hAnsi="宋体" w:cs="宋体"/>
                <w:color w:val="000000"/>
                <w:szCs w:val="21"/>
              </w:rPr>
            </w:pPr>
            <w:r>
              <w:rPr>
                <w:rFonts w:ascii="宋体" w:hAnsi="宋体" w:cs="宋体" w:hint="eastAsia"/>
                <w:color w:val="000000"/>
                <w:szCs w:val="21"/>
              </w:rPr>
              <w:t>2016</w:t>
            </w:r>
          </w:p>
        </w:tc>
        <w:tc>
          <w:tcPr>
            <w:tcW w:w="993" w:type="dxa"/>
            <w:gridSpan w:val="16"/>
            <w:vAlign w:val="center"/>
          </w:tcPr>
          <w:p w:rsidR="00EE419D" w:rsidRDefault="00EE419D">
            <w:pPr>
              <w:jc w:val="left"/>
              <w:rPr>
                <w:rFonts w:ascii="宋体" w:hAnsi="宋体" w:cs="宋体"/>
                <w:color w:val="000000"/>
                <w:szCs w:val="21"/>
              </w:rPr>
            </w:pPr>
            <w:r>
              <w:rPr>
                <w:rFonts w:ascii="宋体" w:hAnsi="宋体" w:hint="eastAsia"/>
                <w:color w:val="000000"/>
                <w:szCs w:val="21"/>
              </w:rPr>
              <w:t>网络课程</w:t>
            </w:r>
          </w:p>
        </w:tc>
        <w:tc>
          <w:tcPr>
            <w:tcW w:w="1054" w:type="dxa"/>
            <w:gridSpan w:val="8"/>
            <w:vAlign w:val="center"/>
          </w:tcPr>
          <w:p w:rsidR="00EE419D" w:rsidRDefault="00EE419D">
            <w:pPr>
              <w:jc w:val="left"/>
              <w:rPr>
                <w:rFonts w:ascii="宋体" w:hAnsi="宋体" w:cs="宋体"/>
                <w:color w:val="000000"/>
                <w:szCs w:val="21"/>
                <w:highlight w:val="yellow"/>
              </w:rPr>
            </w:pP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修身贤文</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18</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《修身贤文》</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李中生</w:t>
            </w:r>
          </w:p>
        </w:tc>
        <w:tc>
          <w:tcPr>
            <w:tcW w:w="1194" w:type="dxa"/>
            <w:gridSpan w:val="20"/>
            <w:vAlign w:val="center"/>
          </w:tcPr>
          <w:p w:rsidR="00EE419D" w:rsidRPr="00340354" w:rsidRDefault="00EE419D">
            <w:pPr>
              <w:rPr>
                <w:rFonts w:ascii="宋体" w:hAnsi="宋体" w:cs="宋体"/>
                <w:color w:val="000000"/>
                <w:sz w:val="15"/>
                <w:szCs w:val="15"/>
              </w:rPr>
            </w:pPr>
            <w:r w:rsidRPr="00340354">
              <w:rPr>
                <w:rFonts w:ascii="宋体" w:hAnsi="宋体" w:hint="eastAsia"/>
                <w:color w:val="000000"/>
                <w:sz w:val="15"/>
                <w:szCs w:val="15"/>
              </w:rPr>
              <w:t>中山大学出版社</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s="宋体"/>
                <w:color w:val="000000"/>
                <w:szCs w:val="21"/>
              </w:rPr>
            </w:pPr>
            <w:r>
              <w:rPr>
                <w:rFonts w:ascii="宋体" w:hAnsi="宋体" w:hint="eastAsia"/>
                <w:color w:val="000000"/>
                <w:szCs w:val="21"/>
              </w:rPr>
              <w:t>网络课程</w:t>
            </w:r>
          </w:p>
        </w:tc>
        <w:tc>
          <w:tcPr>
            <w:tcW w:w="1054" w:type="dxa"/>
            <w:gridSpan w:val="8"/>
            <w:vAlign w:val="center"/>
          </w:tcPr>
          <w:p w:rsidR="00EE419D" w:rsidRDefault="00EE419D">
            <w:pPr>
              <w:jc w:val="left"/>
              <w:rPr>
                <w:rFonts w:ascii="宋体" w:hAnsi="宋体" w:cs="宋体"/>
                <w:color w:val="000000"/>
                <w:szCs w:val="21"/>
              </w:rPr>
            </w:pPr>
          </w:p>
        </w:tc>
      </w:tr>
      <w:tr w:rsidR="00EE419D">
        <w:trPr>
          <w:trHeight w:val="510"/>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lastRenderedPageBreak/>
              <w:t>中国近现代史纲要</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rPr>
                <w:rFonts w:ascii="宋体" w:hAnsi="宋体" w:cs="宋体"/>
                <w:color w:val="000000"/>
                <w:szCs w:val="21"/>
              </w:rPr>
            </w:pPr>
            <w:r>
              <w:rPr>
                <w:rFonts w:ascii="宋体" w:hAnsi="宋体" w:hint="eastAsia"/>
                <w:color w:val="000000"/>
                <w:szCs w:val="21"/>
              </w:rPr>
              <w:t>《中国近现代史纲要》</w:t>
            </w:r>
          </w:p>
        </w:tc>
        <w:tc>
          <w:tcPr>
            <w:tcW w:w="996" w:type="dxa"/>
            <w:gridSpan w:val="13"/>
            <w:vAlign w:val="center"/>
          </w:tcPr>
          <w:p w:rsidR="00EE419D" w:rsidRDefault="00EE419D">
            <w:pPr>
              <w:jc w:val="center"/>
              <w:rPr>
                <w:rFonts w:ascii="宋体" w:hAnsi="宋体"/>
                <w:color w:val="000000"/>
                <w:szCs w:val="21"/>
              </w:rPr>
            </w:pPr>
            <w:r>
              <w:rPr>
                <w:rFonts w:ascii="宋体" w:hAnsi="宋体" w:hint="eastAsia"/>
                <w:color w:val="000000"/>
                <w:szCs w:val="21"/>
              </w:rPr>
              <w:t>本书编</w:t>
            </w:r>
          </w:p>
          <w:p w:rsidR="00EE419D" w:rsidRDefault="00EE419D">
            <w:pPr>
              <w:jc w:val="center"/>
              <w:rPr>
                <w:rFonts w:ascii="宋体" w:hAnsi="宋体" w:cs="宋体"/>
                <w:color w:val="000000"/>
                <w:szCs w:val="21"/>
              </w:rPr>
            </w:pPr>
            <w:r>
              <w:rPr>
                <w:rFonts w:ascii="宋体" w:hAnsi="宋体" w:hint="eastAsia"/>
                <w:color w:val="000000"/>
                <w:szCs w:val="21"/>
              </w:rPr>
              <w:t>写组</w:t>
            </w:r>
          </w:p>
        </w:tc>
        <w:tc>
          <w:tcPr>
            <w:tcW w:w="1194" w:type="dxa"/>
            <w:gridSpan w:val="20"/>
            <w:vAlign w:val="center"/>
          </w:tcPr>
          <w:p w:rsidR="00EE419D" w:rsidRDefault="00EE419D">
            <w:pPr>
              <w:rPr>
                <w:rFonts w:ascii="宋体" w:hAnsi="宋体" w:cs="宋体"/>
                <w:color w:val="000000"/>
                <w:szCs w:val="21"/>
              </w:rPr>
            </w:pPr>
            <w:r>
              <w:rPr>
                <w:rFonts w:ascii="宋体" w:hAnsi="宋体" w:hint="eastAsia"/>
                <w:color w:val="000000"/>
                <w:szCs w:val="21"/>
              </w:rPr>
              <w:t>高等教育出版社(2015版）</w:t>
            </w:r>
          </w:p>
        </w:tc>
        <w:tc>
          <w:tcPr>
            <w:tcW w:w="651" w:type="dxa"/>
            <w:gridSpan w:val="8"/>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93" w:type="dxa"/>
            <w:gridSpan w:val="16"/>
            <w:vAlign w:val="center"/>
          </w:tcPr>
          <w:p w:rsidR="00EE419D" w:rsidRDefault="00EE419D">
            <w:pPr>
              <w:jc w:val="left"/>
              <w:rPr>
                <w:rFonts w:ascii="宋体" w:hAnsi="宋体"/>
                <w:color w:val="000000"/>
                <w:szCs w:val="21"/>
              </w:rPr>
            </w:pPr>
            <w:r>
              <w:rPr>
                <w:rFonts w:ascii="宋体" w:hAnsi="宋体" w:hint="eastAsia"/>
                <w:color w:val="000000"/>
                <w:szCs w:val="21"/>
              </w:rPr>
              <w:t>林诗维/</w:t>
            </w:r>
          </w:p>
          <w:p w:rsidR="00EE419D" w:rsidRDefault="00EE419D">
            <w:pPr>
              <w:jc w:val="left"/>
              <w:rPr>
                <w:rFonts w:ascii="宋体" w:hAnsi="宋体" w:cs="宋体"/>
                <w:color w:val="000000"/>
                <w:szCs w:val="21"/>
              </w:rPr>
            </w:pPr>
            <w:r>
              <w:rPr>
                <w:rFonts w:ascii="宋体" w:hAnsi="宋体" w:hint="eastAsia"/>
                <w:color w:val="000000"/>
                <w:szCs w:val="21"/>
              </w:rPr>
              <w:t>张秀华</w:t>
            </w:r>
          </w:p>
        </w:tc>
        <w:tc>
          <w:tcPr>
            <w:tcW w:w="1054" w:type="dxa"/>
            <w:gridSpan w:val="8"/>
            <w:vAlign w:val="center"/>
          </w:tcPr>
          <w:p w:rsidR="00EE419D" w:rsidRDefault="00EE419D">
            <w:pPr>
              <w:jc w:val="left"/>
              <w:rPr>
                <w:rFonts w:ascii="宋体" w:hAnsi="宋体"/>
                <w:color w:val="000000"/>
                <w:szCs w:val="21"/>
              </w:rPr>
            </w:pPr>
            <w:r>
              <w:rPr>
                <w:rFonts w:ascii="宋体" w:hAnsi="宋体" w:hint="eastAsia"/>
                <w:color w:val="000000"/>
                <w:szCs w:val="21"/>
              </w:rPr>
              <w:t>博士/</w:t>
            </w:r>
          </w:p>
          <w:p w:rsidR="00EE419D" w:rsidRDefault="00EE419D">
            <w:pPr>
              <w:jc w:val="left"/>
              <w:rPr>
                <w:rFonts w:ascii="宋体" w:hAnsi="宋体" w:cs="宋体"/>
                <w:color w:val="000000"/>
                <w:szCs w:val="21"/>
              </w:rPr>
            </w:pPr>
            <w:r>
              <w:rPr>
                <w:rFonts w:ascii="宋体" w:hAnsi="宋体" w:hint="eastAsia"/>
                <w:color w:val="000000"/>
                <w:szCs w:val="21"/>
              </w:rPr>
              <w:t>教授</w:t>
            </w:r>
          </w:p>
        </w:tc>
      </w:tr>
      <w:tr w:rsidR="00EE419D">
        <w:trPr>
          <w:trHeight w:val="522"/>
          <w:jc w:val="center"/>
        </w:trPr>
        <w:tc>
          <w:tcPr>
            <w:tcW w:w="9923" w:type="dxa"/>
            <w:gridSpan w:val="112"/>
            <w:vAlign w:val="center"/>
          </w:tcPr>
          <w:p w:rsidR="00EE419D" w:rsidRDefault="00EE419D">
            <w:pPr>
              <w:widowControl/>
              <w:jc w:val="left"/>
            </w:pPr>
            <w:r>
              <w:rPr>
                <w:rFonts w:ascii="宋体" w:hAnsi="宋体"/>
                <w:b/>
                <w:bCs/>
              </w:rPr>
              <w:t>Ⅳ</w:t>
            </w:r>
            <w:r>
              <w:rPr>
                <w:rFonts w:ascii="宋体" w:hAnsi="宋体" w:hint="eastAsia"/>
                <w:b/>
                <w:bCs/>
              </w:rPr>
              <w:t>-</w:t>
            </w:r>
            <w:r>
              <w:rPr>
                <w:rFonts w:ascii="宋体" w:hAnsi="宋体" w:hint="eastAsia"/>
                <w:b/>
                <w:bCs/>
                <w:sz w:val="24"/>
              </w:rPr>
              <w:t>2</w:t>
            </w:r>
            <w:r>
              <w:rPr>
                <w:rFonts w:ascii="宋体" w:hAnsi="宋体" w:hint="eastAsia"/>
                <w:b/>
                <w:bCs/>
              </w:rPr>
              <w:t>-</w:t>
            </w:r>
            <w:r>
              <w:rPr>
                <w:rFonts w:ascii="宋体" w:hAnsi="宋体" w:hint="eastAsia"/>
                <w:b/>
                <w:bCs/>
                <w:sz w:val="24"/>
              </w:rPr>
              <w:t>2</w:t>
            </w:r>
            <w:r>
              <w:rPr>
                <w:rFonts w:ascii="宋体" w:hAnsi="宋体" w:hint="eastAsia"/>
                <w:b/>
                <w:bCs/>
              </w:rPr>
              <w:t xml:space="preserve"> 专业课</w:t>
            </w:r>
          </w:p>
        </w:tc>
      </w:tr>
      <w:tr w:rsidR="00EE419D">
        <w:trPr>
          <w:trHeight w:val="567"/>
          <w:jc w:val="center"/>
        </w:trPr>
        <w:tc>
          <w:tcPr>
            <w:tcW w:w="1588" w:type="dxa"/>
            <w:gridSpan w:val="11"/>
            <w:vMerge w:val="restart"/>
            <w:vAlign w:val="center"/>
          </w:tcPr>
          <w:p w:rsidR="00EE419D" w:rsidRDefault="00EE419D">
            <w:pPr>
              <w:spacing w:line="0" w:lineRule="atLeast"/>
              <w:jc w:val="center"/>
              <w:rPr>
                <w:rFonts w:ascii="宋体" w:hAnsi="宋体"/>
                <w:b/>
                <w:bCs/>
              </w:rPr>
            </w:pPr>
            <w:r>
              <w:rPr>
                <w:rFonts w:ascii="宋体" w:hAnsi="宋体" w:hint="eastAsia"/>
              </w:rPr>
              <w:t>课程名称</w:t>
            </w:r>
          </w:p>
        </w:tc>
        <w:tc>
          <w:tcPr>
            <w:tcW w:w="1170" w:type="dxa"/>
            <w:gridSpan w:val="10"/>
            <w:vMerge w:val="restart"/>
            <w:vAlign w:val="center"/>
          </w:tcPr>
          <w:p w:rsidR="00EE419D" w:rsidRDefault="00EE419D">
            <w:pPr>
              <w:spacing w:line="0" w:lineRule="atLeast"/>
              <w:jc w:val="center"/>
              <w:rPr>
                <w:rFonts w:ascii="宋体" w:hAnsi="宋体"/>
              </w:rPr>
            </w:pPr>
            <w:r>
              <w:rPr>
                <w:rFonts w:ascii="宋体" w:hAnsi="宋体" w:hint="eastAsia"/>
              </w:rPr>
              <w:t>必修/选修</w:t>
            </w:r>
          </w:p>
        </w:tc>
        <w:tc>
          <w:tcPr>
            <w:tcW w:w="854" w:type="dxa"/>
            <w:gridSpan w:val="9"/>
            <w:vMerge w:val="restart"/>
            <w:vAlign w:val="center"/>
          </w:tcPr>
          <w:p w:rsidR="00EE419D" w:rsidRDefault="00EE419D">
            <w:pPr>
              <w:spacing w:line="0" w:lineRule="atLeast"/>
              <w:jc w:val="center"/>
              <w:rPr>
                <w:rFonts w:ascii="宋体" w:hAnsi="宋体"/>
              </w:rPr>
            </w:pPr>
            <w:r>
              <w:rPr>
                <w:rFonts w:ascii="宋体" w:hAnsi="宋体" w:hint="eastAsia"/>
              </w:rPr>
              <w:t>课时</w:t>
            </w:r>
          </w:p>
        </w:tc>
        <w:tc>
          <w:tcPr>
            <w:tcW w:w="4264" w:type="dxa"/>
            <w:gridSpan w:val="58"/>
            <w:vAlign w:val="center"/>
          </w:tcPr>
          <w:p w:rsidR="00EE419D" w:rsidRDefault="00EE419D">
            <w:pPr>
              <w:spacing w:line="0" w:lineRule="atLeast"/>
              <w:jc w:val="center"/>
              <w:rPr>
                <w:rFonts w:ascii="宋体" w:hAnsi="宋体"/>
              </w:rPr>
            </w:pPr>
            <w:r>
              <w:rPr>
                <w:rFonts w:ascii="宋体" w:hAnsi="宋体" w:hint="eastAsia"/>
              </w:rPr>
              <w:t>使 用 教 材</w:t>
            </w:r>
          </w:p>
        </w:tc>
        <w:tc>
          <w:tcPr>
            <w:tcW w:w="2047" w:type="dxa"/>
            <w:gridSpan w:val="24"/>
            <w:vAlign w:val="center"/>
          </w:tcPr>
          <w:p w:rsidR="00EE419D" w:rsidRDefault="00EE419D">
            <w:pPr>
              <w:spacing w:line="0" w:lineRule="atLeast"/>
              <w:jc w:val="center"/>
              <w:rPr>
                <w:rFonts w:ascii="宋体" w:hAnsi="宋体"/>
              </w:rPr>
            </w:pPr>
            <w:r>
              <w:rPr>
                <w:rFonts w:ascii="宋体" w:hAnsi="宋体" w:hint="eastAsia"/>
              </w:rPr>
              <w:t>授 课 教 师</w:t>
            </w:r>
          </w:p>
        </w:tc>
      </w:tr>
      <w:tr w:rsidR="00EE419D">
        <w:trPr>
          <w:trHeight w:val="567"/>
          <w:jc w:val="center"/>
        </w:trPr>
        <w:tc>
          <w:tcPr>
            <w:tcW w:w="1588" w:type="dxa"/>
            <w:gridSpan w:val="11"/>
            <w:vMerge/>
            <w:vAlign w:val="center"/>
          </w:tcPr>
          <w:p w:rsidR="00EE419D" w:rsidRDefault="00EE419D">
            <w:pPr>
              <w:spacing w:line="0" w:lineRule="atLeast"/>
              <w:jc w:val="center"/>
              <w:rPr>
                <w:rFonts w:ascii="宋体" w:hAnsi="宋体"/>
                <w:b/>
                <w:bCs/>
              </w:rPr>
            </w:pPr>
          </w:p>
        </w:tc>
        <w:tc>
          <w:tcPr>
            <w:tcW w:w="1170" w:type="dxa"/>
            <w:gridSpan w:val="10"/>
            <w:vMerge/>
            <w:vAlign w:val="center"/>
          </w:tcPr>
          <w:p w:rsidR="00EE419D" w:rsidRDefault="00EE419D">
            <w:pPr>
              <w:spacing w:line="0" w:lineRule="atLeast"/>
              <w:jc w:val="center"/>
              <w:rPr>
                <w:rFonts w:ascii="宋体" w:hAnsi="宋体"/>
              </w:rPr>
            </w:pPr>
          </w:p>
        </w:tc>
        <w:tc>
          <w:tcPr>
            <w:tcW w:w="854" w:type="dxa"/>
            <w:gridSpan w:val="9"/>
            <w:vMerge/>
            <w:vAlign w:val="center"/>
          </w:tcPr>
          <w:p w:rsidR="00EE419D" w:rsidRDefault="00EE419D">
            <w:pPr>
              <w:spacing w:line="0" w:lineRule="atLeast"/>
              <w:jc w:val="center"/>
              <w:rPr>
                <w:rFonts w:ascii="宋体" w:hAnsi="宋体"/>
              </w:rPr>
            </w:pPr>
          </w:p>
        </w:tc>
        <w:tc>
          <w:tcPr>
            <w:tcW w:w="1423" w:type="dxa"/>
            <w:gridSpan w:val="17"/>
            <w:vAlign w:val="center"/>
          </w:tcPr>
          <w:p w:rsidR="00EE419D" w:rsidRDefault="00EE419D">
            <w:pPr>
              <w:spacing w:line="0" w:lineRule="atLeast"/>
              <w:jc w:val="center"/>
              <w:rPr>
                <w:rFonts w:ascii="宋体" w:hAnsi="宋体"/>
              </w:rPr>
            </w:pPr>
            <w:r>
              <w:rPr>
                <w:rFonts w:ascii="宋体" w:hAnsi="宋体" w:hint="eastAsia"/>
              </w:rPr>
              <w:t>教材名称</w:t>
            </w:r>
          </w:p>
        </w:tc>
        <w:tc>
          <w:tcPr>
            <w:tcW w:w="996" w:type="dxa"/>
            <w:gridSpan w:val="13"/>
            <w:vAlign w:val="center"/>
          </w:tcPr>
          <w:p w:rsidR="00EE419D" w:rsidRDefault="00EE419D">
            <w:pPr>
              <w:spacing w:line="0" w:lineRule="atLeast"/>
              <w:jc w:val="center"/>
              <w:rPr>
                <w:rFonts w:ascii="宋体" w:hAnsi="宋体"/>
              </w:rPr>
            </w:pPr>
            <w:r>
              <w:rPr>
                <w:rFonts w:ascii="宋体" w:hAnsi="宋体" w:hint="eastAsia"/>
              </w:rPr>
              <w:t>主编</w:t>
            </w:r>
          </w:p>
        </w:tc>
        <w:tc>
          <w:tcPr>
            <w:tcW w:w="1137" w:type="dxa"/>
            <w:gridSpan w:val="18"/>
            <w:vAlign w:val="center"/>
          </w:tcPr>
          <w:p w:rsidR="00EE419D" w:rsidRDefault="00EE419D">
            <w:pPr>
              <w:spacing w:line="0" w:lineRule="atLeast"/>
              <w:jc w:val="center"/>
              <w:rPr>
                <w:rFonts w:ascii="宋体" w:hAnsi="宋体"/>
              </w:rPr>
            </w:pPr>
            <w:r>
              <w:rPr>
                <w:rFonts w:ascii="宋体" w:hAnsi="宋体" w:hint="eastAsia"/>
              </w:rPr>
              <w:t>出版单位</w:t>
            </w:r>
          </w:p>
        </w:tc>
        <w:tc>
          <w:tcPr>
            <w:tcW w:w="708" w:type="dxa"/>
            <w:gridSpan w:val="10"/>
            <w:vAlign w:val="center"/>
          </w:tcPr>
          <w:p w:rsidR="00EE419D" w:rsidRDefault="00EE419D">
            <w:pPr>
              <w:spacing w:line="0" w:lineRule="atLeast"/>
              <w:jc w:val="center"/>
              <w:rPr>
                <w:rFonts w:ascii="宋体" w:hAnsi="宋体"/>
              </w:rPr>
            </w:pPr>
            <w:r>
              <w:rPr>
                <w:rFonts w:ascii="宋体" w:hAnsi="宋体" w:hint="eastAsia"/>
              </w:rPr>
              <w:t>出版年份</w:t>
            </w:r>
          </w:p>
        </w:tc>
        <w:tc>
          <w:tcPr>
            <w:tcW w:w="939" w:type="dxa"/>
            <w:gridSpan w:val="14"/>
            <w:vAlign w:val="center"/>
          </w:tcPr>
          <w:p w:rsidR="00EE419D" w:rsidRDefault="00EE419D">
            <w:pPr>
              <w:spacing w:line="0" w:lineRule="atLeast"/>
              <w:jc w:val="center"/>
              <w:rPr>
                <w:rFonts w:ascii="宋体" w:hAnsi="宋体"/>
              </w:rPr>
            </w:pPr>
            <w:r>
              <w:rPr>
                <w:rFonts w:ascii="宋体" w:hAnsi="宋体" w:hint="eastAsia"/>
              </w:rPr>
              <w:t>姓名</w:t>
            </w:r>
          </w:p>
        </w:tc>
        <w:tc>
          <w:tcPr>
            <w:tcW w:w="1108" w:type="dxa"/>
            <w:gridSpan w:val="10"/>
            <w:vAlign w:val="center"/>
          </w:tcPr>
          <w:p w:rsidR="00EE419D" w:rsidRDefault="00EE419D">
            <w:pPr>
              <w:spacing w:line="0" w:lineRule="atLeast"/>
              <w:jc w:val="center"/>
              <w:rPr>
                <w:rFonts w:ascii="宋体" w:hAnsi="宋体"/>
              </w:rPr>
            </w:pPr>
            <w:r>
              <w:rPr>
                <w:rFonts w:ascii="宋体" w:hAnsi="宋体" w:hint="eastAsia"/>
              </w:rPr>
              <w:t>职称</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highlight w:val="green"/>
              </w:rPr>
            </w:pPr>
            <w:r>
              <w:rPr>
                <w:rFonts w:ascii="宋体" w:hAnsi="宋体" w:hint="eastAsia"/>
                <w:color w:val="000000"/>
                <w:szCs w:val="21"/>
              </w:rPr>
              <w:t>会计学基础</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54+18</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《基础会计学》</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孙晓梅</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清华大学出版社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盛巧玲/梅  婧/</w:t>
            </w:r>
          </w:p>
          <w:p w:rsidR="00EE419D" w:rsidRDefault="00EE419D">
            <w:pPr>
              <w:jc w:val="center"/>
              <w:rPr>
                <w:rFonts w:ascii="宋体" w:hAnsi="宋体" w:cs="宋体"/>
                <w:color w:val="000000"/>
                <w:szCs w:val="21"/>
              </w:rPr>
            </w:pPr>
            <w:r>
              <w:rPr>
                <w:rFonts w:ascii="宋体" w:hAnsi="宋体" w:hint="eastAsia"/>
                <w:color w:val="000000"/>
                <w:szCs w:val="21"/>
              </w:rPr>
              <w:t>颜金花</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管理学原理</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54</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《管理学原理》</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李毅彩     孙张等</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电子工业出版社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2012</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范忠伟/田向东</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副教授/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经济学原理</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72</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《经济学：基本原理与应用》</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张亚丽   陈端计</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中山大学出版社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2013</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张亚丽/曹  湛</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经济师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经济法</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《经济法教程》（第二版）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刘天善   张力</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清华大学出版社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2012</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石丽明/黄  鑫</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中级财务会计</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108</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《中级财务会计》</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林源、孙晓梅主编</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清华大学出版社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陈煦盈/刘颖婷</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财务管理</w:t>
            </w:r>
          </w:p>
        </w:tc>
        <w:tc>
          <w:tcPr>
            <w:tcW w:w="1170"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54</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《财务管理》</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王化成</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2013</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秦 格/</w:t>
            </w:r>
          </w:p>
          <w:p w:rsidR="00EE419D" w:rsidRDefault="00EE419D">
            <w:pPr>
              <w:jc w:val="center"/>
              <w:rPr>
                <w:rFonts w:ascii="宋体" w:hAnsi="宋体" w:cs="宋体"/>
                <w:color w:val="000000"/>
                <w:szCs w:val="21"/>
              </w:rPr>
            </w:pPr>
            <w:r>
              <w:rPr>
                <w:rFonts w:ascii="宋体" w:hAnsi="宋体" w:hint="eastAsia"/>
                <w:color w:val="000000"/>
                <w:szCs w:val="21"/>
              </w:rPr>
              <w:t>周 婵</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审计学</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54</w:t>
            </w:r>
          </w:p>
        </w:tc>
        <w:tc>
          <w:tcPr>
            <w:tcW w:w="1423" w:type="dxa"/>
            <w:gridSpan w:val="17"/>
            <w:vAlign w:val="center"/>
          </w:tcPr>
          <w:p w:rsidR="00EE419D" w:rsidRDefault="00EE419D">
            <w:pPr>
              <w:jc w:val="center"/>
            </w:pPr>
            <w:r>
              <w:rPr>
                <w:rFonts w:hint="eastAsia"/>
              </w:rPr>
              <w:t>《审计》</w:t>
            </w:r>
          </w:p>
        </w:tc>
        <w:tc>
          <w:tcPr>
            <w:tcW w:w="996" w:type="dxa"/>
            <w:gridSpan w:val="13"/>
            <w:vAlign w:val="center"/>
          </w:tcPr>
          <w:p w:rsidR="00EE419D" w:rsidRDefault="00EE419D">
            <w:pPr>
              <w:jc w:val="center"/>
            </w:pPr>
            <w:r>
              <w:rPr>
                <w:rFonts w:hint="eastAsia"/>
              </w:rPr>
              <w:t>刘明辉</w:t>
            </w:r>
          </w:p>
        </w:tc>
        <w:tc>
          <w:tcPr>
            <w:tcW w:w="1137" w:type="dxa"/>
            <w:gridSpan w:val="18"/>
            <w:vAlign w:val="center"/>
          </w:tcPr>
          <w:p w:rsidR="00EE419D" w:rsidRDefault="00EE419D">
            <w:pPr>
              <w:jc w:val="center"/>
            </w:pPr>
            <w:r>
              <w:rPr>
                <w:rFonts w:hint="eastAsia"/>
              </w:rPr>
              <w:t>东北财经大学出版社</w:t>
            </w:r>
          </w:p>
        </w:tc>
        <w:tc>
          <w:tcPr>
            <w:tcW w:w="708" w:type="dxa"/>
            <w:gridSpan w:val="10"/>
            <w:vAlign w:val="center"/>
          </w:tcPr>
          <w:p w:rsidR="00EE419D" w:rsidRDefault="00EE419D">
            <w:pPr>
              <w:jc w:val="center"/>
            </w:pPr>
            <w:r>
              <w:rPr>
                <w:rFonts w:hint="eastAsia"/>
              </w:rPr>
              <w:t>2015</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郭 健/</w:t>
            </w:r>
          </w:p>
          <w:p w:rsidR="00EE419D" w:rsidRDefault="00EE419D">
            <w:pPr>
              <w:jc w:val="center"/>
              <w:rPr>
                <w:rFonts w:ascii="宋体" w:hAnsi="宋体" w:cs="宋体"/>
                <w:color w:val="000000"/>
                <w:szCs w:val="21"/>
              </w:rPr>
            </w:pPr>
            <w:r>
              <w:rPr>
                <w:rFonts w:ascii="宋体" w:hAnsi="宋体" w:hint="eastAsia"/>
                <w:color w:val="000000"/>
                <w:szCs w:val="21"/>
              </w:rPr>
              <w:t>彭俊英</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注册会计/</w:t>
            </w:r>
          </w:p>
          <w:p w:rsidR="00EE419D" w:rsidRDefault="00EE419D">
            <w:pPr>
              <w:jc w:val="center"/>
              <w:rPr>
                <w:rFonts w:ascii="宋体" w:hAnsi="宋体" w:cs="宋体"/>
                <w:color w:val="000000"/>
                <w:szCs w:val="21"/>
              </w:rPr>
            </w:pPr>
            <w:r>
              <w:rPr>
                <w:rFonts w:ascii="宋体" w:hAnsi="宋体" w:hint="eastAsia"/>
                <w:color w:val="000000"/>
                <w:szCs w:val="21"/>
              </w:rPr>
              <w:t>会计师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注册会计师实务</w:t>
            </w:r>
          </w:p>
        </w:tc>
        <w:tc>
          <w:tcPr>
            <w:tcW w:w="1170" w:type="dxa"/>
            <w:gridSpan w:val="10"/>
            <w:vAlign w:val="center"/>
          </w:tcPr>
          <w:p w:rsidR="00EE419D" w:rsidRDefault="00EE419D">
            <w:pPr>
              <w:jc w:val="center"/>
            </w:pPr>
            <w:r>
              <w:rPr>
                <w:rFonts w:ascii="宋体" w:hAnsi="宋体" w:hint="eastAsia"/>
                <w:color w:val="000000"/>
                <w:szCs w:val="21"/>
              </w:rPr>
              <w:t>必修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0+36</w:t>
            </w:r>
          </w:p>
        </w:tc>
        <w:tc>
          <w:tcPr>
            <w:tcW w:w="1423" w:type="dxa"/>
            <w:gridSpan w:val="17"/>
            <w:vAlign w:val="center"/>
          </w:tcPr>
          <w:p w:rsidR="00EE419D" w:rsidRDefault="00EE419D">
            <w:pPr>
              <w:jc w:val="center"/>
            </w:pPr>
            <w:r>
              <w:rPr>
                <w:rFonts w:hint="eastAsia"/>
              </w:rPr>
              <w:t>用友</w:t>
            </w:r>
            <w:r>
              <w:rPr>
                <w:rFonts w:hint="eastAsia"/>
              </w:rPr>
              <w:t>CPAS</w:t>
            </w:r>
            <w:r>
              <w:rPr>
                <w:rFonts w:hint="eastAsia"/>
              </w:rPr>
              <w:t>软件</w:t>
            </w:r>
          </w:p>
        </w:tc>
        <w:tc>
          <w:tcPr>
            <w:tcW w:w="996" w:type="dxa"/>
            <w:gridSpan w:val="13"/>
            <w:vAlign w:val="center"/>
          </w:tcPr>
          <w:p w:rsidR="00EE419D" w:rsidRDefault="00EE419D">
            <w:pPr>
              <w:jc w:val="center"/>
            </w:pPr>
            <w:r>
              <w:rPr>
                <w:rFonts w:hint="eastAsia"/>
              </w:rPr>
              <w:t>用友软件股份有限公司</w:t>
            </w:r>
          </w:p>
        </w:tc>
        <w:tc>
          <w:tcPr>
            <w:tcW w:w="1137" w:type="dxa"/>
            <w:gridSpan w:val="18"/>
            <w:vAlign w:val="center"/>
          </w:tcPr>
          <w:p w:rsidR="00EE419D" w:rsidRDefault="00EE419D">
            <w:pPr>
              <w:jc w:val="center"/>
            </w:pPr>
            <w:r>
              <w:rPr>
                <w:rFonts w:hint="eastAsia"/>
              </w:rPr>
              <w:t>用友软件股份有限公司</w:t>
            </w:r>
          </w:p>
        </w:tc>
        <w:tc>
          <w:tcPr>
            <w:tcW w:w="708" w:type="dxa"/>
            <w:gridSpan w:val="10"/>
            <w:vAlign w:val="center"/>
          </w:tcPr>
          <w:p w:rsidR="00EE419D" w:rsidRDefault="00EE419D">
            <w:pPr>
              <w:jc w:val="center"/>
            </w:pPr>
            <w:r>
              <w:rPr>
                <w:rFonts w:hint="eastAsia"/>
              </w:rPr>
              <w:t>2016</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郭 健/</w:t>
            </w:r>
          </w:p>
          <w:p w:rsidR="00EE419D" w:rsidRDefault="00EE419D">
            <w:pPr>
              <w:jc w:val="center"/>
              <w:rPr>
                <w:rFonts w:ascii="宋体" w:hAnsi="宋体" w:cs="宋体"/>
                <w:color w:val="000000"/>
                <w:szCs w:val="21"/>
              </w:rPr>
            </w:pPr>
            <w:r>
              <w:rPr>
                <w:rFonts w:ascii="宋体" w:hAnsi="宋体" w:hint="eastAsia"/>
                <w:color w:val="000000"/>
                <w:szCs w:val="21"/>
              </w:rPr>
              <w:t>彭俊英</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注册会计/</w:t>
            </w:r>
          </w:p>
          <w:p w:rsidR="00EE419D" w:rsidRDefault="00EE419D">
            <w:pPr>
              <w:jc w:val="center"/>
              <w:rPr>
                <w:rFonts w:ascii="宋体" w:hAnsi="宋体" w:cs="宋体"/>
                <w:color w:val="000000"/>
                <w:szCs w:val="21"/>
              </w:rPr>
            </w:pPr>
            <w:r>
              <w:rPr>
                <w:rFonts w:ascii="宋体" w:hAnsi="宋体" w:hint="eastAsia"/>
                <w:color w:val="000000"/>
                <w:szCs w:val="21"/>
              </w:rPr>
              <w:t>会计师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政府审计</w:t>
            </w:r>
          </w:p>
        </w:tc>
        <w:tc>
          <w:tcPr>
            <w:tcW w:w="1170" w:type="dxa"/>
            <w:gridSpan w:val="10"/>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必修</w:t>
            </w:r>
          </w:p>
        </w:tc>
        <w:tc>
          <w:tcPr>
            <w:tcW w:w="854" w:type="dxa"/>
            <w:gridSpan w:val="9"/>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36</w:t>
            </w:r>
          </w:p>
        </w:tc>
        <w:tc>
          <w:tcPr>
            <w:tcW w:w="1423" w:type="dxa"/>
            <w:gridSpan w:val="17"/>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《政府审计》</w:t>
            </w:r>
          </w:p>
        </w:tc>
        <w:tc>
          <w:tcPr>
            <w:tcW w:w="996" w:type="dxa"/>
            <w:gridSpan w:val="13"/>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张庆龙</w:t>
            </w:r>
          </w:p>
        </w:tc>
        <w:tc>
          <w:tcPr>
            <w:tcW w:w="1137" w:type="dxa"/>
            <w:gridSpan w:val="18"/>
            <w:vAlign w:val="center"/>
          </w:tcPr>
          <w:p w:rsidR="00EE419D" w:rsidRDefault="00EE419D">
            <w:pPr>
              <w:jc w:val="center"/>
              <w:rPr>
                <w:rFonts w:ascii="宋体" w:hAnsi="宋体"/>
                <w:color w:val="000000" w:themeColor="text1"/>
                <w:szCs w:val="21"/>
              </w:rPr>
            </w:pPr>
            <w:r>
              <w:rPr>
                <w:rFonts w:ascii="宋体" w:hAnsi="宋体"/>
                <w:color w:val="000000" w:themeColor="text1"/>
                <w:szCs w:val="21"/>
              </w:rPr>
              <w:t>中国人民大学出版社</w:t>
            </w:r>
          </w:p>
        </w:tc>
        <w:tc>
          <w:tcPr>
            <w:tcW w:w="708" w:type="dxa"/>
            <w:gridSpan w:val="10"/>
            <w:vAlign w:val="center"/>
          </w:tcPr>
          <w:p w:rsidR="00EE419D" w:rsidRDefault="00EE419D">
            <w:pPr>
              <w:jc w:val="center"/>
              <w:rPr>
                <w:rFonts w:ascii="宋体" w:hAnsi="宋体"/>
                <w:color w:val="000000" w:themeColor="text1"/>
                <w:szCs w:val="21"/>
              </w:rPr>
            </w:pPr>
            <w:r>
              <w:rPr>
                <w:rFonts w:ascii="宋体" w:hAnsi="宋体" w:hint="eastAsia"/>
                <w:color w:val="000000" w:themeColor="text1"/>
                <w:szCs w:val="21"/>
              </w:rPr>
              <w:t>2015</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幸 倞</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olor w:val="000000"/>
                <w:szCs w:val="21"/>
              </w:rPr>
            </w:pPr>
            <w:r>
              <w:rPr>
                <w:rFonts w:ascii="宋体" w:hAnsi="宋体" w:hint="eastAsia"/>
                <w:color w:val="000000"/>
                <w:szCs w:val="21"/>
              </w:rPr>
              <w:t>公司内部审计</w:t>
            </w:r>
          </w:p>
        </w:tc>
        <w:tc>
          <w:tcPr>
            <w:tcW w:w="1170" w:type="dxa"/>
            <w:gridSpan w:val="10"/>
            <w:vAlign w:val="center"/>
          </w:tcPr>
          <w:p w:rsidR="00EE419D" w:rsidRDefault="00EE419D">
            <w:pPr>
              <w:jc w:val="center"/>
            </w:pPr>
            <w:r>
              <w:rPr>
                <w:rFonts w:ascii="宋体" w:hAnsi="宋体" w:cs="宋体" w:hint="eastAsia"/>
                <w:color w:val="000000"/>
                <w:szCs w:val="21"/>
              </w:rPr>
              <w:t>必</w:t>
            </w:r>
            <w:r>
              <w:rPr>
                <w:rFonts w:ascii="宋体" w:hAnsi="宋体" w:cs="宋体"/>
                <w:color w:val="000000"/>
                <w:szCs w:val="21"/>
              </w:rPr>
              <w:t>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《内部审计》</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李冬辉</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上海财经大学出版社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陶水莲</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中级财务会计模拟实训</w:t>
            </w:r>
          </w:p>
        </w:tc>
        <w:tc>
          <w:tcPr>
            <w:tcW w:w="1170" w:type="dxa"/>
            <w:gridSpan w:val="10"/>
            <w:vAlign w:val="center"/>
          </w:tcPr>
          <w:p w:rsidR="00EE419D" w:rsidRDefault="00EE419D">
            <w:pPr>
              <w:jc w:val="center"/>
            </w:pPr>
            <w:r>
              <w:rPr>
                <w:rFonts w:ascii="宋体" w:hAnsi="宋体" w:hint="eastAsia"/>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0+36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《中级财务会计》</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林源、孙晓梅主编</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清华大学出版社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陈煦盈/刘颖婷</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成本会计</w:t>
            </w:r>
          </w:p>
        </w:tc>
        <w:tc>
          <w:tcPr>
            <w:tcW w:w="1170" w:type="dxa"/>
            <w:gridSpan w:val="10"/>
            <w:vAlign w:val="center"/>
          </w:tcPr>
          <w:p w:rsidR="00EE419D" w:rsidRDefault="00EE419D">
            <w:pPr>
              <w:jc w:val="center"/>
            </w:pPr>
            <w:r>
              <w:rPr>
                <w:rFonts w:ascii="宋体" w:hAnsi="宋体" w:hint="eastAsia"/>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36+18</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《成本会计学》（第七版）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于富生</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丁春贵/李  勤</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管理会计</w:t>
            </w:r>
          </w:p>
        </w:tc>
        <w:tc>
          <w:tcPr>
            <w:tcW w:w="1170" w:type="dxa"/>
            <w:gridSpan w:val="10"/>
            <w:vAlign w:val="center"/>
          </w:tcPr>
          <w:p w:rsidR="00EE419D" w:rsidRDefault="00EE419D">
            <w:pPr>
              <w:jc w:val="center"/>
            </w:pPr>
            <w:r>
              <w:rPr>
                <w:rFonts w:ascii="宋体" w:hAnsi="宋体" w:hint="eastAsia"/>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《管理会计学》</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杨万贵、孙茂竹、文光伟</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2012</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张良晨/梁经纬</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助教/</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财经法规与会计职业道德</w:t>
            </w:r>
          </w:p>
        </w:tc>
        <w:tc>
          <w:tcPr>
            <w:tcW w:w="1170" w:type="dxa"/>
            <w:gridSpan w:val="10"/>
            <w:vAlign w:val="center"/>
          </w:tcPr>
          <w:p w:rsidR="00EE419D" w:rsidRDefault="00EE419D">
            <w:pPr>
              <w:jc w:val="center"/>
              <w:rPr>
                <w:rFonts w:ascii="宋体" w:hAnsi="宋体" w:cs="宋体"/>
                <w:color w:val="000000"/>
                <w:szCs w:val="21"/>
              </w:rPr>
            </w:pPr>
            <w:r>
              <w:rPr>
                <w:rFonts w:ascii="宋体" w:hAnsi="宋体" w:cs="宋体"/>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《财经法规与会计职业道德》（2016年）</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会计从业资格证考试教材编委会</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中国财政经济出版社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刘红英/余婷芳</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副教授/</w:t>
            </w:r>
          </w:p>
          <w:p w:rsidR="00EE419D" w:rsidRDefault="00EE419D">
            <w:pPr>
              <w:jc w:val="center"/>
              <w:rPr>
                <w:rFonts w:ascii="宋体" w:hAnsi="宋体" w:cs="宋体"/>
                <w:color w:val="000000"/>
                <w:szCs w:val="21"/>
              </w:rPr>
            </w:pPr>
            <w:r>
              <w:rPr>
                <w:rFonts w:ascii="宋体" w:hAnsi="宋体" w:hint="eastAsia"/>
                <w:color w:val="000000"/>
                <w:szCs w:val="21"/>
              </w:rPr>
              <w:t>助教</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财务报表分析</w:t>
            </w:r>
          </w:p>
        </w:tc>
        <w:tc>
          <w:tcPr>
            <w:tcW w:w="1170" w:type="dxa"/>
            <w:gridSpan w:val="10"/>
            <w:vAlign w:val="center"/>
          </w:tcPr>
          <w:p w:rsidR="00EE419D" w:rsidRDefault="00EE419D">
            <w:pPr>
              <w:jc w:val="center"/>
            </w:pPr>
            <w:r>
              <w:rPr>
                <w:rFonts w:ascii="宋体" w:hAnsi="宋体" w:cs="宋体"/>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《财务分析教程》</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朱学义</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北京大学出版社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李安兰/罗箫娜</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副教授/</w:t>
            </w:r>
          </w:p>
          <w:p w:rsidR="00EE419D" w:rsidRDefault="00EE419D">
            <w:pPr>
              <w:jc w:val="center"/>
              <w:rPr>
                <w:rFonts w:ascii="宋体" w:hAnsi="宋体" w:cs="宋体"/>
                <w:color w:val="000000"/>
                <w:szCs w:val="21"/>
              </w:rPr>
            </w:pPr>
            <w:r>
              <w:rPr>
                <w:rFonts w:ascii="宋体" w:hAnsi="宋体" w:hint="eastAsia"/>
                <w:color w:val="000000"/>
                <w:szCs w:val="21"/>
              </w:rPr>
              <w:t>会计师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财政学</w:t>
            </w:r>
          </w:p>
        </w:tc>
        <w:tc>
          <w:tcPr>
            <w:tcW w:w="1170" w:type="dxa"/>
            <w:gridSpan w:val="10"/>
            <w:vAlign w:val="center"/>
          </w:tcPr>
          <w:p w:rsidR="00EE419D" w:rsidRDefault="00EE419D">
            <w:pPr>
              <w:jc w:val="center"/>
            </w:pPr>
            <w:r>
              <w:rPr>
                <w:rFonts w:ascii="宋体" w:hAnsi="宋体" w:cs="宋体"/>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《财政学》（第三版）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邓子基   陈工</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张栋贤</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lastRenderedPageBreak/>
              <w:t>风险管理与内部控制</w:t>
            </w:r>
          </w:p>
        </w:tc>
        <w:tc>
          <w:tcPr>
            <w:tcW w:w="1170" w:type="dxa"/>
            <w:gridSpan w:val="10"/>
            <w:vAlign w:val="center"/>
          </w:tcPr>
          <w:p w:rsidR="00EE419D" w:rsidRDefault="00EE419D">
            <w:pPr>
              <w:jc w:val="center"/>
            </w:pPr>
            <w:r>
              <w:rPr>
                <w:rFonts w:ascii="宋体" w:hAnsi="宋体" w:cs="宋体"/>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《内部控制与风险管理》</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池国华 朱荣</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陈文川/罗  立</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助教</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高级财务会计</w:t>
            </w:r>
          </w:p>
        </w:tc>
        <w:tc>
          <w:tcPr>
            <w:tcW w:w="1170" w:type="dxa"/>
            <w:gridSpan w:val="10"/>
            <w:vAlign w:val="center"/>
          </w:tcPr>
          <w:p w:rsidR="00EE419D" w:rsidRDefault="00EE419D">
            <w:pPr>
              <w:jc w:val="center"/>
            </w:pPr>
            <w:r>
              <w:rPr>
                <w:rFonts w:ascii="宋体" w:hAnsi="宋体" w:cs="宋体"/>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36+18</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《高级财务会计》（第三版）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傅荣</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关寒近/林源</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r>
              <w:rPr>
                <w:rFonts w:hint="eastAsia"/>
              </w:rPr>
              <w:t>审计实训</w:t>
            </w:r>
          </w:p>
        </w:tc>
        <w:tc>
          <w:tcPr>
            <w:tcW w:w="1170" w:type="dxa"/>
            <w:gridSpan w:val="10"/>
            <w:vAlign w:val="center"/>
          </w:tcPr>
          <w:p w:rsidR="00EE419D" w:rsidRDefault="00EE419D">
            <w:pPr>
              <w:jc w:val="center"/>
            </w:pPr>
            <w:r>
              <w:rPr>
                <w:rFonts w:hint="eastAsia"/>
              </w:rPr>
              <w:t>选修</w:t>
            </w:r>
          </w:p>
        </w:tc>
        <w:tc>
          <w:tcPr>
            <w:tcW w:w="854" w:type="dxa"/>
            <w:gridSpan w:val="9"/>
            <w:vAlign w:val="center"/>
          </w:tcPr>
          <w:p w:rsidR="00EE419D" w:rsidRDefault="00EE419D">
            <w:pPr>
              <w:jc w:val="center"/>
            </w:pPr>
            <w:r>
              <w:rPr>
                <w:rFonts w:hint="eastAsia"/>
              </w:rPr>
              <w:t>0+36</w:t>
            </w:r>
          </w:p>
        </w:tc>
        <w:tc>
          <w:tcPr>
            <w:tcW w:w="1423" w:type="dxa"/>
            <w:gridSpan w:val="17"/>
            <w:vAlign w:val="center"/>
          </w:tcPr>
          <w:p w:rsidR="00EE419D" w:rsidRDefault="00EE419D">
            <w:pPr>
              <w:jc w:val="center"/>
            </w:pPr>
            <w:r>
              <w:rPr>
                <w:rFonts w:hint="eastAsia"/>
              </w:rPr>
              <w:t>E</w:t>
            </w:r>
            <w:r>
              <w:rPr>
                <w:rFonts w:hint="eastAsia"/>
              </w:rPr>
              <w:t>审通教学软件</w:t>
            </w:r>
          </w:p>
        </w:tc>
        <w:tc>
          <w:tcPr>
            <w:tcW w:w="996" w:type="dxa"/>
            <w:gridSpan w:val="13"/>
            <w:vAlign w:val="center"/>
          </w:tcPr>
          <w:p w:rsidR="00EE419D" w:rsidRDefault="00EE419D">
            <w:pPr>
              <w:jc w:val="center"/>
            </w:pPr>
            <w:r>
              <w:rPr>
                <w:rFonts w:hint="eastAsia"/>
              </w:rPr>
              <w:t>广州铭太信息科技有限公司</w:t>
            </w:r>
          </w:p>
        </w:tc>
        <w:tc>
          <w:tcPr>
            <w:tcW w:w="1137" w:type="dxa"/>
            <w:gridSpan w:val="18"/>
            <w:vAlign w:val="center"/>
          </w:tcPr>
          <w:p w:rsidR="00EE419D" w:rsidRDefault="00EE419D">
            <w:pPr>
              <w:jc w:val="center"/>
            </w:pPr>
            <w:r>
              <w:rPr>
                <w:rFonts w:hint="eastAsia"/>
              </w:rPr>
              <w:t>广州铭太信息科技有限公司</w:t>
            </w:r>
          </w:p>
        </w:tc>
        <w:tc>
          <w:tcPr>
            <w:tcW w:w="708" w:type="dxa"/>
            <w:gridSpan w:val="10"/>
            <w:vAlign w:val="center"/>
          </w:tcPr>
          <w:p w:rsidR="00EE419D" w:rsidRDefault="00EE419D">
            <w:pPr>
              <w:jc w:val="center"/>
            </w:pPr>
            <w:r>
              <w:rPr>
                <w:rFonts w:hint="eastAsia"/>
              </w:rPr>
              <w:t>2016</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陈世忠</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会计师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会计电算化</w:t>
            </w:r>
          </w:p>
        </w:tc>
        <w:tc>
          <w:tcPr>
            <w:tcW w:w="1170" w:type="dxa"/>
            <w:gridSpan w:val="10"/>
            <w:vAlign w:val="center"/>
          </w:tcPr>
          <w:p w:rsidR="00EE419D" w:rsidRDefault="00EE419D">
            <w:pPr>
              <w:jc w:val="center"/>
            </w:pPr>
            <w:r>
              <w:rPr>
                <w:rFonts w:ascii="宋体" w:hAnsi="宋体" w:cs="宋体"/>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18+36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《会计信息系统原理与应用》</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李勉</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电子工业出版社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2013</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吴炎太/罗书章</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会计审计理论专题</w:t>
            </w:r>
          </w:p>
        </w:tc>
        <w:tc>
          <w:tcPr>
            <w:tcW w:w="1170" w:type="dxa"/>
            <w:gridSpan w:val="10"/>
            <w:vAlign w:val="center"/>
          </w:tcPr>
          <w:p w:rsidR="00EE419D" w:rsidRDefault="00EE419D">
            <w:pPr>
              <w:jc w:val="center"/>
            </w:pPr>
            <w:r>
              <w:rPr>
                <w:rFonts w:ascii="宋体" w:hAnsi="宋体" w:cs="宋体"/>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《会计理论》（第四版）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魏明海   龚凯颂</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东北财经大学出版社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罗书章/幸  倞/</w:t>
            </w:r>
          </w:p>
          <w:p w:rsidR="00EE419D" w:rsidRDefault="00EE419D">
            <w:pPr>
              <w:jc w:val="center"/>
              <w:rPr>
                <w:rFonts w:ascii="宋体" w:hAnsi="宋体" w:cs="宋体"/>
                <w:color w:val="000000"/>
                <w:szCs w:val="21"/>
              </w:rPr>
            </w:pPr>
            <w:r>
              <w:rPr>
                <w:rFonts w:ascii="宋体" w:hAnsi="宋体" w:hint="eastAsia"/>
                <w:color w:val="000000"/>
                <w:szCs w:val="21"/>
              </w:rPr>
              <w:t>李  勤</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olor w:val="000000"/>
                <w:szCs w:val="21"/>
              </w:rPr>
            </w:pPr>
            <w:r>
              <w:rPr>
                <w:rFonts w:ascii="宋体" w:hAnsi="宋体" w:hint="eastAsia"/>
                <w:color w:val="000000"/>
                <w:szCs w:val="21"/>
              </w:rPr>
              <w:t>副教授/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商务统计</w:t>
            </w:r>
          </w:p>
        </w:tc>
        <w:tc>
          <w:tcPr>
            <w:tcW w:w="1170" w:type="dxa"/>
            <w:gridSpan w:val="10"/>
            <w:vAlign w:val="center"/>
          </w:tcPr>
          <w:p w:rsidR="00EE419D" w:rsidRDefault="00EE419D">
            <w:pPr>
              <w:jc w:val="center"/>
            </w:pPr>
            <w:r>
              <w:rPr>
                <w:rFonts w:ascii="宋体" w:hAnsi="宋体" w:cs="宋体"/>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54</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《商务与经济统计》 (精要版)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(美)丹尼斯 J.斯威尼(Dennis J.Sweeney)、托马斯 A.威廉斯(Thomas A.Williams)、戴维 R.安德森(David R.Anderson)</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机械工业出版社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陈敏琼/索泽辉</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助教</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税法与税务筹划</w:t>
            </w:r>
          </w:p>
        </w:tc>
        <w:tc>
          <w:tcPr>
            <w:tcW w:w="1170"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《税务筹划》</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朱亚平    黄超平     赵建群</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湖南师范大学出版社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梁经纬</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营销学原理</w:t>
            </w:r>
          </w:p>
        </w:tc>
        <w:tc>
          <w:tcPr>
            <w:tcW w:w="1170" w:type="dxa"/>
            <w:gridSpan w:val="10"/>
            <w:vAlign w:val="center"/>
          </w:tcPr>
          <w:p w:rsidR="00EE419D" w:rsidRDefault="00EE419D">
            <w:pPr>
              <w:jc w:val="center"/>
            </w:pPr>
            <w:r>
              <w:rPr>
                <w:rFonts w:ascii="宋体" w:hAnsi="宋体" w:hint="eastAsia"/>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《市场营销学通论》</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郭国庆</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杨米沙/佟铁林</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预算会计</w:t>
            </w:r>
          </w:p>
        </w:tc>
        <w:tc>
          <w:tcPr>
            <w:tcW w:w="1170" w:type="dxa"/>
            <w:gridSpan w:val="10"/>
            <w:vAlign w:val="center"/>
          </w:tcPr>
          <w:p w:rsidR="00EE419D" w:rsidRDefault="00EE419D">
            <w:pPr>
              <w:jc w:val="center"/>
            </w:pPr>
            <w:r>
              <w:rPr>
                <w:rFonts w:ascii="宋体" w:hAnsi="宋体" w:hint="eastAsia"/>
                <w:color w:val="000000"/>
                <w:szCs w:val="21"/>
              </w:rPr>
              <w:t>选修</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《新编预算会计》（第九版）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李海波，刘学华</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立信会计出版社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郑俊敏/陈文川</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国际会计准则</w:t>
            </w:r>
          </w:p>
        </w:tc>
        <w:tc>
          <w:tcPr>
            <w:tcW w:w="1170" w:type="dxa"/>
            <w:gridSpan w:val="10"/>
            <w:vAlign w:val="center"/>
          </w:tcPr>
          <w:p w:rsidR="00EE419D" w:rsidRDefault="00EE419D">
            <w:pPr>
              <w:jc w:val="center"/>
            </w:pPr>
            <w:r>
              <w:rPr>
                <w:rFonts w:ascii="宋体" w:hAnsi="宋体" w:cs="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《国际会计》（第七版）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常勋      常亮</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东北财经大学出版社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2012</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陈煦盈</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ERP企业仿真经营沙盘</w:t>
            </w:r>
          </w:p>
        </w:tc>
        <w:tc>
          <w:tcPr>
            <w:tcW w:w="1170"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18+18</w:t>
            </w:r>
          </w:p>
        </w:tc>
        <w:tc>
          <w:tcPr>
            <w:tcW w:w="1423" w:type="dxa"/>
            <w:gridSpan w:val="17"/>
          </w:tcPr>
          <w:p w:rsidR="00EE419D" w:rsidRDefault="00EE419D">
            <w:r>
              <w:rPr>
                <w:rFonts w:hint="eastAsia"/>
              </w:rPr>
              <w:t>金蝶企业经营实战工业实物沙盘</w:t>
            </w:r>
          </w:p>
        </w:tc>
        <w:tc>
          <w:tcPr>
            <w:tcW w:w="996" w:type="dxa"/>
            <w:gridSpan w:val="13"/>
          </w:tcPr>
          <w:p w:rsidR="00EE419D" w:rsidRDefault="00EE419D">
            <w:r>
              <w:rPr>
                <w:rFonts w:hint="eastAsia"/>
              </w:rPr>
              <w:t>金蝶国际软件公司</w:t>
            </w:r>
          </w:p>
        </w:tc>
        <w:tc>
          <w:tcPr>
            <w:tcW w:w="1137" w:type="dxa"/>
            <w:gridSpan w:val="18"/>
          </w:tcPr>
          <w:p w:rsidR="00EE419D" w:rsidRDefault="00EE419D">
            <w:r>
              <w:rPr>
                <w:rFonts w:hint="eastAsia"/>
              </w:rPr>
              <w:t>金蝶国际软件公司</w:t>
            </w:r>
          </w:p>
        </w:tc>
        <w:tc>
          <w:tcPr>
            <w:tcW w:w="708" w:type="dxa"/>
            <w:gridSpan w:val="10"/>
          </w:tcPr>
          <w:p w:rsidR="00EE419D" w:rsidRDefault="00EE419D">
            <w:r>
              <w:rPr>
                <w:rFonts w:hint="eastAsia"/>
              </w:rPr>
              <w:t>2016</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孙 张/</w:t>
            </w:r>
          </w:p>
          <w:p w:rsidR="00EE419D" w:rsidRDefault="00EE419D">
            <w:pPr>
              <w:jc w:val="center"/>
              <w:rPr>
                <w:rFonts w:ascii="宋体" w:hAnsi="宋体" w:cs="宋体"/>
                <w:color w:val="000000"/>
                <w:szCs w:val="21"/>
              </w:rPr>
            </w:pPr>
            <w:r>
              <w:rPr>
                <w:rFonts w:ascii="宋体" w:hAnsi="宋体" w:hint="eastAsia"/>
                <w:color w:val="000000"/>
                <w:szCs w:val="21"/>
              </w:rPr>
              <w:t>黄  靖</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电子商务基础</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《电子商务概论》</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李晶      韦沛文</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清华大学出版社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郭进超/</w:t>
            </w:r>
          </w:p>
          <w:p w:rsidR="00EE419D" w:rsidRDefault="00EE419D">
            <w:pPr>
              <w:jc w:val="center"/>
              <w:rPr>
                <w:rFonts w:ascii="宋体" w:hAnsi="宋体" w:cs="宋体"/>
                <w:color w:val="000000"/>
                <w:szCs w:val="21"/>
              </w:rPr>
            </w:pPr>
            <w:r>
              <w:rPr>
                <w:rFonts w:ascii="宋体" w:hAnsi="宋体" w:hint="eastAsia"/>
                <w:color w:val="000000"/>
                <w:szCs w:val="21"/>
              </w:rPr>
              <w:t>谭红娟</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助教</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国际金融</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《国际金融》</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温涛等</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武汉大学出版社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王金平/</w:t>
            </w:r>
          </w:p>
          <w:p w:rsidR="00EE419D" w:rsidRDefault="00EE419D">
            <w:pPr>
              <w:jc w:val="center"/>
              <w:rPr>
                <w:rFonts w:ascii="宋体" w:hAnsi="宋体" w:cs="宋体"/>
                <w:color w:val="000000"/>
                <w:szCs w:val="21"/>
              </w:rPr>
            </w:pPr>
            <w:r>
              <w:rPr>
                <w:rFonts w:ascii="宋体" w:hAnsi="宋体" w:hint="eastAsia"/>
                <w:color w:val="000000"/>
                <w:szCs w:val="21"/>
              </w:rPr>
              <w:t>石巧荣</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国际贸易与实务</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《国际贸易理论与实务》</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傅龙海</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对外经济贸易大学出版社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曹 湛</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经济师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货币银行学</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《货币银行学》</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艾洪德、范立夫</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东北财经大学出版社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2011</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熊诗忠/</w:t>
            </w:r>
          </w:p>
          <w:p w:rsidR="00EE419D" w:rsidRDefault="00EE419D">
            <w:pPr>
              <w:jc w:val="center"/>
              <w:rPr>
                <w:rFonts w:ascii="宋体" w:hAnsi="宋体" w:cs="宋体"/>
                <w:color w:val="000000"/>
                <w:szCs w:val="21"/>
              </w:rPr>
            </w:pPr>
            <w:r>
              <w:rPr>
                <w:rFonts w:ascii="宋体" w:hAnsi="宋体" w:hint="eastAsia"/>
                <w:color w:val="000000"/>
                <w:szCs w:val="21"/>
              </w:rPr>
              <w:t>范炳键</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助教</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lastRenderedPageBreak/>
              <w:t>金融企业会计</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《银行会计》</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岳龙</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立信会计出版社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万静芳</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商务写作</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《经济应用文写作》</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余效诚 崔文凯</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清华大学出版社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2012</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王芸芸/武奕波</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税务会计</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《纳税会计》（第六版）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梁俊娇</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庄婉婷/杨立萍</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证券投资学</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《证券投资理论与实务》（第2版）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高广阔</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上海财经大学出版社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2011</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张纯威/李浩泉</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助教</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专业英语</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《会计审计英语》第三版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罗殿英</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机械工业出版社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崔张玉</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88" w:type="dxa"/>
            <w:gridSpan w:val="11"/>
            <w:vAlign w:val="center"/>
          </w:tcPr>
          <w:p w:rsidR="00EE419D" w:rsidRDefault="00EE419D">
            <w:pPr>
              <w:rPr>
                <w:rFonts w:ascii="宋体" w:hAnsi="宋体" w:cs="宋体"/>
                <w:color w:val="000000"/>
                <w:szCs w:val="21"/>
              </w:rPr>
            </w:pPr>
            <w:r>
              <w:rPr>
                <w:rFonts w:ascii="宋体" w:hAnsi="宋体" w:hint="eastAsia"/>
                <w:color w:val="000000"/>
                <w:szCs w:val="21"/>
              </w:rPr>
              <w:t>资产评估</w:t>
            </w:r>
          </w:p>
        </w:tc>
        <w:tc>
          <w:tcPr>
            <w:tcW w:w="1170" w:type="dxa"/>
            <w:gridSpan w:val="10"/>
            <w:vAlign w:val="center"/>
          </w:tcPr>
          <w:p w:rsidR="00EE419D" w:rsidRDefault="00EE419D">
            <w:pPr>
              <w:jc w:val="center"/>
            </w:pPr>
            <w:r>
              <w:rPr>
                <w:rFonts w:ascii="宋体" w:hAnsi="宋体" w:hint="eastAsia"/>
                <w:color w:val="000000"/>
                <w:szCs w:val="21"/>
              </w:rPr>
              <w:t>任选</w:t>
            </w:r>
          </w:p>
        </w:tc>
        <w:tc>
          <w:tcPr>
            <w:tcW w:w="854"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w:t>
            </w:r>
          </w:p>
        </w:tc>
        <w:tc>
          <w:tcPr>
            <w:tcW w:w="1423" w:type="dxa"/>
            <w:gridSpan w:val="17"/>
            <w:vAlign w:val="center"/>
          </w:tcPr>
          <w:p w:rsidR="00EE419D" w:rsidRDefault="00EE419D">
            <w:pPr>
              <w:jc w:val="center"/>
              <w:rPr>
                <w:rFonts w:ascii="宋体" w:hAnsi="宋体" w:cs="宋体"/>
                <w:color w:val="000000"/>
                <w:szCs w:val="21"/>
              </w:rPr>
            </w:pPr>
            <w:r>
              <w:rPr>
                <w:rFonts w:ascii="宋体" w:hAnsi="宋体" w:hint="eastAsia"/>
                <w:color w:val="000000"/>
                <w:szCs w:val="21"/>
              </w:rPr>
              <w:t>《资产评估学教程》</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乔志敏   宋斌</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陈见丽</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教授</w:t>
            </w:r>
          </w:p>
        </w:tc>
      </w:tr>
      <w:tr w:rsidR="00EE419D">
        <w:trPr>
          <w:trHeight w:val="490"/>
          <w:jc w:val="center"/>
        </w:trPr>
        <w:tc>
          <w:tcPr>
            <w:tcW w:w="9923" w:type="dxa"/>
            <w:gridSpan w:val="112"/>
            <w:vAlign w:val="center"/>
          </w:tcPr>
          <w:p w:rsidR="00EE419D" w:rsidRDefault="00EE419D">
            <w:pPr>
              <w:widowControl/>
              <w:jc w:val="left"/>
            </w:pPr>
            <w:r>
              <w:rPr>
                <w:rFonts w:ascii="宋体" w:hAnsi="宋体"/>
                <w:b/>
                <w:bCs/>
              </w:rPr>
              <w:t>Ⅳ</w:t>
            </w:r>
            <w:r>
              <w:rPr>
                <w:rFonts w:ascii="宋体" w:hAnsi="宋体" w:hint="eastAsia"/>
                <w:b/>
                <w:bCs/>
              </w:rPr>
              <w:t>-</w:t>
            </w:r>
            <w:r>
              <w:rPr>
                <w:rFonts w:ascii="宋体" w:hAnsi="宋体" w:hint="eastAsia"/>
                <w:b/>
                <w:bCs/>
                <w:sz w:val="24"/>
              </w:rPr>
              <w:t>2</w:t>
            </w:r>
            <w:r>
              <w:rPr>
                <w:rFonts w:ascii="宋体" w:hAnsi="宋体" w:hint="eastAsia"/>
                <w:b/>
                <w:bCs/>
              </w:rPr>
              <w:t>-</w:t>
            </w:r>
            <w:r>
              <w:rPr>
                <w:rFonts w:ascii="宋体" w:hAnsi="宋体" w:hint="eastAsia"/>
                <w:b/>
                <w:bCs/>
                <w:sz w:val="24"/>
              </w:rPr>
              <w:t>3</w:t>
            </w:r>
            <w:r>
              <w:rPr>
                <w:rFonts w:ascii="宋体" w:hAnsi="宋体" w:hint="eastAsia"/>
                <w:b/>
                <w:bCs/>
              </w:rPr>
              <w:t xml:space="preserve"> 实验课</w:t>
            </w:r>
          </w:p>
        </w:tc>
      </w:tr>
      <w:tr w:rsidR="00EE419D">
        <w:trPr>
          <w:trHeight w:val="567"/>
          <w:jc w:val="center"/>
        </w:trPr>
        <w:tc>
          <w:tcPr>
            <w:tcW w:w="1594" w:type="dxa"/>
            <w:gridSpan w:val="12"/>
            <w:vMerge w:val="restart"/>
            <w:vAlign w:val="center"/>
          </w:tcPr>
          <w:p w:rsidR="00EE419D" w:rsidRDefault="00EE419D">
            <w:pPr>
              <w:spacing w:line="0" w:lineRule="atLeast"/>
              <w:jc w:val="center"/>
              <w:rPr>
                <w:rFonts w:ascii="宋体" w:hAnsi="宋体"/>
                <w:b/>
                <w:bCs/>
              </w:rPr>
            </w:pPr>
            <w:r>
              <w:rPr>
                <w:rFonts w:ascii="宋体" w:hAnsi="宋体" w:hint="eastAsia"/>
              </w:rPr>
              <w:t>课程名称</w:t>
            </w:r>
          </w:p>
        </w:tc>
        <w:tc>
          <w:tcPr>
            <w:tcW w:w="1173" w:type="dxa"/>
            <w:gridSpan w:val="10"/>
            <w:vMerge w:val="restart"/>
            <w:vAlign w:val="center"/>
          </w:tcPr>
          <w:p w:rsidR="00EE419D" w:rsidRDefault="00EE419D">
            <w:pPr>
              <w:spacing w:line="0" w:lineRule="atLeast"/>
              <w:jc w:val="center"/>
              <w:rPr>
                <w:rFonts w:ascii="宋体" w:hAnsi="宋体"/>
              </w:rPr>
            </w:pPr>
            <w:r>
              <w:rPr>
                <w:rFonts w:ascii="宋体" w:hAnsi="宋体" w:hint="eastAsia"/>
              </w:rPr>
              <w:t>必修/选修</w:t>
            </w:r>
          </w:p>
        </w:tc>
        <w:tc>
          <w:tcPr>
            <w:tcW w:w="851" w:type="dxa"/>
            <w:gridSpan w:val="9"/>
            <w:vMerge w:val="restart"/>
            <w:vAlign w:val="center"/>
          </w:tcPr>
          <w:p w:rsidR="00EE419D" w:rsidRDefault="00EE419D">
            <w:pPr>
              <w:spacing w:line="0" w:lineRule="atLeast"/>
              <w:jc w:val="center"/>
              <w:rPr>
                <w:rFonts w:ascii="宋体" w:hAnsi="宋体"/>
              </w:rPr>
            </w:pPr>
            <w:r>
              <w:rPr>
                <w:rFonts w:ascii="宋体" w:hAnsi="宋体" w:hint="eastAsia"/>
              </w:rPr>
              <w:t>课时</w:t>
            </w:r>
          </w:p>
        </w:tc>
        <w:tc>
          <w:tcPr>
            <w:tcW w:w="4258" w:type="dxa"/>
            <w:gridSpan w:val="57"/>
            <w:vAlign w:val="center"/>
          </w:tcPr>
          <w:p w:rsidR="00EE419D" w:rsidRDefault="00EE419D">
            <w:pPr>
              <w:spacing w:line="0" w:lineRule="atLeast"/>
              <w:jc w:val="center"/>
              <w:rPr>
                <w:rFonts w:ascii="宋体" w:hAnsi="宋体"/>
              </w:rPr>
            </w:pPr>
            <w:r>
              <w:rPr>
                <w:rFonts w:ascii="宋体" w:hAnsi="宋体" w:hint="eastAsia"/>
              </w:rPr>
              <w:t>使 用 教 材</w:t>
            </w:r>
          </w:p>
        </w:tc>
        <w:tc>
          <w:tcPr>
            <w:tcW w:w="2047" w:type="dxa"/>
            <w:gridSpan w:val="24"/>
            <w:vAlign w:val="center"/>
          </w:tcPr>
          <w:p w:rsidR="00EE419D" w:rsidRDefault="00EE419D">
            <w:pPr>
              <w:spacing w:line="0" w:lineRule="atLeast"/>
              <w:jc w:val="center"/>
              <w:rPr>
                <w:rFonts w:ascii="宋体" w:hAnsi="宋体"/>
              </w:rPr>
            </w:pPr>
            <w:r>
              <w:rPr>
                <w:rFonts w:ascii="宋体" w:hAnsi="宋体" w:hint="eastAsia"/>
              </w:rPr>
              <w:t>授 课 教 师</w:t>
            </w:r>
          </w:p>
        </w:tc>
      </w:tr>
      <w:tr w:rsidR="00EE419D">
        <w:trPr>
          <w:trHeight w:val="567"/>
          <w:jc w:val="center"/>
        </w:trPr>
        <w:tc>
          <w:tcPr>
            <w:tcW w:w="1594" w:type="dxa"/>
            <w:gridSpan w:val="12"/>
            <w:vMerge/>
            <w:vAlign w:val="center"/>
          </w:tcPr>
          <w:p w:rsidR="00EE419D" w:rsidRDefault="00EE419D">
            <w:pPr>
              <w:spacing w:line="0" w:lineRule="atLeast"/>
              <w:jc w:val="center"/>
              <w:rPr>
                <w:rFonts w:ascii="宋体" w:hAnsi="宋体"/>
                <w:b/>
                <w:bCs/>
              </w:rPr>
            </w:pPr>
          </w:p>
        </w:tc>
        <w:tc>
          <w:tcPr>
            <w:tcW w:w="1173" w:type="dxa"/>
            <w:gridSpan w:val="10"/>
            <w:vMerge/>
            <w:vAlign w:val="center"/>
          </w:tcPr>
          <w:p w:rsidR="00EE419D" w:rsidRDefault="00EE419D">
            <w:pPr>
              <w:spacing w:line="0" w:lineRule="atLeast"/>
              <w:jc w:val="center"/>
              <w:rPr>
                <w:rFonts w:ascii="宋体" w:hAnsi="宋体"/>
              </w:rPr>
            </w:pPr>
          </w:p>
        </w:tc>
        <w:tc>
          <w:tcPr>
            <w:tcW w:w="851" w:type="dxa"/>
            <w:gridSpan w:val="9"/>
            <w:vMerge/>
            <w:vAlign w:val="center"/>
          </w:tcPr>
          <w:p w:rsidR="00EE419D" w:rsidRDefault="00EE419D">
            <w:pPr>
              <w:spacing w:line="0" w:lineRule="atLeast"/>
              <w:jc w:val="center"/>
              <w:rPr>
                <w:rFonts w:ascii="宋体" w:hAnsi="宋体"/>
              </w:rPr>
            </w:pPr>
          </w:p>
        </w:tc>
        <w:tc>
          <w:tcPr>
            <w:tcW w:w="1417" w:type="dxa"/>
            <w:gridSpan w:val="16"/>
            <w:vAlign w:val="center"/>
          </w:tcPr>
          <w:p w:rsidR="00EE419D" w:rsidRDefault="00EE419D">
            <w:pPr>
              <w:spacing w:line="0" w:lineRule="atLeast"/>
              <w:jc w:val="center"/>
              <w:rPr>
                <w:rFonts w:ascii="宋体" w:hAnsi="宋体"/>
              </w:rPr>
            </w:pPr>
            <w:r>
              <w:rPr>
                <w:rFonts w:ascii="宋体" w:hAnsi="宋体" w:hint="eastAsia"/>
              </w:rPr>
              <w:t>教材名称</w:t>
            </w:r>
          </w:p>
        </w:tc>
        <w:tc>
          <w:tcPr>
            <w:tcW w:w="996" w:type="dxa"/>
            <w:gridSpan w:val="13"/>
            <w:vAlign w:val="center"/>
          </w:tcPr>
          <w:p w:rsidR="00EE419D" w:rsidRDefault="00EE419D">
            <w:pPr>
              <w:spacing w:line="0" w:lineRule="atLeast"/>
              <w:jc w:val="center"/>
              <w:rPr>
                <w:rFonts w:ascii="宋体" w:hAnsi="宋体"/>
              </w:rPr>
            </w:pPr>
            <w:r>
              <w:rPr>
                <w:rFonts w:ascii="宋体" w:hAnsi="宋体" w:hint="eastAsia"/>
              </w:rPr>
              <w:t>主编</w:t>
            </w:r>
          </w:p>
        </w:tc>
        <w:tc>
          <w:tcPr>
            <w:tcW w:w="1137" w:type="dxa"/>
            <w:gridSpan w:val="18"/>
            <w:vAlign w:val="center"/>
          </w:tcPr>
          <w:p w:rsidR="00EE419D" w:rsidRDefault="00EE419D">
            <w:pPr>
              <w:spacing w:line="0" w:lineRule="atLeast"/>
              <w:jc w:val="center"/>
              <w:rPr>
                <w:rFonts w:ascii="宋体" w:hAnsi="宋体"/>
              </w:rPr>
            </w:pPr>
            <w:r>
              <w:rPr>
                <w:rFonts w:ascii="宋体" w:hAnsi="宋体" w:hint="eastAsia"/>
              </w:rPr>
              <w:t>出版单位</w:t>
            </w:r>
          </w:p>
        </w:tc>
        <w:tc>
          <w:tcPr>
            <w:tcW w:w="708" w:type="dxa"/>
            <w:gridSpan w:val="10"/>
            <w:vAlign w:val="center"/>
          </w:tcPr>
          <w:p w:rsidR="00EE419D" w:rsidRDefault="00EE419D">
            <w:pPr>
              <w:spacing w:line="0" w:lineRule="atLeast"/>
              <w:jc w:val="center"/>
              <w:rPr>
                <w:rFonts w:ascii="宋体" w:hAnsi="宋体"/>
              </w:rPr>
            </w:pPr>
            <w:r>
              <w:rPr>
                <w:rFonts w:ascii="宋体" w:hAnsi="宋体" w:hint="eastAsia"/>
              </w:rPr>
              <w:t>出版</w:t>
            </w:r>
          </w:p>
          <w:p w:rsidR="00EE419D" w:rsidRDefault="00EE419D">
            <w:pPr>
              <w:spacing w:line="0" w:lineRule="atLeast"/>
              <w:jc w:val="center"/>
              <w:rPr>
                <w:rFonts w:ascii="宋体" w:hAnsi="宋体"/>
              </w:rPr>
            </w:pPr>
            <w:r>
              <w:rPr>
                <w:rFonts w:ascii="宋体" w:hAnsi="宋体" w:hint="eastAsia"/>
              </w:rPr>
              <w:t>年份</w:t>
            </w:r>
          </w:p>
        </w:tc>
        <w:tc>
          <w:tcPr>
            <w:tcW w:w="939" w:type="dxa"/>
            <w:gridSpan w:val="14"/>
            <w:vAlign w:val="center"/>
          </w:tcPr>
          <w:p w:rsidR="00EE419D" w:rsidRDefault="00EE419D">
            <w:pPr>
              <w:spacing w:line="0" w:lineRule="atLeast"/>
              <w:jc w:val="center"/>
              <w:rPr>
                <w:rFonts w:ascii="宋体" w:hAnsi="宋体"/>
              </w:rPr>
            </w:pPr>
            <w:r>
              <w:rPr>
                <w:rFonts w:ascii="宋体" w:hAnsi="宋体" w:hint="eastAsia"/>
              </w:rPr>
              <w:t>姓名</w:t>
            </w:r>
          </w:p>
        </w:tc>
        <w:tc>
          <w:tcPr>
            <w:tcW w:w="1108" w:type="dxa"/>
            <w:gridSpan w:val="10"/>
            <w:vAlign w:val="center"/>
          </w:tcPr>
          <w:p w:rsidR="00EE419D" w:rsidRDefault="00EE419D">
            <w:pPr>
              <w:spacing w:line="0" w:lineRule="atLeast"/>
              <w:jc w:val="center"/>
              <w:rPr>
                <w:rFonts w:ascii="宋体" w:hAnsi="宋体"/>
              </w:rPr>
            </w:pPr>
            <w:r>
              <w:rPr>
                <w:rFonts w:ascii="宋体" w:hAnsi="宋体" w:hint="eastAsia"/>
              </w:rPr>
              <w:t>职称</w:t>
            </w:r>
          </w:p>
        </w:tc>
      </w:tr>
      <w:tr w:rsidR="00EE419D">
        <w:trPr>
          <w:trHeight w:val="567"/>
          <w:jc w:val="center"/>
        </w:trPr>
        <w:tc>
          <w:tcPr>
            <w:tcW w:w="1594" w:type="dxa"/>
            <w:gridSpan w:val="12"/>
            <w:vAlign w:val="center"/>
          </w:tcPr>
          <w:p w:rsidR="00EE419D" w:rsidRDefault="00EE419D">
            <w:pPr>
              <w:rPr>
                <w:rFonts w:ascii="宋体" w:hAnsi="宋体" w:cs="宋体"/>
                <w:color w:val="000000"/>
                <w:szCs w:val="21"/>
              </w:rPr>
            </w:pPr>
            <w:r>
              <w:rPr>
                <w:rFonts w:ascii="宋体" w:hAnsi="宋体" w:hint="eastAsia"/>
                <w:color w:val="000000"/>
                <w:szCs w:val="21"/>
              </w:rPr>
              <w:t>会计学基础</w:t>
            </w:r>
          </w:p>
        </w:tc>
        <w:tc>
          <w:tcPr>
            <w:tcW w:w="1173"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必修</w:t>
            </w:r>
          </w:p>
        </w:tc>
        <w:tc>
          <w:tcPr>
            <w:tcW w:w="851"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54+18</w:t>
            </w:r>
          </w:p>
        </w:tc>
        <w:tc>
          <w:tcPr>
            <w:tcW w:w="1417" w:type="dxa"/>
            <w:gridSpan w:val="16"/>
            <w:vAlign w:val="center"/>
          </w:tcPr>
          <w:p w:rsidR="00EE419D" w:rsidRDefault="00EE419D">
            <w:pPr>
              <w:jc w:val="center"/>
              <w:rPr>
                <w:rFonts w:ascii="宋体" w:hAnsi="宋体" w:cs="宋体"/>
                <w:color w:val="000000"/>
                <w:szCs w:val="21"/>
              </w:rPr>
            </w:pPr>
            <w:r>
              <w:rPr>
                <w:rFonts w:ascii="宋体" w:hAnsi="宋体" w:hint="eastAsia"/>
                <w:color w:val="000000"/>
                <w:szCs w:val="21"/>
              </w:rPr>
              <w:t>《基础会计学》</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孙晓梅</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清华大学出版社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盛巧玲/</w:t>
            </w:r>
          </w:p>
          <w:p w:rsidR="00EE419D" w:rsidRDefault="00EE419D">
            <w:pPr>
              <w:jc w:val="center"/>
              <w:rPr>
                <w:rFonts w:ascii="宋体" w:hAnsi="宋体"/>
                <w:color w:val="000000"/>
                <w:szCs w:val="21"/>
              </w:rPr>
            </w:pPr>
            <w:r>
              <w:rPr>
                <w:rFonts w:ascii="宋体" w:hAnsi="宋体" w:hint="eastAsia"/>
                <w:color w:val="000000"/>
                <w:szCs w:val="21"/>
              </w:rPr>
              <w:t>梅 婧/</w:t>
            </w:r>
          </w:p>
          <w:p w:rsidR="00EE419D" w:rsidRDefault="00EE419D">
            <w:pPr>
              <w:jc w:val="center"/>
              <w:rPr>
                <w:rFonts w:ascii="宋体" w:hAnsi="宋体" w:cs="宋体"/>
                <w:color w:val="000000"/>
                <w:szCs w:val="21"/>
              </w:rPr>
            </w:pPr>
            <w:r>
              <w:rPr>
                <w:rFonts w:ascii="宋体" w:hAnsi="宋体" w:hint="eastAsia"/>
                <w:color w:val="000000"/>
                <w:szCs w:val="21"/>
              </w:rPr>
              <w:t>颜金花</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94" w:type="dxa"/>
            <w:gridSpan w:val="12"/>
            <w:vAlign w:val="center"/>
          </w:tcPr>
          <w:p w:rsidR="00EE419D" w:rsidRDefault="00EE419D">
            <w:r>
              <w:rPr>
                <w:rFonts w:hint="eastAsia"/>
              </w:rPr>
              <w:t>注册会计师实务</w:t>
            </w:r>
          </w:p>
        </w:tc>
        <w:tc>
          <w:tcPr>
            <w:tcW w:w="1173" w:type="dxa"/>
            <w:gridSpan w:val="10"/>
            <w:vAlign w:val="center"/>
          </w:tcPr>
          <w:p w:rsidR="00EE419D" w:rsidRDefault="00EE419D">
            <w:pPr>
              <w:jc w:val="center"/>
            </w:pPr>
            <w:r>
              <w:rPr>
                <w:rFonts w:hint="eastAsia"/>
              </w:rPr>
              <w:t>必修</w:t>
            </w:r>
          </w:p>
        </w:tc>
        <w:tc>
          <w:tcPr>
            <w:tcW w:w="851" w:type="dxa"/>
            <w:gridSpan w:val="9"/>
            <w:vAlign w:val="center"/>
          </w:tcPr>
          <w:p w:rsidR="00EE419D" w:rsidRDefault="00EE419D">
            <w:pPr>
              <w:jc w:val="center"/>
            </w:pPr>
            <w:r>
              <w:rPr>
                <w:rFonts w:hint="eastAsia"/>
              </w:rPr>
              <w:t>0+36</w:t>
            </w:r>
          </w:p>
        </w:tc>
        <w:tc>
          <w:tcPr>
            <w:tcW w:w="1417" w:type="dxa"/>
            <w:gridSpan w:val="16"/>
            <w:vAlign w:val="center"/>
          </w:tcPr>
          <w:p w:rsidR="00EE419D" w:rsidRDefault="00EE419D">
            <w:pPr>
              <w:jc w:val="center"/>
            </w:pPr>
            <w:r>
              <w:rPr>
                <w:rFonts w:hint="eastAsia"/>
              </w:rPr>
              <w:t>用友</w:t>
            </w:r>
            <w:r>
              <w:rPr>
                <w:rFonts w:hint="eastAsia"/>
              </w:rPr>
              <w:t>CPAS</w:t>
            </w:r>
            <w:r>
              <w:rPr>
                <w:rFonts w:hint="eastAsia"/>
              </w:rPr>
              <w:t>软件</w:t>
            </w:r>
          </w:p>
        </w:tc>
        <w:tc>
          <w:tcPr>
            <w:tcW w:w="996" w:type="dxa"/>
            <w:gridSpan w:val="13"/>
            <w:vAlign w:val="center"/>
          </w:tcPr>
          <w:p w:rsidR="00EE419D" w:rsidRDefault="00EE419D">
            <w:pPr>
              <w:jc w:val="center"/>
            </w:pPr>
            <w:r>
              <w:rPr>
                <w:rFonts w:hint="eastAsia"/>
              </w:rPr>
              <w:t>用友软件股份有限公司</w:t>
            </w:r>
          </w:p>
        </w:tc>
        <w:tc>
          <w:tcPr>
            <w:tcW w:w="1137" w:type="dxa"/>
            <w:gridSpan w:val="18"/>
            <w:vAlign w:val="center"/>
          </w:tcPr>
          <w:p w:rsidR="00EE419D" w:rsidRDefault="00EE419D">
            <w:pPr>
              <w:jc w:val="center"/>
            </w:pPr>
            <w:r>
              <w:rPr>
                <w:rFonts w:hint="eastAsia"/>
              </w:rPr>
              <w:t>用友软件股份有限公司</w:t>
            </w:r>
          </w:p>
        </w:tc>
        <w:tc>
          <w:tcPr>
            <w:tcW w:w="708" w:type="dxa"/>
            <w:gridSpan w:val="10"/>
            <w:vAlign w:val="center"/>
          </w:tcPr>
          <w:p w:rsidR="00EE419D" w:rsidRDefault="00EE419D">
            <w:pPr>
              <w:jc w:val="center"/>
            </w:pPr>
            <w:r>
              <w:rPr>
                <w:rFonts w:hint="eastAsia"/>
              </w:rPr>
              <w:t>2016</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郭 健/</w:t>
            </w:r>
          </w:p>
          <w:p w:rsidR="00EE419D" w:rsidRDefault="00EE419D">
            <w:pPr>
              <w:jc w:val="center"/>
              <w:rPr>
                <w:rFonts w:ascii="宋体" w:hAnsi="宋体" w:cs="宋体"/>
                <w:color w:val="000000"/>
                <w:szCs w:val="21"/>
              </w:rPr>
            </w:pPr>
            <w:r>
              <w:rPr>
                <w:rFonts w:ascii="宋体" w:hAnsi="宋体" w:hint="eastAsia"/>
                <w:color w:val="000000"/>
                <w:szCs w:val="21"/>
              </w:rPr>
              <w:t>彭俊英</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注册会计/</w:t>
            </w:r>
          </w:p>
          <w:p w:rsidR="00EE419D" w:rsidRDefault="00EE419D">
            <w:pPr>
              <w:jc w:val="center"/>
              <w:rPr>
                <w:rFonts w:ascii="宋体" w:hAnsi="宋体" w:cs="宋体"/>
                <w:color w:val="000000"/>
                <w:szCs w:val="21"/>
              </w:rPr>
            </w:pPr>
            <w:r>
              <w:rPr>
                <w:rFonts w:ascii="宋体" w:hAnsi="宋体" w:hint="eastAsia"/>
                <w:color w:val="000000"/>
                <w:szCs w:val="21"/>
              </w:rPr>
              <w:t>会计师</w:t>
            </w:r>
          </w:p>
        </w:tc>
      </w:tr>
      <w:tr w:rsidR="00EE419D">
        <w:trPr>
          <w:trHeight w:val="567"/>
          <w:jc w:val="center"/>
        </w:trPr>
        <w:tc>
          <w:tcPr>
            <w:tcW w:w="1594" w:type="dxa"/>
            <w:gridSpan w:val="12"/>
            <w:vAlign w:val="center"/>
          </w:tcPr>
          <w:p w:rsidR="00EE419D" w:rsidRDefault="00EE419D">
            <w:pPr>
              <w:rPr>
                <w:rFonts w:ascii="宋体" w:hAnsi="宋体" w:cs="宋体"/>
                <w:color w:val="000000"/>
                <w:szCs w:val="21"/>
              </w:rPr>
            </w:pPr>
            <w:r>
              <w:rPr>
                <w:rFonts w:ascii="宋体" w:hAnsi="宋体" w:hint="eastAsia"/>
                <w:color w:val="000000"/>
                <w:szCs w:val="21"/>
              </w:rPr>
              <w:t>中级财务会计模拟实训</w:t>
            </w:r>
          </w:p>
        </w:tc>
        <w:tc>
          <w:tcPr>
            <w:tcW w:w="1173"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选修</w:t>
            </w:r>
          </w:p>
        </w:tc>
        <w:tc>
          <w:tcPr>
            <w:tcW w:w="851"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0+36</w:t>
            </w:r>
          </w:p>
        </w:tc>
        <w:tc>
          <w:tcPr>
            <w:tcW w:w="1417" w:type="dxa"/>
            <w:gridSpan w:val="16"/>
            <w:vAlign w:val="center"/>
          </w:tcPr>
          <w:p w:rsidR="00EE419D" w:rsidRDefault="00EE419D">
            <w:pPr>
              <w:jc w:val="center"/>
              <w:rPr>
                <w:rFonts w:ascii="宋体" w:hAnsi="宋体" w:cs="宋体"/>
                <w:color w:val="000000"/>
                <w:szCs w:val="21"/>
              </w:rPr>
            </w:pPr>
            <w:r>
              <w:rPr>
                <w:rFonts w:ascii="宋体" w:hAnsi="宋体" w:hint="eastAsia"/>
                <w:color w:val="000000"/>
                <w:szCs w:val="21"/>
              </w:rPr>
              <w:t>《中级财务会计》</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林源、孙晓梅主编</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清华大学出版社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2014</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陈煦盈/</w:t>
            </w:r>
          </w:p>
          <w:p w:rsidR="00EE419D" w:rsidRDefault="00EE419D">
            <w:pPr>
              <w:jc w:val="center"/>
              <w:rPr>
                <w:rFonts w:ascii="宋体" w:hAnsi="宋体" w:cs="宋体"/>
                <w:color w:val="000000"/>
                <w:szCs w:val="21"/>
              </w:rPr>
            </w:pPr>
            <w:r>
              <w:rPr>
                <w:rFonts w:ascii="宋体" w:hAnsi="宋体" w:hint="eastAsia"/>
                <w:color w:val="000000"/>
                <w:szCs w:val="21"/>
              </w:rPr>
              <w:t>刘颖婷</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67"/>
          <w:jc w:val="center"/>
        </w:trPr>
        <w:tc>
          <w:tcPr>
            <w:tcW w:w="1594" w:type="dxa"/>
            <w:gridSpan w:val="12"/>
            <w:vAlign w:val="center"/>
          </w:tcPr>
          <w:p w:rsidR="00EE419D" w:rsidRDefault="00EE419D">
            <w:pPr>
              <w:rPr>
                <w:rFonts w:ascii="宋体" w:hAnsi="宋体" w:cs="宋体"/>
                <w:color w:val="000000"/>
                <w:szCs w:val="21"/>
              </w:rPr>
            </w:pPr>
            <w:r>
              <w:rPr>
                <w:rFonts w:ascii="宋体" w:hAnsi="宋体" w:hint="eastAsia"/>
                <w:color w:val="000000"/>
                <w:szCs w:val="21"/>
              </w:rPr>
              <w:t>高级财务会计</w:t>
            </w:r>
          </w:p>
        </w:tc>
        <w:tc>
          <w:tcPr>
            <w:tcW w:w="1173"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选修</w:t>
            </w:r>
          </w:p>
        </w:tc>
        <w:tc>
          <w:tcPr>
            <w:tcW w:w="851"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36+18</w:t>
            </w:r>
          </w:p>
        </w:tc>
        <w:tc>
          <w:tcPr>
            <w:tcW w:w="1417" w:type="dxa"/>
            <w:gridSpan w:val="16"/>
            <w:vAlign w:val="center"/>
          </w:tcPr>
          <w:p w:rsidR="00EE419D" w:rsidRDefault="00EE419D">
            <w:pPr>
              <w:jc w:val="center"/>
              <w:rPr>
                <w:rFonts w:ascii="宋体" w:hAnsi="宋体" w:cs="宋体"/>
                <w:color w:val="000000"/>
                <w:szCs w:val="21"/>
              </w:rPr>
            </w:pPr>
            <w:r>
              <w:rPr>
                <w:rFonts w:ascii="宋体" w:hAnsi="宋体" w:hint="eastAsia"/>
                <w:color w:val="000000"/>
                <w:szCs w:val="21"/>
              </w:rPr>
              <w:t>《高级财务会计》（第三版）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傅荣</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2016</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关寒近/</w:t>
            </w:r>
          </w:p>
          <w:p w:rsidR="00EE419D" w:rsidRDefault="00EE419D">
            <w:pPr>
              <w:jc w:val="center"/>
              <w:rPr>
                <w:rFonts w:ascii="宋体" w:hAnsi="宋体" w:cs="宋体"/>
                <w:color w:val="000000"/>
                <w:szCs w:val="21"/>
              </w:rPr>
            </w:pPr>
            <w:r>
              <w:rPr>
                <w:rFonts w:ascii="宋体" w:hAnsi="宋体" w:hint="eastAsia"/>
                <w:color w:val="000000"/>
                <w:szCs w:val="21"/>
              </w:rPr>
              <w:t>林  源</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94" w:type="dxa"/>
            <w:gridSpan w:val="12"/>
            <w:vAlign w:val="center"/>
          </w:tcPr>
          <w:p w:rsidR="00EE419D" w:rsidRDefault="00EE419D">
            <w:pPr>
              <w:rPr>
                <w:rFonts w:ascii="宋体" w:hAnsi="宋体" w:cs="宋体"/>
                <w:color w:val="000000"/>
                <w:szCs w:val="21"/>
              </w:rPr>
            </w:pPr>
            <w:r>
              <w:rPr>
                <w:rFonts w:ascii="宋体" w:hAnsi="宋体" w:hint="eastAsia"/>
                <w:color w:val="000000"/>
                <w:szCs w:val="21"/>
              </w:rPr>
              <w:t>会计电算化</w:t>
            </w:r>
          </w:p>
        </w:tc>
        <w:tc>
          <w:tcPr>
            <w:tcW w:w="1173" w:type="dxa"/>
            <w:gridSpan w:val="10"/>
            <w:vAlign w:val="center"/>
          </w:tcPr>
          <w:p w:rsidR="00EE419D" w:rsidRDefault="00EE419D">
            <w:pPr>
              <w:jc w:val="center"/>
            </w:pPr>
            <w:r>
              <w:rPr>
                <w:rFonts w:hint="eastAsia"/>
              </w:rPr>
              <w:t>选修</w:t>
            </w:r>
          </w:p>
        </w:tc>
        <w:tc>
          <w:tcPr>
            <w:tcW w:w="851"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18+36</w:t>
            </w:r>
          </w:p>
        </w:tc>
        <w:tc>
          <w:tcPr>
            <w:tcW w:w="1417" w:type="dxa"/>
            <w:gridSpan w:val="16"/>
            <w:vAlign w:val="center"/>
          </w:tcPr>
          <w:p w:rsidR="00EE419D" w:rsidRDefault="00EE419D">
            <w:pPr>
              <w:jc w:val="center"/>
              <w:rPr>
                <w:rFonts w:ascii="宋体" w:hAnsi="宋体" w:cs="宋体"/>
                <w:color w:val="000000"/>
                <w:szCs w:val="21"/>
              </w:rPr>
            </w:pPr>
            <w:r>
              <w:rPr>
                <w:rFonts w:ascii="宋体" w:hAnsi="宋体" w:hint="eastAsia"/>
                <w:color w:val="000000"/>
                <w:szCs w:val="21"/>
              </w:rPr>
              <w:t>《会计信息系统原理与应用》</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李勉</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电子工业出版社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2013</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吴炎太/</w:t>
            </w:r>
          </w:p>
          <w:p w:rsidR="00EE419D" w:rsidRDefault="00EE419D">
            <w:pPr>
              <w:jc w:val="center"/>
              <w:rPr>
                <w:rFonts w:ascii="宋体" w:hAnsi="宋体" w:cs="宋体"/>
                <w:color w:val="000000"/>
                <w:szCs w:val="21"/>
              </w:rPr>
            </w:pPr>
            <w:r>
              <w:rPr>
                <w:rFonts w:ascii="宋体" w:hAnsi="宋体" w:hint="eastAsia"/>
                <w:color w:val="000000"/>
                <w:szCs w:val="21"/>
              </w:rPr>
              <w:t>罗书章</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教授</w:t>
            </w:r>
          </w:p>
        </w:tc>
      </w:tr>
      <w:tr w:rsidR="00EE419D">
        <w:trPr>
          <w:trHeight w:val="567"/>
          <w:jc w:val="center"/>
        </w:trPr>
        <w:tc>
          <w:tcPr>
            <w:tcW w:w="1594" w:type="dxa"/>
            <w:gridSpan w:val="12"/>
            <w:vAlign w:val="center"/>
          </w:tcPr>
          <w:p w:rsidR="00EE419D" w:rsidRDefault="00EE419D">
            <w:pPr>
              <w:rPr>
                <w:rFonts w:ascii="宋体" w:hAnsi="宋体" w:cs="宋体"/>
                <w:color w:val="000000"/>
                <w:szCs w:val="21"/>
              </w:rPr>
            </w:pPr>
            <w:r>
              <w:rPr>
                <w:rFonts w:ascii="宋体" w:hAnsi="宋体" w:hint="eastAsia"/>
                <w:color w:val="000000"/>
                <w:szCs w:val="21"/>
              </w:rPr>
              <w:t>成本会计</w:t>
            </w:r>
          </w:p>
        </w:tc>
        <w:tc>
          <w:tcPr>
            <w:tcW w:w="1173"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选修</w:t>
            </w:r>
          </w:p>
        </w:tc>
        <w:tc>
          <w:tcPr>
            <w:tcW w:w="851" w:type="dxa"/>
            <w:gridSpan w:val="9"/>
            <w:vAlign w:val="center"/>
          </w:tcPr>
          <w:p w:rsidR="00EE419D" w:rsidRDefault="00EE419D">
            <w:pPr>
              <w:jc w:val="center"/>
              <w:rPr>
                <w:rFonts w:ascii="宋体" w:hAnsi="宋体" w:cs="宋体"/>
                <w:color w:val="000000"/>
                <w:szCs w:val="21"/>
              </w:rPr>
            </w:pPr>
            <w:r>
              <w:rPr>
                <w:rFonts w:ascii="宋体" w:hAnsi="宋体" w:hint="eastAsia"/>
                <w:color w:val="000000"/>
                <w:szCs w:val="21"/>
              </w:rPr>
              <w:t>36+18</w:t>
            </w:r>
          </w:p>
        </w:tc>
        <w:tc>
          <w:tcPr>
            <w:tcW w:w="1417" w:type="dxa"/>
            <w:gridSpan w:val="16"/>
            <w:vAlign w:val="center"/>
          </w:tcPr>
          <w:p w:rsidR="00EE419D" w:rsidRDefault="00EE419D">
            <w:pPr>
              <w:jc w:val="center"/>
              <w:rPr>
                <w:rFonts w:ascii="宋体" w:hAnsi="宋体"/>
                <w:color w:val="000000"/>
                <w:szCs w:val="21"/>
              </w:rPr>
            </w:pPr>
            <w:r>
              <w:rPr>
                <w:rFonts w:ascii="宋体" w:hAnsi="宋体" w:hint="eastAsia"/>
                <w:color w:val="000000"/>
                <w:szCs w:val="21"/>
              </w:rPr>
              <w:t>《成本会计学》</w:t>
            </w:r>
          </w:p>
          <w:p w:rsidR="00EE419D" w:rsidRDefault="00EE419D">
            <w:pPr>
              <w:jc w:val="center"/>
              <w:rPr>
                <w:rFonts w:ascii="宋体" w:hAnsi="宋体" w:cs="宋体"/>
                <w:color w:val="000000"/>
                <w:szCs w:val="21"/>
              </w:rPr>
            </w:pPr>
            <w:r>
              <w:rPr>
                <w:rFonts w:ascii="宋体" w:hAnsi="宋体" w:hint="eastAsia"/>
                <w:color w:val="000000"/>
                <w:szCs w:val="21"/>
              </w:rPr>
              <w:t>（第七版）</w:t>
            </w:r>
          </w:p>
        </w:tc>
        <w:tc>
          <w:tcPr>
            <w:tcW w:w="996" w:type="dxa"/>
            <w:gridSpan w:val="13"/>
            <w:vAlign w:val="center"/>
          </w:tcPr>
          <w:p w:rsidR="00EE419D" w:rsidRDefault="00EE419D">
            <w:pPr>
              <w:jc w:val="center"/>
              <w:rPr>
                <w:rFonts w:ascii="宋体" w:hAnsi="宋体" w:cs="宋体"/>
                <w:color w:val="000000"/>
                <w:szCs w:val="21"/>
              </w:rPr>
            </w:pPr>
            <w:r>
              <w:rPr>
                <w:rFonts w:ascii="宋体" w:hAnsi="宋体" w:hint="eastAsia"/>
                <w:color w:val="000000"/>
                <w:szCs w:val="21"/>
              </w:rPr>
              <w:t>于富生</w:t>
            </w:r>
          </w:p>
        </w:tc>
        <w:tc>
          <w:tcPr>
            <w:tcW w:w="1137" w:type="dxa"/>
            <w:gridSpan w:val="18"/>
            <w:vAlign w:val="center"/>
          </w:tcPr>
          <w:p w:rsidR="00EE419D" w:rsidRDefault="00EE419D">
            <w:pPr>
              <w:jc w:val="center"/>
              <w:rPr>
                <w:rFonts w:ascii="宋体" w:hAnsi="宋体" w:cs="宋体"/>
                <w:color w:val="000000"/>
                <w:szCs w:val="21"/>
              </w:rPr>
            </w:pPr>
            <w:r>
              <w:rPr>
                <w:rFonts w:ascii="宋体" w:hAnsi="宋体" w:hint="eastAsia"/>
                <w:color w:val="000000"/>
                <w:szCs w:val="21"/>
              </w:rPr>
              <w:t>中国人民大学出版社</w:t>
            </w:r>
          </w:p>
        </w:tc>
        <w:tc>
          <w:tcPr>
            <w:tcW w:w="7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2015</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丁春贵/</w:t>
            </w:r>
          </w:p>
          <w:p w:rsidR="00EE419D" w:rsidRDefault="00EE419D">
            <w:pPr>
              <w:jc w:val="center"/>
              <w:rPr>
                <w:rFonts w:ascii="宋体" w:hAnsi="宋体" w:cs="宋体"/>
                <w:color w:val="000000"/>
                <w:szCs w:val="21"/>
              </w:rPr>
            </w:pPr>
            <w:r>
              <w:rPr>
                <w:rFonts w:ascii="宋体" w:hAnsi="宋体" w:hint="eastAsia"/>
                <w:color w:val="000000"/>
                <w:szCs w:val="21"/>
              </w:rPr>
              <w:t>李  勤</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教授/</w:t>
            </w:r>
          </w:p>
          <w:p w:rsidR="00EE419D" w:rsidRDefault="00EE419D">
            <w:pPr>
              <w:jc w:val="center"/>
              <w:rPr>
                <w:rFonts w:ascii="宋体" w:hAnsi="宋体" w:cs="宋体"/>
                <w:color w:val="000000"/>
                <w:szCs w:val="21"/>
              </w:rPr>
            </w:pPr>
            <w:r>
              <w:rPr>
                <w:rFonts w:ascii="宋体" w:hAnsi="宋体" w:hint="eastAsia"/>
                <w:color w:val="000000"/>
                <w:szCs w:val="21"/>
              </w:rPr>
              <w:t>副教授</w:t>
            </w:r>
          </w:p>
        </w:tc>
      </w:tr>
      <w:tr w:rsidR="00EE419D">
        <w:trPr>
          <w:trHeight w:val="567"/>
          <w:jc w:val="center"/>
        </w:trPr>
        <w:tc>
          <w:tcPr>
            <w:tcW w:w="1594" w:type="dxa"/>
            <w:gridSpan w:val="12"/>
            <w:vAlign w:val="center"/>
          </w:tcPr>
          <w:p w:rsidR="00EE419D" w:rsidRDefault="00EE419D">
            <w:pPr>
              <w:jc w:val="center"/>
            </w:pPr>
            <w:r>
              <w:rPr>
                <w:rFonts w:hint="eastAsia"/>
              </w:rPr>
              <w:t>审计实训</w:t>
            </w:r>
          </w:p>
        </w:tc>
        <w:tc>
          <w:tcPr>
            <w:tcW w:w="1173" w:type="dxa"/>
            <w:gridSpan w:val="10"/>
            <w:vAlign w:val="center"/>
          </w:tcPr>
          <w:p w:rsidR="00EE419D" w:rsidRDefault="00EE419D">
            <w:pPr>
              <w:jc w:val="center"/>
            </w:pPr>
            <w:r>
              <w:rPr>
                <w:rFonts w:hint="eastAsia"/>
              </w:rPr>
              <w:t>选修</w:t>
            </w:r>
          </w:p>
        </w:tc>
        <w:tc>
          <w:tcPr>
            <w:tcW w:w="851" w:type="dxa"/>
            <w:gridSpan w:val="9"/>
            <w:vAlign w:val="center"/>
          </w:tcPr>
          <w:p w:rsidR="00EE419D" w:rsidRDefault="00EE419D">
            <w:pPr>
              <w:jc w:val="center"/>
            </w:pPr>
            <w:r>
              <w:rPr>
                <w:rFonts w:hint="eastAsia"/>
              </w:rPr>
              <w:t>0+36</w:t>
            </w:r>
          </w:p>
        </w:tc>
        <w:tc>
          <w:tcPr>
            <w:tcW w:w="1417" w:type="dxa"/>
            <w:gridSpan w:val="16"/>
            <w:vAlign w:val="center"/>
          </w:tcPr>
          <w:p w:rsidR="00EE419D" w:rsidRDefault="00EE419D">
            <w:pPr>
              <w:jc w:val="center"/>
            </w:pPr>
            <w:r>
              <w:rPr>
                <w:rFonts w:hint="eastAsia"/>
              </w:rPr>
              <w:t>E</w:t>
            </w:r>
            <w:r>
              <w:rPr>
                <w:rFonts w:hint="eastAsia"/>
              </w:rPr>
              <w:t>审通教学软件</w:t>
            </w:r>
          </w:p>
        </w:tc>
        <w:tc>
          <w:tcPr>
            <w:tcW w:w="996" w:type="dxa"/>
            <w:gridSpan w:val="13"/>
            <w:vAlign w:val="center"/>
          </w:tcPr>
          <w:p w:rsidR="00EE419D" w:rsidRDefault="00EE419D">
            <w:pPr>
              <w:jc w:val="center"/>
            </w:pPr>
            <w:r>
              <w:rPr>
                <w:rFonts w:hint="eastAsia"/>
              </w:rPr>
              <w:t>广州铭太信息科技有限公司</w:t>
            </w:r>
          </w:p>
        </w:tc>
        <w:tc>
          <w:tcPr>
            <w:tcW w:w="1137" w:type="dxa"/>
            <w:gridSpan w:val="18"/>
            <w:vAlign w:val="center"/>
          </w:tcPr>
          <w:p w:rsidR="00EE419D" w:rsidRDefault="00EE419D">
            <w:pPr>
              <w:jc w:val="center"/>
            </w:pPr>
            <w:r>
              <w:rPr>
                <w:rFonts w:hint="eastAsia"/>
              </w:rPr>
              <w:t>广州铭太信息科技有限公司</w:t>
            </w:r>
          </w:p>
        </w:tc>
        <w:tc>
          <w:tcPr>
            <w:tcW w:w="708" w:type="dxa"/>
            <w:gridSpan w:val="10"/>
            <w:vAlign w:val="center"/>
          </w:tcPr>
          <w:p w:rsidR="00EE419D" w:rsidRDefault="00EE419D">
            <w:pPr>
              <w:jc w:val="center"/>
            </w:pPr>
            <w:r>
              <w:rPr>
                <w:rFonts w:hint="eastAsia"/>
              </w:rPr>
              <w:t>2016</w:t>
            </w:r>
          </w:p>
        </w:tc>
        <w:tc>
          <w:tcPr>
            <w:tcW w:w="939" w:type="dxa"/>
            <w:gridSpan w:val="14"/>
            <w:vAlign w:val="center"/>
          </w:tcPr>
          <w:p w:rsidR="00EE419D" w:rsidRDefault="00EE419D">
            <w:pPr>
              <w:jc w:val="center"/>
              <w:rPr>
                <w:rFonts w:ascii="宋体" w:hAnsi="宋体" w:cs="宋体"/>
                <w:color w:val="000000"/>
                <w:szCs w:val="21"/>
              </w:rPr>
            </w:pPr>
            <w:r>
              <w:rPr>
                <w:rFonts w:ascii="宋体" w:hAnsi="宋体" w:hint="eastAsia"/>
                <w:color w:val="000000"/>
                <w:szCs w:val="21"/>
              </w:rPr>
              <w:t>陈世忠</w:t>
            </w:r>
          </w:p>
        </w:tc>
        <w:tc>
          <w:tcPr>
            <w:tcW w:w="1108" w:type="dxa"/>
            <w:gridSpan w:val="10"/>
            <w:vAlign w:val="center"/>
          </w:tcPr>
          <w:p w:rsidR="00EE419D" w:rsidRDefault="00EE419D">
            <w:pPr>
              <w:jc w:val="center"/>
              <w:rPr>
                <w:rFonts w:ascii="宋体" w:hAnsi="宋体" w:cs="宋体"/>
                <w:color w:val="000000"/>
                <w:szCs w:val="21"/>
              </w:rPr>
            </w:pPr>
            <w:r>
              <w:rPr>
                <w:rFonts w:ascii="宋体" w:hAnsi="宋体" w:hint="eastAsia"/>
                <w:color w:val="000000"/>
                <w:szCs w:val="21"/>
              </w:rPr>
              <w:t>会计师</w:t>
            </w:r>
          </w:p>
        </w:tc>
      </w:tr>
      <w:tr w:rsidR="00EE419D">
        <w:trPr>
          <w:trHeight w:val="567"/>
          <w:jc w:val="center"/>
        </w:trPr>
        <w:tc>
          <w:tcPr>
            <w:tcW w:w="1594" w:type="dxa"/>
            <w:gridSpan w:val="12"/>
            <w:vAlign w:val="center"/>
          </w:tcPr>
          <w:p w:rsidR="00EE419D" w:rsidRDefault="00EE419D">
            <w:pPr>
              <w:jc w:val="center"/>
            </w:pPr>
            <w:r>
              <w:rPr>
                <w:rFonts w:hint="eastAsia"/>
              </w:rPr>
              <w:t>ERP</w:t>
            </w:r>
            <w:r>
              <w:rPr>
                <w:rFonts w:hint="eastAsia"/>
              </w:rPr>
              <w:t>企业仿真经营沙盘</w:t>
            </w:r>
          </w:p>
        </w:tc>
        <w:tc>
          <w:tcPr>
            <w:tcW w:w="1173" w:type="dxa"/>
            <w:gridSpan w:val="10"/>
            <w:vAlign w:val="center"/>
          </w:tcPr>
          <w:p w:rsidR="00EE419D" w:rsidRDefault="00EE419D">
            <w:pPr>
              <w:jc w:val="center"/>
            </w:pPr>
            <w:r>
              <w:rPr>
                <w:rFonts w:hint="eastAsia"/>
              </w:rPr>
              <w:t>任选</w:t>
            </w:r>
          </w:p>
        </w:tc>
        <w:tc>
          <w:tcPr>
            <w:tcW w:w="851" w:type="dxa"/>
            <w:gridSpan w:val="9"/>
            <w:vAlign w:val="center"/>
          </w:tcPr>
          <w:p w:rsidR="00EE419D" w:rsidRDefault="00EE419D">
            <w:pPr>
              <w:jc w:val="center"/>
            </w:pPr>
            <w:r>
              <w:rPr>
                <w:rFonts w:hint="eastAsia"/>
              </w:rPr>
              <w:t>18+18</w:t>
            </w:r>
          </w:p>
        </w:tc>
        <w:tc>
          <w:tcPr>
            <w:tcW w:w="1417" w:type="dxa"/>
            <w:gridSpan w:val="16"/>
            <w:vAlign w:val="center"/>
          </w:tcPr>
          <w:p w:rsidR="00EE419D" w:rsidRPr="00340354" w:rsidRDefault="00EE419D">
            <w:pPr>
              <w:jc w:val="center"/>
              <w:rPr>
                <w:sz w:val="18"/>
                <w:szCs w:val="18"/>
              </w:rPr>
            </w:pPr>
            <w:r w:rsidRPr="00340354">
              <w:rPr>
                <w:rFonts w:hint="eastAsia"/>
                <w:sz w:val="18"/>
                <w:szCs w:val="18"/>
              </w:rPr>
              <w:t>金蝶企业经营实战工业实物沙盘</w:t>
            </w:r>
          </w:p>
        </w:tc>
        <w:tc>
          <w:tcPr>
            <w:tcW w:w="996" w:type="dxa"/>
            <w:gridSpan w:val="13"/>
            <w:vAlign w:val="center"/>
          </w:tcPr>
          <w:p w:rsidR="00EE419D" w:rsidRDefault="00EE419D">
            <w:pPr>
              <w:jc w:val="center"/>
            </w:pPr>
            <w:r>
              <w:rPr>
                <w:rFonts w:hint="eastAsia"/>
              </w:rPr>
              <w:t>金蝶国际软件公司</w:t>
            </w:r>
          </w:p>
        </w:tc>
        <w:tc>
          <w:tcPr>
            <w:tcW w:w="1137" w:type="dxa"/>
            <w:gridSpan w:val="18"/>
            <w:vAlign w:val="center"/>
          </w:tcPr>
          <w:p w:rsidR="00EE419D" w:rsidRDefault="00EE419D">
            <w:pPr>
              <w:jc w:val="center"/>
            </w:pPr>
            <w:r>
              <w:rPr>
                <w:rFonts w:hint="eastAsia"/>
              </w:rPr>
              <w:t>金蝶国际软件公司</w:t>
            </w:r>
          </w:p>
        </w:tc>
        <w:tc>
          <w:tcPr>
            <w:tcW w:w="708" w:type="dxa"/>
            <w:gridSpan w:val="10"/>
            <w:vAlign w:val="center"/>
          </w:tcPr>
          <w:p w:rsidR="00EE419D" w:rsidRDefault="00EE419D">
            <w:pPr>
              <w:jc w:val="center"/>
            </w:pPr>
            <w:r>
              <w:rPr>
                <w:rFonts w:hint="eastAsia"/>
              </w:rPr>
              <w:t>2016</w:t>
            </w:r>
          </w:p>
        </w:tc>
        <w:tc>
          <w:tcPr>
            <w:tcW w:w="939" w:type="dxa"/>
            <w:gridSpan w:val="14"/>
            <w:vAlign w:val="center"/>
          </w:tcPr>
          <w:p w:rsidR="00EE419D" w:rsidRDefault="00EE419D">
            <w:pPr>
              <w:jc w:val="center"/>
              <w:rPr>
                <w:rFonts w:ascii="宋体" w:hAnsi="宋体"/>
                <w:color w:val="000000"/>
                <w:szCs w:val="21"/>
              </w:rPr>
            </w:pPr>
            <w:r>
              <w:rPr>
                <w:rFonts w:ascii="宋体" w:hAnsi="宋体" w:hint="eastAsia"/>
                <w:color w:val="000000"/>
                <w:szCs w:val="21"/>
              </w:rPr>
              <w:t>孙  张/</w:t>
            </w:r>
          </w:p>
          <w:p w:rsidR="00EE419D" w:rsidRDefault="00EE419D">
            <w:pPr>
              <w:jc w:val="center"/>
              <w:rPr>
                <w:rFonts w:ascii="宋体" w:hAnsi="宋体" w:cs="宋体"/>
                <w:color w:val="000000"/>
                <w:szCs w:val="21"/>
              </w:rPr>
            </w:pPr>
            <w:r>
              <w:rPr>
                <w:rFonts w:ascii="宋体" w:hAnsi="宋体" w:hint="eastAsia"/>
                <w:color w:val="000000"/>
                <w:szCs w:val="21"/>
              </w:rPr>
              <w:t>黄  靖</w:t>
            </w:r>
          </w:p>
        </w:tc>
        <w:tc>
          <w:tcPr>
            <w:tcW w:w="1108" w:type="dxa"/>
            <w:gridSpan w:val="10"/>
            <w:vAlign w:val="center"/>
          </w:tcPr>
          <w:p w:rsidR="00EE419D" w:rsidRDefault="00EE419D">
            <w:pPr>
              <w:jc w:val="center"/>
              <w:rPr>
                <w:rFonts w:ascii="宋体" w:hAnsi="宋体"/>
                <w:color w:val="000000"/>
                <w:szCs w:val="21"/>
              </w:rPr>
            </w:pPr>
            <w:r>
              <w:rPr>
                <w:rFonts w:ascii="宋体" w:hAnsi="宋体" w:hint="eastAsia"/>
                <w:color w:val="000000"/>
                <w:szCs w:val="21"/>
              </w:rPr>
              <w:t>讲师/</w:t>
            </w:r>
          </w:p>
          <w:p w:rsidR="00EE419D" w:rsidRDefault="00EE419D">
            <w:pPr>
              <w:jc w:val="center"/>
              <w:rPr>
                <w:rFonts w:ascii="宋体" w:hAnsi="宋体" w:cs="宋体"/>
                <w:color w:val="000000"/>
                <w:szCs w:val="21"/>
              </w:rPr>
            </w:pPr>
            <w:r>
              <w:rPr>
                <w:rFonts w:ascii="宋体" w:hAnsi="宋体" w:hint="eastAsia"/>
                <w:color w:val="000000"/>
                <w:szCs w:val="21"/>
              </w:rPr>
              <w:t>讲师</w:t>
            </w:r>
          </w:p>
        </w:tc>
      </w:tr>
      <w:tr w:rsidR="00EE419D">
        <w:trPr>
          <w:trHeight w:val="510"/>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Ⅳ</w:t>
            </w:r>
            <w:r>
              <w:rPr>
                <w:rFonts w:ascii="宋体" w:hAnsi="宋体" w:hint="eastAsia"/>
                <w:b/>
                <w:bCs/>
              </w:rPr>
              <w:t>-</w:t>
            </w:r>
            <w:r>
              <w:rPr>
                <w:rFonts w:ascii="宋体" w:hAnsi="宋体" w:hint="eastAsia"/>
                <w:b/>
                <w:bCs/>
                <w:sz w:val="24"/>
              </w:rPr>
              <w:t>3</w:t>
            </w:r>
            <w:r>
              <w:rPr>
                <w:rFonts w:ascii="宋体" w:hAnsi="宋体" w:hint="eastAsia"/>
                <w:b/>
                <w:bCs/>
              </w:rPr>
              <w:t xml:space="preserve"> 教材建设</w:t>
            </w:r>
          </w:p>
        </w:tc>
      </w:tr>
      <w:tr w:rsidR="00EE419D">
        <w:trPr>
          <w:trHeight w:val="704"/>
          <w:jc w:val="center"/>
        </w:trPr>
        <w:tc>
          <w:tcPr>
            <w:tcW w:w="7469" w:type="dxa"/>
            <w:gridSpan w:val="81"/>
            <w:vAlign w:val="center"/>
          </w:tcPr>
          <w:p w:rsidR="00EE419D" w:rsidRDefault="00EE419D">
            <w:pPr>
              <w:spacing w:line="0" w:lineRule="atLeast"/>
              <w:jc w:val="center"/>
              <w:rPr>
                <w:rFonts w:ascii="宋体" w:hAnsi="宋体"/>
              </w:rPr>
            </w:pPr>
            <w:r>
              <w:rPr>
                <w:rFonts w:ascii="宋体" w:hAnsi="宋体" w:hint="eastAsia"/>
              </w:rPr>
              <w:t>使用近3年出版的新教材比例</w:t>
            </w:r>
          </w:p>
        </w:tc>
        <w:tc>
          <w:tcPr>
            <w:tcW w:w="2454" w:type="dxa"/>
            <w:gridSpan w:val="31"/>
            <w:vAlign w:val="center"/>
          </w:tcPr>
          <w:p w:rsidR="00EE419D" w:rsidRDefault="00EE419D">
            <w:pPr>
              <w:spacing w:line="0" w:lineRule="atLeast"/>
              <w:ind w:firstLineChars="300" w:firstLine="630"/>
              <w:rPr>
                <w:rFonts w:ascii="宋体" w:hAnsi="宋体"/>
              </w:rPr>
            </w:pPr>
            <w:r>
              <w:rPr>
                <w:rFonts w:ascii="宋体" w:hAnsi="宋体" w:hint="eastAsia"/>
              </w:rPr>
              <w:t>68.85％</w:t>
            </w:r>
          </w:p>
        </w:tc>
      </w:tr>
      <w:tr w:rsidR="00EE419D">
        <w:trPr>
          <w:trHeight w:val="784"/>
          <w:jc w:val="center"/>
        </w:trPr>
        <w:tc>
          <w:tcPr>
            <w:tcW w:w="7469" w:type="dxa"/>
            <w:gridSpan w:val="81"/>
            <w:vAlign w:val="center"/>
          </w:tcPr>
          <w:p w:rsidR="00EE419D" w:rsidRDefault="00EE419D">
            <w:pPr>
              <w:spacing w:line="0" w:lineRule="atLeast"/>
              <w:jc w:val="center"/>
              <w:rPr>
                <w:rFonts w:ascii="宋体" w:hAnsi="宋体"/>
              </w:rPr>
            </w:pPr>
            <w:r>
              <w:rPr>
                <w:rFonts w:ascii="宋体" w:hAnsi="宋体" w:hint="eastAsia"/>
              </w:rPr>
              <w:t>使用省部级及以上获奖教材比例</w:t>
            </w:r>
          </w:p>
        </w:tc>
        <w:tc>
          <w:tcPr>
            <w:tcW w:w="2454" w:type="dxa"/>
            <w:gridSpan w:val="31"/>
            <w:vAlign w:val="center"/>
          </w:tcPr>
          <w:p w:rsidR="00EE419D" w:rsidRDefault="00EE419D">
            <w:pPr>
              <w:spacing w:line="0" w:lineRule="atLeast"/>
              <w:ind w:firstLineChars="300" w:firstLine="630"/>
              <w:rPr>
                <w:rFonts w:ascii="宋体" w:hAnsi="宋体"/>
              </w:rPr>
            </w:pPr>
            <w:r>
              <w:rPr>
                <w:rFonts w:ascii="宋体" w:hAnsi="宋体" w:hint="eastAsia"/>
              </w:rPr>
              <w:t>77.14％</w:t>
            </w:r>
          </w:p>
        </w:tc>
      </w:tr>
      <w:tr w:rsidR="00EE419D">
        <w:trPr>
          <w:trHeight w:val="608"/>
          <w:jc w:val="center"/>
        </w:trPr>
        <w:tc>
          <w:tcPr>
            <w:tcW w:w="7469" w:type="dxa"/>
            <w:gridSpan w:val="81"/>
            <w:vAlign w:val="center"/>
          </w:tcPr>
          <w:p w:rsidR="00EE419D" w:rsidRDefault="00EE419D">
            <w:pPr>
              <w:spacing w:line="0" w:lineRule="atLeast"/>
              <w:jc w:val="center"/>
              <w:rPr>
                <w:rFonts w:ascii="宋体" w:hAnsi="宋体"/>
              </w:rPr>
            </w:pPr>
            <w:r>
              <w:rPr>
                <w:rFonts w:ascii="宋体" w:hAnsi="宋体" w:hint="eastAsia"/>
              </w:rPr>
              <w:t>本单位有获省部级及以上奖励教材</w:t>
            </w:r>
          </w:p>
        </w:tc>
        <w:tc>
          <w:tcPr>
            <w:tcW w:w="2454" w:type="dxa"/>
            <w:gridSpan w:val="31"/>
            <w:vAlign w:val="center"/>
          </w:tcPr>
          <w:p w:rsidR="00EE419D" w:rsidRDefault="00EE419D">
            <w:pPr>
              <w:spacing w:line="0" w:lineRule="atLeast"/>
              <w:ind w:firstLineChars="400" w:firstLine="840"/>
              <w:rPr>
                <w:rFonts w:ascii="宋体" w:hAnsi="宋体"/>
              </w:rPr>
            </w:pPr>
            <w:r>
              <w:rPr>
                <w:rFonts w:ascii="宋体" w:hAnsi="宋体" w:hint="eastAsia"/>
              </w:rPr>
              <w:t>0部</w:t>
            </w:r>
          </w:p>
        </w:tc>
      </w:tr>
      <w:tr w:rsidR="00EE419D">
        <w:trPr>
          <w:trHeight w:val="510"/>
          <w:jc w:val="center"/>
        </w:trPr>
        <w:tc>
          <w:tcPr>
            <w:tcW w:w="776" w:type="dxa"/>
            <w:gridSpan w:val="4"/>
            <w:vAlign w:val="center"/>
          </w:tcPr>
          <w:p w:rsidR="00EE419D" w:rsidRDefault="00EE419D">
            <w:pPr>
              <w:spacing w:line="0" w:lineRule="atLeast"/>
              <w:jc w:val="center"/>
              <w:rPr>
                <w:rFonts w:ascii="宋体" w:hAnsi="宋体"/>
              </w:rPr>
            </w:pPr>
            <w:r>
              <w:rPr>
                <w:rFonts w:ascii="宋体" w:hAnsi="宋体" w:hint="eastAsia"/>
              </w:rPr>
              <w:lastRenderedPageBreak/>
              <w:t>序号</w:t>
            </w:r>
          </w:p>
        </w:tc>
        <w:tc>
          <w:tcPr>
            <w:tcW w:w="3273" w:type="dxa"/>
            <w:gridSpan w:val="34"/>
            <w:vAlign w:val="center"/>
          </w:tcPr>
          <w:p w:rsidR="00EE419D" w:rsidRDefault="00EE419D">
            <w:pPr>
              <w:spacing w:line="0" w:lineRule="atLeast"/>
              <w:jc w:val="center"/>
              <w:rPr>
                <w:rFonts w:ascii="宋体" w:hAnsi="宋体"/>
              </w:rPr>
            </w:pPr>
            <w:r>
              <w:rPr>
                <w:rFonts w:ascii="宋体" w:hAnsi="宋体" w:hint="eastAsia"/>
              </w:rPr>
              <w:t>编写出版或自编教材</w:t>
            </w:r>
          </w:p>
          <w:p w:rsidR="00EE419D" w:rsidRDefault="00EE419D">
            <w:pPr>
              <w:spacing w:line="0" w:lineRule="atLeast"/>
              <w:jc w:val="center"/>
              <w:rPr>
                <w:rFonts w:ascii="宋体" w:hAnsi="宋体"/>
              </w:rPr>
            </w:pPr>
            <w:r>
              <w:rPr>
                <w:rFonts w:ascii="宋体" w:hAnsi="宋体" w:hint="eastAsia"/>
              </w:rPr>
              <w:t>名称</w:t>
            </w:r>
          </w:p>
        </w:tc>
        <w:tc>
          <w:tcPr>
            <w:tcW w:w="1276" w:type="dxa"/>
            <w:gridSpan w:val="12"/>
            <w:vAlign w:val="center"/>
          </w:tcPr>
          <w:p w:rsidR="00EE419D" w:rsidRDefault="00EE419D">
            <w:pPr>
              <w:spacing w:line="0" w:lineRule="atLeast"/>
              <w:jc w:val="center"/>
              <w:rPr>
                <w:rFonts w:ascii="宋体" w:hAnsi="宋体"/>
              </w:rPr>
            </w:pPr>
            <w:r>
              <w:rPr>
                <w:rFonts w:ascii="宋体" w:hAnsi="宋体" w:hint="eastAsia"/>
              </w:rPr>
              <w:t>主  编</w:t>
            </w:r>
          </w:p>
        </w:tc>
        <w:tc>
          <w:tcPr>
            <w:tcW w:w="1134" w:type="dxa"/>
            <w:gridSpan w:val="18"/>
            <w:vAlign w:val="center"/>
          </w:tcPr>
          <w:p w:rsidR="00EE419D" w:rsidRDefault="00EE419D">
            <w:pPr>
              <w:spacing w:line="0" w:lineRule="atLeast"/>
              <w:jc w:val="center"/>
              <w:rPr>
                <w:rFonts w:ascii="宋体" w:hAnsi="宋体"/>
              </w:rPr>
            </w:pPr>
            <w:r>
              <w:rPr>
                <w:rFonts w:ascii="宋体" w:hAnsi="宋体" w:hint="eastAsia"/>
              </w:rPr>
              <w:t>编写内容</w:t>
            </w:r>
          </w:p>
          <w:p w:rsidR="00EE419D" w:rsidRDefault="00EE419D">
            <w:pPr>
              <w:spacing w:line="0" w:lineRule="atLeast"/>
              <w:jc w:val="center"/>
              <w:rPr>
                <w:rFonts w:ascii="宋体" w:hAnsi="宋体"/>
              </w:rPr>
            </w:pPr>
            <w:r>
              <w:rPr>
                <w:rFonts w:ascii="宋体" w:hAnsi="宋体" w:hint="eastAsia"/>
              </w:rPr>
              <w:t>字数</w:t>
            </w:r>
          </w:p>
        </w:tc>
        <w:tc>
          <w:tcPr>
            <w:tcW w:w="1276" w:type="dxa"/>
            <w:gridSpan w:val="17"/>
            <w:vAlign w:val="center"/>
          </w:tcPr>
          <w:p w:rsidR="00EE419D" w:rsidRDefault="00EE419D">
            <w:pPr>
              <w:spacing w:line="0" w:lineRule="atLeast"/>
              <w:jc w:val="center"/>
              <w:rPr>
                <w:rFonts w:ascii="宋体" w:hAnsi="宋体"/>
              </w:rPr>
            </w:pPr>
            <w:r>
              <w:rPr>
                <w:rFonts w:ascii="宋体" w:hAnsi="宋体" w:hint="eastAsia"/>
              </w:rPr>
              <w:t>出版时间或编写时间</w:t>
            </w:r>
          </w:p>
        </w:tc>
        <w:tc>
          <w:tcPr>
            <w:tcW w:w="2188" w:type="dxa"/>
            <w:gridSpan w:val="27"/>
            <w:vAlign w:val="center"/>
          </w:tcPr>
          <w:p w:rsidR="00EE419D" w:rsidRDefault="00EE419D">
            <w:pPr>
              <w:spacing w:line="0" w:lineRule="atLeast"/>
              <w:jc w:val="center"/>
              <w:rPr>
                <w:rFonts w:ascii="宋体" w:hAnsi="宋体"/>
              </w:rPr>
            </w:pPr>
            <w:r>
              <w:rPr>
                <w:rFonts w:ascii="宋体" w:hAnsi="宋体" w:hint="eastAsia"/>
              </w:rPr>
              <w:t>出版或使用情况</w:t>
            </w:r>
          </w:p>
        </w:tc>
      </w:tr>
      <w:tr w:rsidR="00EE419D">
        <w:trPr>
          <w:trHeight w:val="454"/>
          <w:jc w:val="center"/>
        </w:trPr>
        <w:tc>
          <w:tcPr>
            <w:tcW w:w="776" w:type="dxa"/>
            <w:gridSpan w:val="4"/>
            <w:vAlign w:val="center"/>
          </w:tcPr>
          <w:p w:rsidR="00EE419D" w:rsidRDefault="00EE419D">
            <w:pPr>
              <w:spacing w:line="0" w:lineRule="atLeast"/>
              <w:jc w:val="center"/>
              <w:rPr>
                <w:rFonts w:ascii="宋体" w:hAnsi="宋体"/>
                <w:szCs w:val="21"/>
              </w:rPr>
            </w:pPr>
            <w:r>
              <w:rPr>
                <w:rFonts w:ascii="宋体" w:hAnsi="宋体" w:hint="eastAsia"/>
                <w:szCs w:val="21"/>
              </w:rPr>
              <w:t>1</w:t>
            </w:r>
          </w:p>
        </w:tc>
        <w:tc>
          <w:tcPr>
            <w:tcW w:w="3273" w:type="dxa"/>
            <w:gridSpan w:val="34"/>
            <w:vAlign w:val="center"/>
          </w:tcPr>
          <w:p w:rsidR="00EE419D" w:rsidRDefault="00EE419D">
            <w:pPr>
              <w:spacing w:line="0" w:lineRule="atLeast"/>
              <w:rPr>
                <w:rFonts w:ascii="宋体" w:hAnsi="宋体"/>
                <w:color w:val="000000" w:themeColor="text1"/>
                <w:szCs w:val="21"/>
              </w:rPr>
            </w:pPr>
            <w:r>
              <w:rPr>
                <w:rFonts w:ascii="宋体" w:hAnsi="宋体" w:hint="eastAsia"/>
                <w:color w:val="000000" w:themeColor="text1"/>
                <w:szCs w:val="21"/>
              </w:rPr>
              <w:t>《高级管理会计：理论与实务》</w:t>
            </w:r>
          </w:p>
        </w:tc>
        <w:tc>
          <w:tcPr>
            <w:tcW w:w="1276" w:type="dxa"/>
            <w:gridSpan w:val="12"/>
            <w:vAlign w:val="center"/>
          </w:tcPr>
          <w:p w:rsidR="00EE419D" w:rsidRDefault="00EE419D">
            <w:pPr>
              <w:spacing w:line="0" w:lineRule="atLeast"/>
              <w:jc w:val="center"/>
              <w:rPr>
                <w:rFonts w:ascii="宋体" w:hAnsi="宋体"/>
                <w:szCs w:val="21"/>
              </w:rPr>
            </w:pPr>
            <w:r>
              <w:rPr>
                <w:rFonts w:ascii="宋体" w:hAnsi="宋体" w:hint="eastAsia"/>
                <w:szCs w:val="21"/>
              </w:rPr>
              <w:t>刘运国</w:t>
            </w:r>
          </w:p>
        </w:tc>
        <w:tc>
          <w:tcPr>
            <w:tcW w:w="1134" w:type="dxa"/>
            <w:gridSpan w:val="18"/>
            <w:vAlign w:val="center"/>
          </w:tcPr>
          <w:p w:rsidR="00EE419D" w:rsidRDefault="00EE419D">
            <w:pPr>
              <w:spacing w:line="0" w:lineRule="atLeast"/>
              <w:jc w:val="center"/>
              <w:rPr>
                <w:rFonts w:ascii="宋体" w:hAnsi="宋体"/>
                <w:szCs w:val="21"/>
              </w:rPr>
            </w:pPr>
            <w:r>
              <w:rPr>
                <w:rFonts w:ascii="宋体" w:hAnsi="宋体" w:hint="eastAsia"/>
                <w:szCs w:val="21"/>
              </w:rPr>
              <w:t>258千字</w:t>
            </w:r>
          </w:p>
        </w:tc>
        <w:tc>
          <w:tcPr>
            <w:tcW w:w="1276"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2013.11</w:t>
            </w:r>
          </w:p>
        </w:tc>
        <w:tc>
          <w:tcPr>
            <w:tcW w:w="2188" w:type="dxa"/>
            <w:gridSpan w:val="27"/>
            <w:vAlign w:val="center"/>
          </w:tcPr>
          <w:p w:rsidR="00EE419D" w:rsidRDefault="00EE419D">
            <w:pPr>
              <w:spacing w:line="0" w:lineRule="atLeast"/>
              <w:rPr>
                <w:rFonts w:ascii="宋体" w:hAnsi="宋体"/>
                <w:szCs w:val="21"/>
              </w:rPr>
            </w:pPr>
            <w:r>
              <w:rPr>
                <w:rFonts w:ascii="宋体" w:hAnsi="宋体" w:hint="eastAsia"/>
                <w:szCs w:val="21"/>
              </w:rPr>
              <w:t>中国人民大学出版社</w:t>
            </w:r>
          </w:p>
          <w:p w:rsidR="00EE419D" w:rsidRDefault="00EE419D">
            <w:pPr>
              <w:spacing w:line="0" w:lineRule="atLeast"/>
              <w:rPr>
                <w:rFonts w:ascii="宋体" w:hAnsi="宋体"/>
                <w:szCs w:val="21"/>
              </w:rPr>
            </w:pPr>
            <w:r>
              <w:rPr>
                <w:rFonts w:ascii="宋体" w:hAnsi="宋体" w:hint="eastAsia"/>
                <w:szCs w:val="21"/>
              </w:rPr>
              <w:t>全国发行使用</w:t>
            </w:r>
          </w:p>
        </w:tc>
      </w:tr>
      <w:tr w:rsidR="00EE419D">
        <w:trPr>
          <w:trHeight w:val="454"/>
          <w:jc w:val="center"/>
        </w:trPr>
        <w:tc>
          <w:tcPr>
            <w:tcW w:w="776" w:type="dxa"/>
            <w:gridSpan w:val="4"/>
            <w:vAlign w:val="center"/>
          </w:tcPr>
          <w:p w:rsidR="00EE419D" w:rsidRDefault="00EE419D">
            <w:pPr>
              <w:spacing w:line="0" w:lineRule="atLeast"/>
              <w:jc w:val="center"/>
              <w:rPr>
                <w:rFonts w:ascii="宋体" w:hAnsi="宋体"/>
                <w:szCs w:val="21"/>
              </w:rPr>
            </w:pPr>
            <w:r>
              <w:rPr>
                <w:rFonts w:ascii="宋体" w:hAnsi="宋体" w:hint="eastAsia"/>
                <w:szCs w:val="21"/>
              </w:rPr>
              <w:t>2</w:t>
            </w:r>
          </w:p>
        </w:tc>
        <w:tc>
          <w:tcPr>
            <w:tcW w:w="3273" w:type="dxa"/>
            <w:gridSpan w:val="34"/>
            <w:vAlign w:val="center"/>
          </w:tcPr>
          <w:p w:rsidR="00EE419D" w:rsidRDefault="00EE419D">
            <w:pPr>
              <w:spacing w:line="0" w:lineRule="atLeast"/>
              <w:rPr>
                <w:rFonts w:ascii="宋体" w:hAnsi="宋体"/>
                <w:color w:val="000000" w:themeColor="text1"/>
                <w:szCs w:val="21"/>
              </w:rPr>
            </w:pPr>
            <w:r>
              <w:rPr>
                <w:rFonts w:ascii="宋体" w:hAnsi="宋体" w:hint="eastAsia"/>
                <w:color w:val="000000" w:themeColor="text1"/>
                <w:szCs w:val="21"/>
              </w:rPr>
              <w:t>《审计理论与实务》</w:t>
            </w:r>
          </w:p>
        </w:tc>
        <w:tc>
          <w:tcPr>
            <w:tcW w:w="1276" w:type="dxa"/>
            <w:gridSpan w:val="12"/>
            <w:vAlign w:val="center"/>
          </w:tcPr>
          <w:p w:rsidR="00EE419D" w:rsidRDefault="00EE419D">
            <w:pPr>
              <w:spacing w:line="0" w:lineRule="atLeast"/>
              <w:ind w:firstLineChars="100" w:firstLine="210"/>
              <w:rPr>
                <w:rFonts w:ascii="宋体" w:hAnsi="宋体"/>
                <w:szCs w:val="21"/>
              </w:rPr>
            </w:pPr>
            <w:r>
              <w:rPr>
                <w:rFonts w:ascii="宋体" w:hAnsi="宋体" w:hint="eastAsia"/>
                <w:szCs w:val="21"/>
              </w:rPr>
              <w:t xml:space="preserve"> 范秀娟</w:t>
            </w:r>
          </w:p>
          <w:p w:rsidR="00EE419D" w:rsidRDefault="00EE419D">
            <w:pPr>
              <w:spacing w:line="0" w:lineRule="atLeast"/>
              <w:ind w:firstLineChars="100" w:firstLine="210"/>
              <w:rPr>
                <w:rFonts w:ascii="宋体" w:hAnsi="宋体"/>
                <w:szCs w:val="21"/>
              </w:rPr>
            </w:pPr>
            <w:r>
              <w:rPr>
                <w:rFonts w:ascii="宋体" w:hAnsi="宋体" w:hint="eastAsia"/>
                <w:szCs w:val="21"/>
              </w:rPr>
              <w:t xml:space="preserve"> 邓传洲</w:t>
            </w:r>
          </w:p>
          <w:p w:rsidR="00EE419D" w:rsidRDefault="00EE419D">
            <w:pPr>
              <w:spacing w:line="0" w:lineRule="atLeast"/>
              <w:ind w:firstLineChars="100" w:firstLine="210"/>
              <w:rPr>
                <w:rFonts w:ascii="宋体" w:hAnsi="宋体"/>
                <w:szCs w:val="21"/>
              </w:rPr>
            </w:pPr>
            <w:r>
              <w:rPr>
                <w:rFonts w:ascii="宋体" w:hAnsi="宋体" w:hint="eastAsia"/>
                <w:szCs w:val="21"/>
              </w:rPr>
              <w:t xml:space="preserve"> 幸　倞</w:t>
            </w:r>
          </w:p>
        </w:tc>
        <w:tc>
          <w:tcPr>
            <w:tcW w:w="1134" w:type="dxa"/>
            <w:gridSpan w:val="18"/>
            <w:vAlign w:val="center"/>
          </w:tcPr>
          <w:p w:rsidR="00EE419D" w:rsidRDefault="00EE419D">
            <w:pPr>
              <w:spacing w:line="0" w:lineRule="atLeast"/>
              <w:jc w:val="center"/>
              <w:rPr>
                <w:rFonts w:ascii="宋体" w:hAnsi="宋体"/>
                <w:szCs w:val="21"/>
              </w:rPr>
            </w:pPr>
            <w:r>
              <w:rPr>
                <w:rFonts w:ascii="宋体" w:hAnsi="宋体" w:hint="eastAsia"/>
                <w:szCs w:val="21"/>
              </w:rPr>
              <w:t>50千字</w:t>
            </w:r>
          </w:p>
        </w:tc>
        <w:tc>
          <w:tcPr>
            <w:tcW w:w="1276"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2014.07</w:t>
            </w:r>
          </w:p>
        </w:tc>
        <w:tc>
          <w:tcPr>
            <w:tcW w:w="2188" w:type="dxa"/>
            <w:gridSpan w:val="27"/>
            <w:vAlign w:val="center"/>
          </w:tcPr>
          <w:p w:rsidR="00EE419D" w:rsidRDefault="00EE419D">
            <w:pPr>
              <w:spacing w:line="0" w:lineRule="atLeast"/>
              <w:rPr>
                <w:rFonts w:ascii="宋体" w:hAnsi="宋体"/>
                <w:szCs w:val="21"/>
              </w:rPr>
            </w:pPr>
            <w:r>
              <w:rPr>
                <w:rFonts w:ascii="宋体" w:hAnsi="宋体" w:hint="eastAsia"/>
                <w:szCs w:val="21"/>
              </w:rPr>
              <w:t>江西高校出版社</w:t>
            </w:r>
          </w:p>
          <w:p w:rsidR="00EE419D" w:rsidRDefault="00EE419D">
            <w:pPr>
              <w:spacing w:line="0" w:lineRule="atLeast"/>
              <w:rPr>
                <w:rFonts w:ascii="宋体" w:hAnsi="宋体"/>
                <w:szCs w:val="21"/>
              </w:rPr>
            </w:pPr>
            <w:r>
              <w:rPr>
                <w:rFonts w:ascii="宋体" w:hAnsi="宋体" w:hint="eastAsia"/>
                <w:szCs w:val="21"/>
              </w:rPr>
              <w:t>全国发行使用</w:t>
            </w:r>
          </w:p>
        </w:tc>
      </w:tr>
      <w:tr w:rsidR="00EE419D">
        <w:trPr>
          <w:trHeight w:val="454"/>
          <w:jc w:val="center"/>
        </w:trPr>
        <w:tc>
          <w:tcPr>
            <w:tcW w:w="776" w:type="dxa"/>
            <w:gridSpan w:val="4"/>
            <w:vAlign w:val="center"/>
          </w:tcPr>
          <w:p w:rsidR="00EE419D" w:rsidRDefault="00EE419D">
            <w:pPr>
              <w:spacing w:line="0" w:lineRule="atLeast"/>
              <w:jc w:val="center"/>
              <w:rPr>
                <w:rFonts w:ascii="宋体" w:hAnsi="宋体"/>
                <w:szCs w:val="21"/>
              </w:rPr>
            </w:pPr>
            <w:r>
              <w:rPr>
                <w:rFonts w:ascii="宋体" w:hAnsi="宋体" w:hint="eastAsia"/>
                <w:szCs w:val="21"/>
              </w:rPr>
              <w:t>3</w:t>
            </w:r>
          </w:p>
        </w:tc>
        <w:tc>
          <w:tcPr>
            <w:tcW w:w="3273" w:type="dxa"/>
            <w:gridSpan w:val="3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《基础会计学》</w:t>
            </w:r>
          </w:p>
        </w:tc>
        <w:tc>
          <w:tcPr>
            <w:tcW w:w="1276" w:type="dxa"/>
            <w:gridSpan w:val="12"/>
            <w:vAlign w:val="center"/>
          </w:tcPr>
          <w:p w:rsidR="00EE419D" w:rsidRDefault="00EE419D">
            <w:pPr>
              <w:jc w:val="center"/>
              <w:rPr>
                <w:rFonts w:ascii="宋体" w:hAnsi="宋体"/>
                <w:szCs w:val="21"/>
              </w:rPr>
            </w:pPr>
            <w:r>
              <w:rPr>
                <w:rFonts w:ascii="宋体" w:hAnsi="宋体" w:hint="eastAsia"/>
                <w:szCs w:val="21"/>
              </w:rPr>
              <w:t>孙晓梅</w:t>
            </w:r>
          </w:p>
          <w:p w:rsidR="00EE419D" w:rsidRDefault="00EE419D">
            <w:pPr>
              <w:jc w:val="center"/>
              <w:rPr>
                <w:rFonts w:ascii="宋体" w:hAnsi="宋体"/>
                <w:szCs w:val="21"/>
              </w:rPr>
            </w:pPr>
            <w:r>
              <w:rPr>
                <w:rFonts w:ascii="宋体" w:hAnsi="宋体" w:hint="eastAsia"/>
                <w:szCs w:val="21"/>
              </w:rPr>
              <w:t>林　源</w:t>
            </w:r>
          </w:p>
          <w:p w:rsidR="00EE419D" w:rsidRDefault="00EE419D">
            <w:pPr>
              <w:jc w:val="center"/>
              <w:rPr>
                <w:rFonts w:ascii="宋体" w:hAnsi="宋体"/>
                <w:szCs w:val="21"/>
              </w:rPr>
            </w:pPr>
            <w:r>
              <w:rPr>
                <w:rFonts w:ascii="宋体" w:hAnsi="宋体" w:hint="eastAsia"/>
                <w:szCs w:val="21"/>
              </w:rPr>
              <w:t>许彩玲</w:t>
            </w:r>
          </w:p>
          <w:p w:rsidR="00EE419D" w:rsidRDefault="00EE419D">
            <w:pPr>
              <w:jc w:val="center"/>
              <w:rPr>
                <w:rFonts w:ascii="宋体" w:hAnsi="宋体"/>
                <w:szCs w:val="21"/>
              </w:rPr>
            </w:pPr>
            <w:r>
              <w:rPr>
                <w:rFonts w:ascii="宋体" w:hAnsi="宋体" w:hint="eastAsia"/>
                <w:szCs w:val="21"/>
              </w:rPr>
              <w:t>张梦洮</w:t>
            </w:r>
          </w:p>
        </w:tc>
        <w:tc>
          <w:tcPr>
            <w:tcW w:w="1134" w:type="dxa"/>
            <w:gridSpan w:val="18"/>
            <w:vAlign w:val="center"/>
          </w:tcPr>
          <w:p w:rsidR="00EE419D" w:rsidRDefault="00EE419D">
            <w:pPr>
              <w:jc w:val="center"/>
              <w:rPr>
                <w:rFonts w:ascii="宋体" w:hAnsi="宋体"/>
                <w:szCs w:val="21"/>
              </w:rPr>
            </w:pPr>
            <w:r>
              <w:rPr>
                <w:rFonts w:ascii="宋体" w:hAnsi="宋体" w:hint="eastAsia"/>
                <w:szCs w:val="21"/>
              </w:rPr>
              <w:t>346千字</w:t>
            </w:r>
          </w:p>
        </w:tc>
        <w:tc>
          <w:tcPr>
            <w:tcW w:w="1276" w:type="dxa"/>
            <w:gridSpan w:val="17"/>
            <w:vAlign w:val="center"/>
          </w:tcPr>
          <w:p w:rsidR="00EE419D" w:rsidRDefault="00EE419D">
            <w:pPr>
              <w:jc w:val="center"/>
              <w:rPr>
                <w:rFonts w:ascii="宋体" w:hAnsi="宋体"/>
                <w:szCs w:val="21"/>
              </w:rPr>
            </w:pPr>
            <w:r>
              <w:rPr>
                <w:rFonts w:ascii="宋体" w:hAnsi="宋体" w:hint="eastAsia"/>
                <w:szCs w:val="21"/>
              </w:rPr>
              <w:t>2014.09</w:t>
            </w:r>
          </w:p>
        </w:tc>
        <w:tc>
          <w:tcPr>
            <w:tcW w:w="2188" w:type="dxa"/>
            <w:gridSpan w:val="27"/>
            <w:vAlign w:val="center"/>
          </w:tcPr>
          <w:p w:rsidR="00EE419D" w:rsidRDefault="00EE419D">
            <w:pPr>
              <w:rPr>
                <w:rFonts w:ascii="宋体" w:hAnsi="宋体"/>
                <w:szCs w:val="21"/>
              </w:rPr>
            </w:pPr>
            <w:r>
              <w:rPr>
                <w:rFonts w:ascii="宋体" w:hAnsi="宋体" w:hint="eastAsia"/>
                <w:szCs w:val="21"/>
              </w:rPr>
              <w:t>清华大学出版社</w:t>
            </w:r>
          </w:p>
          <w:p w:rsidR="00EE419D" w:rsidRDefault="00EE419D">
            <w:pPr>
              <w:rPr>
                <w:rFonts w:ascii="宋体" w:hAnsi="宋体"/>
                <w:szCs w:val="21"/>
              </w:rPr>
            </w:pPr>
            <w:r>
              <w:rPr>
                <w:rFonts w:ascii="宋体" w:hAnsi="宋体" w:hint="eastAsia"/>
                <w:szCs w:val="21"/>
              </w:rPr>
              <w:t>全国发行使用</w:t>
            </w:r>
          </w:p>
        </w:tc>
      </w:tr>
      <w:tr w:rsidR="00EE419D" w:rsidTr="00AD77CC">
        <w:trPr>
          <w:trHeight w:val="1005"/>
          <w:jc w:val="center"/>
        </w:trPr>
        <w:tc>
          <w:tcPr>
            <w:tcW w:w="776" w:type="dxa"/>
            <w:gridSpan w:val="4"/>
            <w:vAlign w:val="center"/>
          </w:tcPr>
          <w:p w:rsidR="00EE419D" w:rsidRDefault="00EE419D">
            <w:pPr>
              <w:spacing w:line="0" w:lineRule="atLeast"/>
              <w:jc w:val="center"/>
              <w:rPr>
                <w:rFonts w:ascii="宋体" w:hAnsi="宋体"/>
                <w:szCs w:val="21"/>
              </w:rPr>
            </w:pPr>
            <w:r>
              <w:rPr>
                <w:rFonts w:ascii="宋体" w:hAnsi="宋体" w:hint="eastAsia"/>
                <w:szCs w:val="21"/>
              </w:rPr>
              <w:t>4</w:t>
            </w:r>
          </w:p>
        </w:tc>
        <w:tc>
          <w:tcPr>
            <w:tcW w:w="3273" w:type="dxa"/>
            <w:gridSpan w:val="3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《中级财务会计》</w:t>
            </w:r>
          </w:p>
        </w:tc>
        <w:tc>
          <w:tcPr>
            <w:tcW w:w="1276" w:type="dxa"/>
            <w:gridSpan w:val="12"/>
            <w:vAlign w:val="center"/>
          </w:tcPr>
          <w:p w:rsidR="00EE419D" w:rsidRDefault="00EE419D">
            <w:pPr>
              <w:jc w:val="center"/>
              <w:rPr>
                <w:rFonts w:ascii="宋体" w:hAnsi="宋体"/>
                <w:szCs w:val="21"/>
              </w:rPr>
            </w:pPr>
            <w:r>
              <w:rPr>
                <w:rFonts w:ascii="宋体" w:hAnsi="宋体" w:hint="eastAsia"/>
                <w:szCs w:val="21"/>
              </w:rPr>
              <w:t>林　源</w:t>
            </w:r>
          </w:p>
          <w:p w:rsidR="00EE419D" w:rsidRDefault="00EE419D">
            <w:pPr>
              <w:jc w:val="center"/>
              <w:rPr>
                <w:rFonts w:ascii="宋体" w:hAnsi="宋体"/>
                <w:szCs w:val="21"/>
              </w:rPr>
            </w:pPr>
            <w:r>
              <w:rPr>
                <w:rFonts w:ascii="宋体" w:hAnsi="宋体" w:hint="eastAsia"/>
                <w:szCs w:val="21"/>
              </w:rPr>
              <w:t>周　婵</w:t>
            </w:r>
          </w:p>
          <w:p w:rsidR="00EE419D" w:rsidRDefault="00EE419D" w:rsidP="00AD77CC">
            <w:pPr>
              <w:jc w:val="center"/>
              <w:rPr>
                <w:rFonts w:ascii="宋体" w:hAnsi="宋体"/>
                <w:szCs w:val="21"/>
              </w:rPr>
            </w:pPr>
            <w:r>
              <w:rPr>
                <w:rFonts w:ascii="宋体" w:hAnsi="宋体" w:hint="eastAsia"/>
                <w:szCs w:val="21"/>
              </w:rPr>
              <w:t>张梦洮</w:t>
            </w:r>
          </w:p>
        </w:tc>
        <w:tc>
          <w:tcPr>
            <w:tcW w:w="1134" w:type="dxa"/>
            <w:gridSpan w:val="18"/>
            <w:vAlign w:val="center"/>
          </w:tcPr>
          <w:p w:rsidR="00EE419D" w:rsidRDefault="00EE419D">
            <w:pPr>
              <w:jc w:val="center"/>
              <w:rPr>
                <w:rFonts w:ascii="宋体" w:hAnsi="宋体"/>
                <w:szCs w:val="21"/>
              </w:rPr>
            </w:pPr>
            <w:r>
              <w:rPr>
                <w:rFonts w:ascii="宋体" w:hAnsi="宋体" w:hint="eastAsia"/>
                <w:szCs w:val="21"/>
              </w:rPr>
              <w:t>490千字</w:t>
            </w:r>
          </w:p>
        </w:tc>
        <w:tc>
          <w:tcPr>
            <w:tcW w:w="1276" w:type="dxa"/>
            <w:gridSpan w:val="17"/>
            <w:vAlign w:val="center"/>
          </w:tcPr>
          <w:p w:rsidR="00EE419D" w:rsidRDefault="00EE419D">
            <w:pPr>
              <w:jc w:val="center"/>
              <w:rPr>
                <w:rFonts w:ascii="宋体" w:hAnsi="宋体"/>
                <w:szCs w:val="21"/>
              </w:rPr>
            </w:pPr>
            <w:r>
              <w:rPr>
                <w:rFonts w:ascii="宋体" w:hAnsi="宋体" w:hint="eastAsia"/>
                <w:szCs w:val="21"/>
              </w:rPr>
              <w:t>2014.09</w:t>
            </w:r>
          </w:p>
        </w:tc>
        <w:tc>
          <w:tcPr>
            <w:tcW w:w="2188" w:type="dxa"/>
            <w:gridSpan w:val="27"/>
            <w:vAlign w:val="center"/>
          </w:tcPr>
          <w:p w:rsidR="00EE419D" w:rsidRDefault="00EE419D">
            <w:pPr>
              <w:jc w:val="left"/>
              <w:rPr>
                <w:rFonts w:ascii="宋体" w:hAnsi="宋体"/>
                <w:szCs w:val="21"/>
              </w:rPr>
            </w:pPr>
            <w:r>
              <w:rPr>
                <w:rFonts w:ascii="宋体" w:hAnsi="宋体" w:hint="eastAsia"/>
                <w:szCs w:val="21"/>
              </w:rPr>
              <w:t>清华大学出版社</w:t>
            </w:r>
          </w:p>
          <w:p w:rsidR="00EE419D" w:rsidRDefault="00EE419D">
            <w:pPr>
              <w:jc w:val="left"/>
              <w:rPr>
                <w:rFonts w:ascii="宋体" w:hAnsi="宋体"/>
                <w:szCs w:val="21"/>
              </w:rPr>
            </w:pPr>
            <w:r>
              <w:rPr>
                <w:rFonts w:ascii="宋体" w:hAnsi="宋体" w:hint="eastAsia"/>
                <w:szCs w:val="21"/>
              </w:rPr>
              <w:t>全国发行使用</w:t>
            </w:r>
          </w:p>
        </w:tc>
      </w:tr>
      <w:tr w:rsidR="00EE419D">
        <w:trPr>
          <w:trHeight w:val="454"/>
          <w:jc w:val="center"/>
        </w:trPr>
        <w:tc>
          <w:tcPr>
            <w:tcW w:w="776" w:type="dxa"/>
            <w:gridSpan w:val="4"/>
            <w:vAlign w:val="center"/>
          </w:tcPr>
          <w:p w:rsidR="00EE419D" w:rsidRDefault="00EE419D">
            <w:pPr>
              <w:spacing w:line="0" w:lineRule="atLeast"/>
              <w:jc w:val="center"/>
              <w:rPr>
                <w:rFonts w:ascii="宋体" w:hAnsi="宋体"/>
                <w:szCs w:val="21"/>
              </w:rPr>
            </w:pPr>
            <w:r>
              <w:rPr>
                <w:rFonts w:ascii="宋体" w:hAnsi="宋体" w:hint="eastAsia"/>
                <w:szCs w:val="21"/>
              </w:rPr>
              <w:t>5</w:t>
            </w:r>
          </w:p>
        </w:tc>
        <w:tc>
          <w:tcPr>
            <w:tcW w:w="3273" w:type="dxa"/>
            <w:gridSpan w:val="34"/>
            <w:vAlign w:val="center"/>
          </w:tcPr>
          <w:p w:rsidR="00EE419D" w:rsidRDefault="00EE419D">
            <w:pPr>
              <w:rPr>
                <w:rFonts w:ascii="宋体" w:hAnsi="宋体"/>
                <w:color w:val="000000" w:themeColor="text1"/>
                <w:szCs w:val="21"/>
              </w:rPr>
            </w:pPr>
            <w:r>
              <w:rPr>
                <w:rFonts w:ascii="宋体" w:hAnsi="宋体" w:hint="eastAsia"/>
                <w:color w:val="000000" w:themeColor="text1"/>
                <w:szCs w:val="21"/>
              </w:rPr>
              <w:t>《金融营销》</w:t>
            </w:r>
          </w:p>
        </w:tc>
        <w:tc>
          <w:tcPr>
            <w:tcW w:w="1276" w:type="dxa"/>
            <w:gridSpan w:val="12"/>
            <w:vAlign w:val="center"/>
          </w:tcPr>
          <w:p w:rsidR="00EE419D" w:rsidRDefault="00EE419D">
            <w:pPr>
              <w:jc w:val="center"/>
              <w:rPr>
                <w:rFonts w:ascii="宋体" w:hAnsi="宋体"/>
                <w:szCs w:val="21"/>
              </w:rPr>
            </w:pPr>
            <w:r>
              <w:rPr>
                <w:rFonts w:ascii="宋体" w:hAnsi="宋体" w:hint="eastAsia"/>
                <w:szCs w:val="21"/>
              </w:rPr>
              <w:t>杨米沙</w:t>
            </w:r>
          </w:p>
          <w:p w:rsidR="00EE419D" w:rsidRDefault="00EE419D">
            <w:pPr>
              <w:jc w:val="center"/>
              <w:rPr>
                <w:rFonts w:ascii="宋体" w:hAnsi="宋体"/>
                <w:szCs w:val="21"/>
              </w:rPr>
            </w:pPr>
            <w:r>
              <w:rPr>
                <w:rFonts w:ascii="宋体" w:hAnsi="宋体" w:hint="eastAsia"/>
                <w:szCs w:val="21"/>
              </w:rPr>
              <w:t>张丽拉</w:t>
            </w:r>
          </w:p>
        </w:tc>
        <w:tc>
          <w:tcPr>
            <w:tcW w:w="1134" w:type="dxa"/>
            <w:gridSpan w:val="18"/>
            <w:vAlign w:val="center"/>
          </w:tcPr>
          <w:p w:rsidR="00EE419D" w:rsidRDefault="00EE419D">
            <w:pPr>
              <w:jc w:val="center"/>
              <w:rPr>
                <w:rFonts w:ascii="宋体" w:hAnsi="宋体"/>
                <w:szCs w:val="21"/>
              </w:rPr>
            </w:pPr>
            <w:r>
              <w:rPr>
                <w:rFonts w:ascii="宋体" w:hAnsi="宋体" w:hint="eastAsia"/>
                <w:szCs w:val="21"/>
              </w:rPr>
              <w:t>120千字</w:t>
            </w:r>
          </w:p>
        </w:tc>
        <w:tc>
          <w:tcPr>
            <w:tcW w:w="1276" w:type="dxa"/>
            <w:gridSpan w:val="17"/>
            <w:vAlign w:val="center"/>
          </w:tcPr>
          <w:p w:rsidR="00EE419D" w:rsidRDefault="00EE419D">
            <w:pPr>
              <w:jc w:val="center"/>
              <w:rPr>
                <w:rFonts w:ascii="宋体" w:hAnsi="宋体"/>
                <w:szCs w:val="21"/>
              </w:rPr>
            </w:pPr>
            <w:r>
              <w:rPr>
                <w:rFonts w:ascii="宋体" w:hAnsi="宋体" w:hint="eastAsia"/>
                <w:szCs w:val="21"/>
              </w:rPr>
              <w:t>2014.12</w:t>
            </w:r>
          </w:p>
        </w:tc>
        <w:tc>
          <w:tcPr>
            <w:tcW w:w="2188" w:type="dxa"/>
            <w:gridSpan w:val="27"/>
          </w:tcPr>
          <w:p w:rsidR="00EE419D" w:rsidRDefault="00EE419D">
            <w:pPr>
              <w:rPr>
                <w:rFonts w:ascii="宋体" w:hAnsi="宋体"/>
                <w:szCs w:val="21"/>
              </w:rPr>
            </w:pPr>
            <w:r>
              <w:rPr>
                <w:rFonts w:ascii="宋体" w:hAnsi="宋体" w:hint="eastAsia"/>
                <w:szCs w:val="21"/>
              </w:rPr>
              <w:t>中国人民出版社</w:t>
            </w:r>
          </w:p>
          <w:p w:rsidR="00EE419D" w:rsidRDefault="00EE419D">
            <w:pPr>
              <w:rPr>
                <w:rFonts w:ascii="宋体" w:hAnsi="宋体"/>
                <w:szCs w:val="21"/>
              </w:rPr>
            </w:pPr>
            <w:r>
              <w:rPr>
                <w:rFonts w:ascii="宋体" w:hAnsi="宋体" w:hint="eastAsia"/>
                <w:szCs w:val="21"/>
              </w:rPr>
              <w:t>全国发行使用</w:t>
            </w:r>
          </w:p>
        </w:tc>
      </w:tr>
      <w:tr w:rsidR="00EE419D">
        <w:trPr>
          <w:trHeight w:val="454"/>
          <w:jc w:val="center"/>
        </w:trPr>
        <w:tc>
          <w:tcPr>
            <w:tcW w:w="776" w:type="dxa"/>
            <w:gridSpan w:val="4"/>
            <w:vAlign w:val="center"/>
          </w:tcPr>
          <w:p w:rsidR="00EE419D" w:rsidRDefault="00EE419D">
            <w:pPr>
              <w:spacing w:line="0" w:lineRule="atLeast"/>
              <w:jc w:val="center"/>
              <w:rPr>
                <w:rFonts w:ascii="宋体" w:hAnsi="宋体"/>
                <w:szCs w:val="21"/>
              </w:rPr>
            </w:pPr>
            <w:r>
              <w:rPr>
                <w:rFonts w:ascii="宋体" w:hAnsi="宋体" w:hint="eastAsia"/>
                <w:szCs w:val="21"/>
              </w:rPr>
              <w:t>6</w:t>
            </w:r>
          </w:p>
        </w:tc>
        <w:tc>
          <w:tcPr>
            <w:tcW w:w="3273" w:type="dxa"/>
            <w:gridSpan w:val="34"/>
            <w:vAlign w:val="center"/>
          </w:tcPr>
          <w:p w:rsidR="00EE419D" w:rsidRDefault="00EE419D">
            <w:pPr>
              <w:spacing w:line="0" w:lineRule="atLeast"/>
              <w:rPr>
                <w:rFonts w:ascii="宋体" w:hAnsi="宋体"/>
                <w:color w:val="000000" w:themeColor="text1"/>
                <w:szCs w:val="21"/>
              </w:rPr>
            </w:pPr>
            <w:r>
              <w:rPr>
                <w:rFonts w:ascii="宋体" w:hAnsi="宋体" w:hint="eastAsia"/>
                <w:color w:val="000000" w:themeColor="text1"/>
                <w:szCs w:val="21"/>
              </w:rPr>
              <w:t>《管理会计学（第2版）》</w:t>
            </w:r>
          </w:p>
        </w:tc>
        <w:tc>
          <w:tcPr>
            <w:tcW w:w="1276" w:type="dxa"/>
            <w:gridSpan w:val="12"/>
            <w:vAlign w:val="center"/>
          </w:tcPr>
          <w:p w:rsidR="00EE419D" w:rsidRDefault="00EE419D">
            <w:pPr>
              <w:spacing w:line="0" w:lineRule="atLeast"/>
              <w:jc w:val="center"/>
              <w:rPr>
                <w:rFonts w:ascii="宋体" w:hAnsi="宋体"/>
                <w:szCs w:val="21"/>
              </w:rPr>
            </w:pPr>
            <w:r>
              <w:rPr>
                <w:rFonts w:ascii="宋体" w:hAnsi="宋体" w:hint="eastAsia"/>
                <w:szCs w:val="21"/>
              </w:rPr>
              <w:t>刘运国</w:t>
            </w:r>
          </w:p>
        </w:tc>
        <w:tc>
          <w:tcPr>
            <w:tcW w:w="1134" w:type="dxa"/>
            <w:gridSpan w:val="18"/>
            <w:vAlign w:val="center"/>
          </w:tcPr>
          <w:p w:rsidR="00EE419D" w:rsidRDefault="00EE419D">
            <w:pPr>
              <w:spacing w:line="0" w:lineRule="atLeast"/>
              <w:jc w:val="center"/>
              <w:rPr>
                <w:rFonts w:ascii="宋体" w:hAnsi="宋体"/>
                <w:szCs w:val="21"/>
              </w:rPr>
            </w:pPr>
            <w:r>
              <w:rPr>
                <w:rFonts w:ascii="宋体" w:hAnsi="宋体" w:hint="eastAsia"/>
                <w:szCs w:val="21"/>
              </w:rPr>
              <w:t>530千字</w:t>
            </w:r>
          </w:p>
        </w:tc>
        <w:tc>
          <w:tcPr>
            <w:tcW w:w="1276" w:type="dxa"/>
            <w:gridSpan w:val="17"/>
            <w:vAlign w:val="center"/>
          </w:tcPr>
          <w:p w:rsidR="00EE419D" w:rsidRDefault="00EE419D">
            <w:pPr>
              <w:spacing w:line="0" w:lineRule="atLeast"/>
              <w:jc w:val="center"/>
              <w:rPr>
                <w:rFonts w:ascii="宋体" w:hAnsi="宋体"/>
                <w:szCs w:val="21"/>
              </w:rPr>
            </w:pPr>
            <w:r>
              <w:rPr>
                <w:rFonts w:ascii="宋体" w:hAnsi="宋体" w:hint="eastAsia"/>
                <w:szCs w:val="21"/>
              </w:rPr>
              <w:t>2015.01</w:t>
            </w:r>
          </w:p>
        </w:tc>
        <w:tc>
          <w:tcPr>
            <w:tcW w:w="2188" w:type="dxa"/>
            <w:gridSpan w:val="27"/>
            <w:vAlign w:val="center"/>
          </w:tcPr>
          <w:p w:rsidR="00EE419D" w:rsidRDefault="00EE419D">
            <w:pPr>
              <w:spacing w:line="0" w:lineRule="atLeast"/>
              <w:rPr>
                <w:rFonts w:ascii="宋体" w:hAnsi="宋体"/>
                <w:szCs w:val="21"/>
              </w:rPr>
            </w:pPr>
            <w:r>
              <w:rPr>
                <w:rFonts w:ascii="宋体" w:hAnsi="宋体" w:hint="eastAsia"/>
                <w:szCs w:val="21"/>
              </w:rPr>
              <w:t>中国人民大学出版社</w:t>
            </w:r>
          </w:p>
          <w:p w:rsidR="00EE419D" w:rsidRDefault="00EE419D">
            <w:pPr>
              <w:spacing w:line="0" w:lineRule="atLeast"/>
              <w:rPr>
                <w:rFonts w:ascii="宋体" w:hAnsi="宋体"/>
                <w:szCs w:val="21"/>
              </w:rPr>
            </w:pPr>
            <w:r>
              <w:rPr>
                <w:rFonts w:ascii="宋体" w:hAnsi="宋体" w:hint="eastAsia"/>
                <w:szCs w:val="21"/>
              </w:rPr>
              <w:t>全国发行使用</w:t>
            </w:r>
          </w:p>
        </w:tc>
      </w:tr>
      <w:tr w:rsidR="00EE419D">
        <w:trPr>
          <w:trHeight w:val="457"/>
          <w:jc w:val="center"/>
        </w:trPr>
        <w:tc>
          <w:tcPr>
            <w:tcW w:w="9923" w:type="dxa"/>
            <w:gridSpan w:val="112"/>
            <w:vAlign w:val="center"/>
          </w:tcPr>
          <w:p w:rsidR="00EE419D" w:rsidRDefault="00EE419D">
            <w:pPr>
              <w:spacing w:line="0" w:lineRule="atLeast"/>
              <w:rPr>
                <w:rFonts w:ascii="宋体" w:hAnsi="宋体"/>
                <w:b/>
                <w:bCs/>
              </w:rPr>
            </w:pPr>
            <w:r>
              <w:br w:type="page"/>
            </w:r>
            <w:r>
              <w:rPr>
                <w:rFonts w:ascii="宋体" w:hAnsi="宋体"/>
                <w:b/>
                <w:bCs/>
              </w:rPr>
              <w:t>Ⅳ</w:t>
            </w:r>
            <w:r>
              <w:rPr>
                <w:rFonts w:ascii="宋体" w:hAnsi="宋体" w:hint="eastAsia"/>
                <w:b/>
                <w:bCs/>
              </w:rPr>
              <w:t>-</w:t>
            </w:r>
            <w:r>
              <w:rPr>
                <w:rFonts w:ascii="宋体" w:hAnsi="宋体" w:hint="eastAsia"/>
                <w:b/>
                <w:bCs/>
                <w:sz w:val="24"/>
              </w:rPr>
              <w:t>4教学改革与研究</w:t>
            </w:r>
          </w:p>
        </w:tc>
      </w:tr>
      <w:tr w:rsidR="00EE419D">
        <w:trPr>
          <w:trHeight w:val="393"/>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Ⅳ</w:t>
            </w:r>
            <w:r>
              <w:rPr>
                <w:rFonts w:ascii="宋体" w:hAnsi="宋体" w:hint="eastAsia"/>
                <w:b/>
                <w:bCs/>
              </w:rPr>
              <w:t>-</w:t>
            </w:r>
            <w:r>
              <w:rPr>
                <w:rFonts w:ascii="宋体" w:hAnsi="宋体" w:hint="eastAsia"/>
                <w:b/>
                <w:bCs/>
                <w:sz w:val="24"/>
              </w:rPr>
              <w:t>4</w:t>
            </w:r>
            <w:r>
              <w:rPr>
                <w:rFonts w:ascii="宋体" w:hAnsi="宋体" w:hint="eastAsia"/>
                <w:b/>
                <w:bCs/>
              </w:rPr>
              <w:t>-</w:t>
            </w:r>
            <w:r>
              <w:rPr>
                <w:rFonts w:ascii="宋体" w:hAnsi="宋体" w:hint="eastAsia"/>
                <w:b/>
                <w:bCs/>
                <w:sz w:val="24"/>
              </w:rPr>
              <w:t>1</w:t>
            </w:r>
            <w:r>
              <w:rPr>
                <w:rFonts w:ascii="宋体" w:hAnsi="宋体" w:hint="eastAsia"/>
                <w:b/>
                <w:bCs/>
              </w:rPr>
              <w:t xml:space="preserve"> 本专业近4年获市厅级及以上优秀教学成果、教材奖情况</w:t>
            </w:r>
          </w:p>
        </w:tc>
      </w:tr>
      <w:tr w:rsidR="00EE419D">
        <w:trPr>
          <w:trHeight w:val="510"/>
          <w:jc w:val="center"/>
        </w:trPr>
        <w:tc>
          <w:tcPr>
            <w:tcW w:w="839" w:type="dxa"/>
            <w:gridSpan w:val="5"/>
            <w:vAlign w:val="center"/>
          </w:tcPr>
          <w:p w:rsidR="00EE419D" w:rsidRDefault="00EE419D">
            <w:pPr>
              <w:spacing w:line="0" w:lineRule="atLeast"/>
              <w:jc w:val="center"/>
              <w:rPr>
                <w:rFonts w:ascii="宋体" w:hAnsi="宋体"/>
              </w:rPr>
            </w:pPr>
            <w:r>
              <w:rPr>
                <w:rFonts w:ascii="宋体" w:hAnsi="宋体" w:hint="eastAsia"/>
              </w:rPr>
              <w:t>序号</w:t>
            </w:r>
          </w:p>
        </w:tc>
        <w:tc>
          <w:tcPr>
            <w:tcW w:w="5717" w:type="dxa"/>
            <w:gridSpan w:val="64"/>
            <w:vAlign w:val="center"/>
          </w:tcPr>
          <w:p w:rsidR="00EE419D" w:rsidRDefault="00EE419D">
            <w:pPr>
              <w:spacing w:line="0" w:lineRule="atLeast"/>
              <w:jc w:val="center"/>
              <w:rPr>
                <w:rFonts w:ascii="宋体" w:hAnsi="宋体"/>
              </w:rPr>
            </w:pPr>
            <w:r>
              <w:rPr>
                <w:rFonts w:ascii="宋体" w:hAnsi="宋体" w:hint="eastAsia"/>
              </w:rPr>
              <w:t>项  目  名  称</w:t>
            </w:r>
          </w:p>
        </w:tc>
        <w:tc>
          <w:tcPr>
            <w:tcW w:w="1647" w:type="dxa"/>
            <w:gridSpan w:val="25"/>
            <w:vAlign w:val="center"/>
          </w:tcPr>
          <w:p w:rsidR="00EE419D" w:rsidRDefault="00EE419D">
            <w:pPr>
              <w:spacing w:line="0" w:lineRule="atLeast"/>
              <w:jc w:val="center"/>
              <w:rPr>
                <w:rFonts w:ascii="宋体" w:hAnsi="宋体"/>
              </w:rPr>
            </w:pPr>
            <w:r>
              <w:rPr>
                <w:rFonts w:ascii="宋体" w:hAnsi="宋体" w:hint="eastAsia"/>
              </w:rPr>
              <w:t>获 奖 人</w:t>
            </w:r>
          </w:p>
          <w:p w:rsidR="00EE419D" w:rsidRDefault="00EE419D">
            <w:pPr>
              <w:spacing w:line="0" w:lineRule="atLeast"/>
              <w:jc w:val="center"/>
              <w:rPr>
                <w:rFonts w:ascii="宋体" w:hAnsi="宋体"/>
              </w:rPr>
            </w:pPr>
            <w:r>
              <w:rPr>
                <w:rFonts w:ascii="宋体" w:hAnsi="宋体"/>
              </w:rPr>
              <w:t>(</w:t>
            </w:r>
            <w:r>
              <w:rPr>
                <w:rFonts w:ascii="宋体" w:hAnsi="宋体" w:hint="eastAsia"/>
              </w:rPr>
              <w:t>注署名次序</w:t>
            </w:r>
            <w:r>
              <w:rPr>
                <w:rFonts w:ascii="宋体" w:hAnsi="宋体"/>
              </w:rPr>
              <w:t>)</w:t>
            </w:r>
          </w:p>
        </w:tc>
        <w:tc>
          <w:tcPr>
            <w:tcW w:w="1720" w:type="dxa"/>
            <w:gridSpan w:val="18"/>
            <w:vAlign w:val="center"/>
          </w:tcPr>
          <w:p w:rsidR="00EE419D" w:rsidRDefault="00EE419D">
            <w:pPr>
              <w:spacing w:line="0" w:lineRule="atLeast"/>
              <w:jc w:val="center"/>
              <w:rPr>
                <w:rFonts w:ascii="宋体" w:hAnsi="宋体"/>
              </w:rPr>
            </w:pPr>
            <w:r>
              <w:rPr>
                <w:rFonts w:ascii="宋体" w:hAnsi="宋体" w:hint="eastAsia"/>
              </w:rPr>
              <w:t>获奖名称、等级、时间</w:t>
            </w:r>
          </w:p>
        </w:tc>
      </w:tr>
      <w:tr w:rsidR="00EE419D">
        <w:trPr>
          <w:trHeight w:val="510"/>
          <w:jc w:val="center"/>
        </w:trPr>
        <w:tc>
          <w:tcPr>
            <w:tcW w:w="839" w:type="dxa"/>
            <w:gridSpan w:val="5"/>
            <w:vAlign w:val="center"/>
          </w:tcPr>
          <w:p w:rsidR="00EE419D" w:rsidRDefault="00EE419D">
            <w:pPr>
              <w:spacing w:line="0" w:lineRule="atLeast"/>
              <w:jc w:val="center"/>
              <w:rPr>
                <w:rFonts w:ascii="宋体" w:hAnsi="宋体"/>
              </w:rPr>
            </w:pPr>
            <w:r>
              <w:rPr>
                <w:rFonts w:ascii="宋体" w:hAnsi="宋体" w:hint="eastAsia"/>
              </w:rPr>
              <w:t>1</w:t>
            </w:r>
          </w:p>
        </w:tc>
        <w:tc>
          <w:tcPr>
            <w:tcW w:w="5717" w:type="dxa"/>
            <w:gridSpan w:val="64"/>
            <w:vAlign w:val="center"/>
          </w:tcPr>
          <w:p w:rsidR="00EE419D" w:rsidRDefault="00EE419D">
            <w:pPr>
              <w:spacing w:line="0" w:lineRule="atLeast"/>
              <w:rPr>
                <w:rFonts w:ascii="宋体" w:hAnsi="宋体"/>
              </w:rPr>
            </w:pPr>
            <w:r>
              <w:rPr>
                <w:rFonts w:ascii="宋体" w:hAnsi="宋体" w:hint="eastAsia"/>
              </w:rPr>
              <w:t>谁能</w:t>
            </w:r>
            <w:r>
              <w:rPr>
                <w:rFonts w:ascii="宋体" w:hAnsi="宋体"/>
              </w:rPr>
              <w:t>免于薪酬惩罚</w:t>
            </w:r>
            <w:r>
              <w:rPr>
                <w:rFonts w:ascii="宋体" w:hAnsi="宋体" w:hint="eastAsia"/>
              </w:rPr>
              <w:t>？——基于ST公司的研究</w:t>
            </w:r>
          </w:p>
        </w:tc>
        <w:tc>
          <w:tcPr>
            <w:tcW w:w="1647" w:type="dxa"/>
            <w:gridSpan w:val="25"/>
            <w:vAlign w:val="center"/>
          </w:tcPr>
          <w:p w:rsidR="00EE419D" w:rsidRDefault="00EE419D">
            <w:pPr>
              <w:spacing w:line="0" w:lineRule="atLeast"/>
              <w:jc w:val="center"/>
              <w:rPr>
                <w:rFonts w:ascii="宋体" w:hAnsi="宋体"/>
              </w:rPr>
            </w:pPr>
            <w:r>
              <w:rPr>
                <w:rFonts w:ascii="宋体" w:hAnsi="宋体"/>
              </w:rPr>
              <w:t>刘运国</w:t>
            </w:r>
            <w:r>
              <w:rPr>
                <w:rFonts w:ascii="宋体" w:hAnsi="宋体" w:hint="eastAsia"/>
              </w:rPr>
              <w:t>（1）</w:t>
            </w:r>
          </w:p>
        </w:tc>
        <w:tc>
          <w:tcPr>
            <w:tcW w:w="1720" w:type="dxa"/>
            <w:gridSpan w:val="18"/>
            <w:vAlign w:val="center"/>
          </w:tcPr>
          <w:p w:rsidR="00EE419D" w:rsidRDefault="00EE419D">
            <w:pPr>
              <w:spacing w:line="0" w:lineRule="atLeast"/>
              <w:rPr>
                <w:rFonts w:ascii="宋体" w:hAnsi="宋体"/>
              </w:rPr>
            </w:pPr>
            <w:r>
              <w:rPr>
                <w:rFonts w:ascii="宋体" w:hAnsi="宋体"/>
              </w:rPr>
              <w:t>第五届广东省政府哲学社会科学优秀成果奖</w:t>
            </w:r>
            <w:r>
              <w:rPr>
                <w:rFonts w:ascii="宋体" w:hAnsi="宋体" w:hint="eastAsia"/>
              </w:rPr>
              <w:t>、</w:t>
            </w:r>
            <w:r>
              <w:rPr>
                <w:rFonts w:ascii="宋体" w:hAnsi="宋体"/>
              </w:rPr>
              <w:t>三等奖</w:t>
            </w:r>
            <w:r>
              <w:rPr>
                <w:rFonts w:ascii="宋体" w:hAnsi="宋体" w:hint="eastAsia"/>
              </w:rPr>
              <w:t xml:space="preserve"> 、2013</w:t>
            </w:r>
            <w:r w:rsidR="00AD77CC">
              <w:rPr>
                <w:rFonts w:ascii="宋体" w:hAnsi="宋体" w:hint="eastAsia"/>
              </w:rPr>
              <w:t>年</w:t>
            </w:r>
          </w:p>
        </w:tc>
      </w:tr>
      <w:tr w:rsidR="00AD77CC">
        <w:trPr>
          <w:trHeight w:val="510"/>
          <w:jc w:val="center"/>
        </w:trPr>
        <w:tc>
          <w:tcPr>
            <w:tcW w:w="839" w:type="dxa"/>
            <w:gridSpan w:val="5"/>
            <w:vAlign w:val="center"/>
          </w:tcPr>
          <w:p w:rsidR="00AD77CC" w:rsidRDefault="00AD77CC">
            <w:pPr>
              <w:spacing w:line="0" w:lineRule="atLeast"/>
              <w:jc w:val="center"/>
              <w:rPr>
                <w:rFonts w:ascii="宋体" w:hAnsi="宋体"/>
              </w:rPr>
            </w:pPr>
            <w:r>
              <w:rPr>
                <w:rFonts w:ascii="宋体" w:hAnsi="宋体" w:hint="eastAsia"/>
              </w:rPr>
              <w:t>2</w:t>
            </w:r>
          </w:p>
        </w:tc>
        <w:tc>
          <w:tcPr>
            <w:tcW w:w="5717" w:type="dxa"/>
            <w:gridSpan w:val="64"/>
            <w:vAlign w:val="center"/>
          </w:tcPr>
          <w:p w:rsidR="00AD77CC" w:rsidRDefault="00AD77CC">
            <w:pPr>
              <w:spacing w:line="0" w:lineRule="atLeast"/>
              <w:rPr>
                <w:rFonts w:ascii="宋体" w:hAnsi="宋体"/>
              </w:rPr>
            </w:pPr>
            <w:r w:rsidRPr="00F47BEC">
              <w:rPr>
                <w:rFonts w:ascii="宋体" w:hAnsi="宋体" w:cs="宋体" w:hint="eastAsia"/>
                <w:kern w:val="0"/>
                <w:szCs w:val="21"/>
              </w:rPr>
              <w:t>公司透明度的决定因素--基于代理理论和信号理论的经验研究</w:t>
            </w:r>
          </w:p>
        </w:tc>
        <w:tc>
          <w:tcPr>
            <w:tcW w:w="1647" w:type="dxa"/>
            <w:gridSpan w:val="25"/>
            <w:vAlign w:val="center"/>
          </w:tcPr>
          <w:p w:rsidR="00AD77CC" w:rsidRDefault="00AD77CC">
            <w:pPr>
              <w:spacing w:line="0" w:lineRule="atLeast"/>
              <w:jc w:val="center"/>
              <w:rPr>
                <w:rFonts w:ascii="宋体" w:hAnsi="宋体"/>
              </w:rPr>
            </w:pPr>
            <w:r>
              <w:rPr>
                <w:rFonts w:ascii="宋体" w:hAnsi="宋体"/>
              </w:rPr>
              <w:t>谭劲松</w:t>
            </w:r>
            <w:r>
              <w:rPr>
                <w:rFonts w:ascii="宋体" w:hAnsi="宋体" w:hint="eastAsia"/>
              </w:rPr>
              <w:t>（1）</w:t>
            </w:r>
          </w:p>
        </w:tc>
        <w:tc>
          <w:tcPr>
            <w:tcW w:w="1720" w:type="dxa"/>
            <w:gridSpan w:val="18"/>
            <w:vAlign w:val="center"/>
          </w:tcPr>
          <w:p w:rsidR="00AD77CC" w:rsidRDefault="00AD77CC">
            <w:pPr>
              <w:spacing w:line="0" w:lineRule="atLeast"/>
              <w:rPr>
                <w:rFonts w:ascii="宋体" w:hAnsi="宋体"/>
              </w:rPr>
            </w:pPr>
            <w:r w:rsidRPr="00F47BEC">
              <w:rPr>
                <w:rFonts w:ascii="宋体" w:hAnsi="宋体" w:cs="宋体" w:hint="eastAsia"/>
                <w:kern w:val="0"/>
                <w:szCs w:val="21"/>
              </w:rPr>
              <w:t>广东省哲学社会科学优秀成果奖</w:t>
            </w:r>
            <w:r>
              <w:rPr>
                <w:rFonts w:ascii="宋体" w:hAnsi="宋体" w:cs="宋体" w:hint="eastAsia"/>
                <w:kern w:val="0"/>
                <w:szCs w:val="21"/>
              </w:rPr>
              <w:t>、</w:t>
            </w:r>
            <w:r w:rsidRPr="00F47BEC">
              <w:rPr>
                <w:rFonts w:ascii="宋体" w:hAnsi="宋体" w:cs="宋体" w:hint="eastAsia"/>
                <w:kern w:val="0"/>
                <w:szCs w:val="21"/>
              </w:rPr>
              <w:t>三等奖</w:t>
            </w:r>
            <w:r>
              <w:rPr>
                <w:rFonts w:ascii="宋体" w:hAnsi="宋体" w:cs="宋体" w:hint="eastAsia"/>
                <w:kern w:val="0"/>
                <w:szCs w:val="21"/>
              </w:rPr>
              <w:t>，2013年</w:t>
            </w:r>
          </w:p>
        </w:tc>
      </w:tr>
      <w:tr w:rsidR="00EE419D" w:rsidTr="00AD77CC">
        <w:trPr>
          <w:trHeight w:val="1095"/>
          <w:jc w:val="center"/>
        </w:trPr>
        <w:tc>
          <w:tcPr>
            <w:tcW w:w="839" w:type="dxa"/>
            <w:gridSpan w:val="5"/>
            <w:vAlign w:val="center"/>
          </w:tcPr>
          <w:p w:rsidR="00EE419D" w:rsidRDefault="00AD77CC">
            <w:pPr>
              <w:spacing w:line="0" w:lineRule="atLeast"/>
              <w:jc w:val="center"/>
              <w:rPr>
                <w:rFonts w:ascii="宋体" w:hAnsi="宋体"/>
              </w:rPr>
            </w:pPr>
            <w:r>
              <w:rPr>
                <w:rFonts w:ascii="宋体" w:hAnsi="宋体" w:hint="eastAsia"/>
              </w:rPr>
              <w:t>3</w:t>
            </w:r>
          </w:p>
        </w:tc>
        <w:tc>
          <w:tcPr>
            <w:tcW w:w="5717" w:type="dxa"/>
            <w:gridSpan w:val="64"/>
            <w:vAlign w:val="center"/>
          </w:tcPr>
          <w:p w:rsidR="00EE419D" w:rsidRDefault="00EE419D">
            <w:pPr>
              <w:spacing w:line="0" w:lineRule="atLeast"/>
              <w:rPr>
                <w:rFonts w:ascii="宋体" w:hAnsi="宋体"/>
              </w:rPr>
            </w:pPr>
            <w:r>
              <w:rPr>
                <w:rFonts w:ascii="宋体" w:hAnsi="宋体" w:hint="eastAsia"/>
                <w:color w:val="000000" w:themeColor="text1"/>
                <w:kern w:val="0"/>
                <w:szCs w:val="21"/>
              </w:rPr>
              <w:t>政府内部控制实施的衡量指标、职能定位与监督效果研究——基于国家治理视角</w:t>
            </w:r>
          </w:p>
        </w:tc>
        <w:tc>
          <w:tcPr>
            <w:tcW w:w="1647" w:type="dxa"/>
            <w:gridSpan w:val="25"/>
            <w:vAlign w:val="center"/>
          </w:tcPr>
          <w:p w:rsidR="00EE419D" w:rsidRDefault="00EE419D">
            <w:pPr>
              <w:spacing w:line="0" w:lineRule="atLeast"/>
              <w:jc w:val="center"/>
              <w:rPr>
                <w:rFonts w:ascii="宋体" w:hAnsi="宋体"/>
              </w:rPr>
            </w:pPr>
            <w:r>
              <w:rPr>
                <w:rFonts w:ascii="宋体" w:hAnsi="宋体"/>
              </w:rPr>
              <w:t>陈文川</w:t>
            </w:r>
            <w:r>
              <w:rPr>
                <w:rFonts w:ascii="宋体" w:hAnsi="宋体" w:hint="eastAsia"/>
              </w:rPr>
              <w:t>（1）</w:t>
            </w:r>
          </w:p>
        </w:tc>
        <w:tc>
          <w:tcPr>
            <w:tcW w:w="1720" w:type="dxa"/>
            <w:gridSpan w:val="18"/>
            <w:vAlign w:val="center"/>
          </w:tcPr>
          <w:p w:rsidR="00EE419D" w:rsidRDefault="00EE419D">
            <w:pPr>
              <w:spacing w:line="0" w:lineRule="atLeast"/>
              <w:rPr>
                <w:rFonts w:ascii="宋体" w:hAnsi="宋体"/>
              </w:rPr>
            </w:pPr>
            <w:r>
              <w:rPr>
                <w:rFonts w:ascii="宋体" w:hAnsi="宋体" w:cs="Arial" w:hint="eastAsia"/>
                <w:color w:val="000000" w:themeColor="text1"/>
                <w:szCs w:val="21"/>
              </w:rPr>
              <w:t>广东省2015-2016年度会计科研课题、二等奖、 2016</w:t>
            </w:r>
            <w:r w:rsidR="00AD77CC">
              <w:rPr>
                <w:rFonts w:ascii="宋体" w:hAnsi="宋体" w:cs="Arial" w:hint="eastAsia"/>
                <w:color w:val="000000" w:themeColor="text1"/>
                <w:szCs w:val="21"/>
              </w:rPr>
              <w:t>年</w:t>
            </w:r>
          </w:p>
        </w:tc>
      </w:tr>
      <w:tr w:rsidR="00EE419D">
        <w:trPr>
          <w:trHeight w:val="472"/>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Ⅳ</w:t>
            </w:r>
            <w:r>
              <w:rPr>
                <w:rFonts w:ascii="宋体" w:hAnsi="宋体" w:hint="eastAsia"/>
                <w:b/>
                <w:bCs/>
              </w:rPr>
              <w:t>-</w:t>
            </w:r>
            <w:r>
              <w:rPr>
                <w:rFonts w:ascii="宋体" w:hAnsi="宋体" w:hint="eastAsia"/>
                <w:b/>
                <w:bCs/>
                <w:sz w:val="24"/>
              </w:rPr>
              <w:t>4</w:t>
            </w:r>
            <w:r>
              <w:rPr>
                <w:rFonts w:ascii="宋体" w:hAnsi="宋体" w:hint="eastAsia"/>
                <w:b/>
                <w:bCs/>
              </w:rPr>
              <w:t>-</w:t>
            </w:r>
            <w:r>
              <w:rPr>
                <w:rFonts w:ascii="宋体" w:hAnsi="宋体" w:hint="eastAsia"/>
                <w:b/>
                <w:bCs/>
                <w:sz w:val="24"/>
              </w:rPr>
              <w:t>2</w:t>
            </w:r>
            <w:r>
              <w:rPr>
                <w:rFonts w:ascii="宋体" w:hAnsi="宋体" w:hint="eastAsia"/>
                <w:b/>
                <w:bCs/>
              </w:rPr>
              <w:t xml:space="preserve"> 本专业近4年教学改革研究课题一览表（本表可续）</w:t>
            </w:r>
          </w:p>
        </w:tc>
      </w:tr>
      <w:tr w:rsidR="00EE419D">
        <w:trPr>
          <w:trHeight w:val="510"/>
          <w:jc w:val="center"/>
        </w:trPr>
        <w:tc>
          <w:tcPr>
            <w:tcW w:w="535" w:type="dxa"/>
            <w:gridSpan w:val="2"/>
            <w:vAlign w:val="center"/>
          </w:tcPr>
          <w:p w:rsidR="00EE419D" w:rsidRDefault="00EE419D">
            <w:pPr>
              <w:spacing w:line="0" w:lineRule="atLeast"/>
              <w:jc w:val="center"/>
              <w:rPr>
                <w:rFonts w:ascii="宋体" w:hAnsi="宋体"/>
              </w:rPr>
            </w:pPr>
            <w:r>
              <w:rPr>
                <w:rFonts w:ascii="宋体" w:hAnsi="宋体" w:hint="eastAsia"/>
              </w:rPr>
              <w:t>序号</w:t>
            </w:r>
          </w:p>
        </w:tc>
        <w:tc>
          <w:tcPr>
            <w:tcW w:w="985" w:type="dxa"/>
            <w:gridSpan w:val="6"/>
            <w:vAlign w:val="center"/>
          </w:tcPr>
          <w:p w:rsidR="00EE419D" w:rsidRDefault="00EE419D">
            <w:pPr>
              <w:spacing w:line="0" w:lineRule="atLeast"/>
              <w:jc w:val="center"/>
              <w:rPr>
                <w:rFonts w:ascii="宋体" w:hAnsi="宋体"/>
              </w:rPr>
            </w:pPr>
            <w:r>
              <w:rPr>
                <w:rFonts w:ascii="宋体" w:hAnsi="宋体" w:hint="eastAsia"/>
              </w:rPr>
              <w:t>课题编号</w:t>
            </w:r>
          </w:p>
        </w:tc>
        <w:tc>
          <w:tcPr>
            <w:tcW w:w="2157" w:type="dxa"/>
            <w:gridSpan w:val="26"/>
            <w:vAlign w:val="center"/>
          </w:tcPr>
          <w:p w:rsidR="00EE419D" w:rsidRDefault="00EE419D">
            <w:pPr>
              <w:spacing w:line="0" w:lineRule="atLeast"/>
              <w:jc w:val="center"/>
              <w:rPr>
                <w:rFonts w:ascii="宋体" w:hAnsi="宋体"/>
              </w:rPr>
            </w:pPr>
            <w:r>
              <w:rPr>
                <w:rFonts w:ascii="宋体" w:hAnsi="宋体" w:hint="eastAsia"/>
              </w:rPr>
              <w:t>课 题 名 称</w:t>
            </w:r>
          </w:p>
        </w:tc>
        <w:tc>
          <w:tcPr>
            <w:tcW w:w="1931" w:type="dxa"/>
            <w:gridSpan w:val="23"/>
            <w:vAlign w:val="center"/>
          </w:tcPr>
          <w:p w:rsidR="00EE419D" w:rsidRDefault="00EE419D">
            <w:pPr>
              <w:spacing w:line="0" w:lineRule="atLeast"/>
              <w:jc w:val="center"/>
              <w:rPr>
                <w:rFonts w:ascii="宋体" w:hAnsi="宋体"/>
              </w:rPr>
            </w:pPr>
            <w:r>
              <w:rPr>
                <w:rFonts w:ascii="宋体" w:hAnsi="宋体" w:hint="eastAsia"/>
              </w:rPr>
              <w:t>起讫时间</w:t>
            </w:r>
          </w:p>
        </w:tc>
        <w:tc>
          <w:tcPr>
            <w:tcW w:w="1276" w:type="dxa"/>
            <w:gridSpan w:val="14"/>
            <w:vAlign w:val="center"/>
          </w:tcPr>
          <w:p w:rsidR="00EE419D" w:rsidRDefault="00EE419D">
            <w:pPr>
              <w:spacing w:line="0" w:lineRule="atLeast"/>
              <w:jc w:val="center"/>
              <w:rPr>
                <w:rFonts w:ascii="宋体" w:hAnsi="宋体"/>
              </w:rPr>
            </w:pPr>
            <w:r>
              <w:rPr>
                <w:rFonts w:ascii="宋体" w:hAnsi="宋体" w:hint="eastAsia"/>
              </w:rPr>
              <w:t>立项单位</w:t>
            </w:r>
          </w:p>
        </w:tc>
        <w:tc>
          <w:tcPr>
            <w:tcW w:w="1319" w:type="dxa"/>
            <w:gridSpan w:val="23"/>
            <w:vAlign w:val="center"/>
          </w:tcPr>
          <w:p w:rsidR="00EE419D" w:rsidRDefault="00EE419D">
            <w:pPr>
              <w:spacing w:line="0" w:lineRule="atLeast"/>
              <w:jc w:val="center"/>
              <w:rPr>
                <w:rFonts w:ascii="宋体" w:hAnsi="宋体"/>
              </w:rPr>
            </w:pPr>
            <w:r>
              <w:rPr>
                <w:rFonts w:ascii="宋体" w:hAnsi="宋体" w:hint="eastAsia"/>
              </w:rPr>
              <w:t>发文编号</w:t>
            </w:r>
          </w:p>
        </w:tc>
        <w:tc>
          <w:tcPr>
            <w:tcW w:w="733" w:type="dxa"/>
            <w:gridSpan w:val="13"/>
            <w:vAlign w:val="center"/>
          </w:tcPr>
          <w:p w:rsidR="00EE419D" w:rsidRDefault="00EE419D">
            <w:pPr>
              <w:spacing w:line="0" w:lineRule="atLeast"/>
              <w:jc w:val="center"/>
              <w:rPr>
                <w:rFonts w:ascii="宋体" w:hAnsi="宋体"/>
              </w:rPr>
            </w:pPr>
            <w:r>
              <w:rPr>
                <w:rFonts w:ascii="宋体" w:hAnsi="宋体" w:hint="eastAsia"/>
              </w:rPr>
              <w:t>姓名</w:t>
            </w:r>
          </w:p>
        </w:tc>
        <w:tc>
          <w:tcPr>
            <w:tcW w:w="987" w:type="dxa"/>
            <w:gridSpan w:val="5"/>
            <w:vAlign w:val="center"/>
          </w:tcPr>
          <w:p w:rsidR="00EE419D" w:rsidRDefault="00EE419D">
            <w:pPr>
              <w:spacing w:line="0" w:lineRule="atLeast"/>
              <w:jc w:val="center"/>
              <w:rPr>
                <w:rFonts w:ascii="宋体" w:hAnsi="宋体"/>
              </w:rPr>
            </w:pPr>
            <w:r>
              <w:rPr>
                <w:rFonts w:ascii="宋体" w:hAnsi="宋体" w:hint="eastAsia"/>
              </w:rPr>
              <w:t>承 担</w:t>
            </w:r>
          </w:p>
          <w:p w:rsidR="00EE419D" w:rsidRDefault="00EE419D">
            <w:pPr>
              <w:spacing w:line="0" w:lineRule="atLeast"/>
              <w:jc w:val="center"/>
              <w:rPr>
                <w:rFonts w:ascii="宋体" w:hAnsi="宋体"/>
              </w:rPr>
            </w:pPr>
            <w:r>
              <w:rPr>
                <w:rFonts w:ascii="宋体" w:hAnsi="宋体" w:hint="eastAsia"/>
              </w:rPr>
              <w:t>工 作</w:t>
            </w:r>
          </w:p>
        </w:tc>
      </w:tr>
      <w:tr w:rsidR="00F71FDD">
        <w:trPr>
          <w:trHeight w:val="510"/>
          <w:jc w:val="center"/>
        </w:trPr>
        <w:tc>
          <w:tcPr>
            <w:tcW w:w="535" w:type="dxa"/>
            <w:gridSpan w:val="2"/>
            <w:vAlign w:val="center"/>
          </w:tcPr>
          <w:p w:rsidR="00F71FDD" w:rsidRDefault="00F71FDD">
            <w:pPr>
              <w:spacing w:line="0" w:lineRule="atLeast"/>
              <w:jc w:val="center"/>
              <w:rPr>
                <w:rFonts w:ascii="宋体" w:hAnsi="宋体"/>
              </w:rPr>
            </w:pPr>
            <w:r>
              <w:rPr>
                <w:rFonts w:ascii="宋体" w:hAnsi="宋体" w:hint="eastAsia"/>
              </w:rPr>
              <w:t>1</w:t>
            </w:r>
          </w:p>
        </w:tc>
        <w:tc>
          <w:tcPr>
            <w:tcW w:w="985" w:type="dxa"/>
            <w:gridSpan w:val="6"/>
            <w:vAlign w:val="center"/>
          </w:tcPr>
          <w:p w:rsidR="00F71FDD" w:rsidRDefault="00F71FDD">
            <w:pPr>
              <w:spacing w:line="0" w:lineRule="atLeast"/>
              <w:jc w:val="center"/>
              <w:rPr>
                <w:rFonts w:ascii="宋体" w:hAnsi="宋体"/>
              </w:rPr>
            </w:pPr>
            <w:r w:rsidRPr="00F71FDD">
              <w:rPr>
                <w:rFonts w:ascii="宋体" w:hAnsi="宋体" w:hint="eastAsia"/>
              </w:rPr>
              <w:t>粤教高函[2013]113号</w:t>
            </w:r>
          </w:p>
        </w:tc>
        <w:tc>
          <w:tcPr>
            <w:tcW w:w="2157" w:type="dxa"/>
            <w:gridSpan w:val="26"/>
            <w:vAlign w:val="center"/>
          </w:tcPr>
          <w:p w:rsidR="00F71FDD" w:rsidRPr="00F71FDD" w:rsidRDefault="00F71FDD" w:rsidP="00F71FDD">
            <w:pPr>
              <w:spacing w:line="0" w:lineRule="atLeast"/>
              <w:rPr>
                <w:rFonts w:ascii="宋体" w:hAnsi="宋体"/>
              </w:rPr>
            </w:pPr>
            <w:r w:rsidRPr="00F71FDD">
              <w:rPr>
                <w:rFonts w:ascii="宋体" w:hAnsi="宋体" w:hint="eastAsia"/>
              </w:rPr>
              <w:t>健明会计师事务所-中山大学新华学院财会类专业实践教学基地</w:t>
            </w:r>
          </w:p>
        </w:tc>
        <w:tc>
          <w:tcPr>
            <w:tcW w:w="1931" w:type="dxa"/>
            <w:gridSpan w:val="23"/>
            <w:vAlign w:val="center"/>
          </w:tcPr>
          <w:p w:rsidR="00F71FDD" w:rsidRDefault="00F71FDD">
            <w:pPr>
              <w:spacing w:line="0" w:lineRule="atLeast"/>
              <w:jc w:val="center"/>
              <w:rPr>
                <w:rFonts w:ascii="宋体" w:hAnsi="宋体"/>
              </w:rPr>
            </w:pPr>
            <w:r>
              <w:rPr>
                <w:rFonts w:ascii="宋体" w:hAnsi="宋体" w:hint="eastAsia"/>
              </w:rPr>
              <w:t>2013.07-2016.07</w:t>
            </w:r>
          </w:p>
        </w:tc>
        <w:tc>
          <w:tcPr>
            <w:tcW w:w="1276" w:type="dxa"/>
            <w:gridSpan w:val="14"/>
            <w:vAlign w:val="center"/>
          </w:tcPr>
          <w:p w:rsidR="00F71FDD" w:rsidRDefault="00F71FDD">
            <w:pPr>
              <w:spacing w:line="0" w:lineRule="atLeast"/>
              <w:jc w:val="center"/>
              <w:rPr>
                <w:rFonts w:ascii="宋体" w:hAnsi="宋体"/>
              </w:rPr>
            </w:pPr>
            <w:r>
              <w:rPr>
                <w:rFonts w:ascii="宋体" w:hAnsi="宋体" w:hint="eastAsia"/>
              </w:rPr>
              <w:t>广东省教育厅</w:t>
            </w:r>
          </w:p>
        </w:tc>
        <w:tc>
          <w:tcPr>
            <w:tcW w:w="1319" w:type="dxa"/>
            <w:gridSpan w:val="23"/>
            <w:vAlign w:val="center"/>
          </w:tcPr>
          <w:p w:rsidR="00F71FDD" w:rsidRDefault="00F71FDD">
            <w:pPr>
              <w:spacing w:line="0" w:lineRule="atLeast"/>
              <w:jc w:val="center"/>
              <w:rPr>
                <w:rFonts w:ascii="宋体" w:hAnsi="宋体"/>
              </w:rPr>
            </w:pPr>
            <w:r w:rsidRPr="00F71FDD">
              <w:rPr>
                <w:rFonts w:ascii="宋体" w:hAnsi="宋体" w:hint="eastAsia"/>
              </w:rPr>
              <w:t>粤教高函[2013]113号</w:t>
            </w:r>
          </w:p>
        </w:tc>
        <w:tc>
          <w:tcPr>
            <w:tcW w:w="733" w:type="dxa"/>
            <w:gridSpan w:val="13"/>
            <w:vAlign w:val="center"/>
          </w:tcPr>
          <w:p w:rsidR="00F71FDD" w:rsidRDefault="00F71FDD">
            <w:pPr>
              <w:spacing w:line="0" w:lineRule="atLeast"/>
              <w:jc w:val="center"/>
              <w:rPr>
                <w:rFonts w:ascii="宋体" w:hAnsi="宋体"/>
              </w:rPr>
            </w:pPr>
            <w:r>
              <w:rPr>
                <w:rFonts w:ascii="宋体" w:hAnsi="宋体" w:hint="eastAsia"/>
              </w:rPr>
              <w:t>张丽拉</w:t>
            </w:r>
          </w:p>
        </w:tc>
        <w:tc>
          <w:tcPr>
            <w:tcW w:w="987" w:type="dxa"/>
            <w:gridSpan w:val="5"/>
            <w:vAlign w:val="center"/>
          </w:tcPr>
          <w:p w:rsidR="00F71FDD" w:rsidRDefault="00F71FDD">
            <w:pPr>
              <w:spacing w:line="0" w:lineRule="atLeast"/>
              <w:jc w:val="center"/>
              <w:rPr>
                <w:rFonts w:ascii="宋体" w:hAnsi="宋体"/>
              </w:rPr>
            </w:pPr>
            <w:r>
              <w:rPr>
                <w:rFonts w:ascii="宋体" w:hAnsi="宋体" w:hint="eastAsia"/>
              </w:rPr>
              <w:t>主持</w:t>
            </w:r>
          </w:p>
        </w:tc>
      </w:tr>
      <w:tr w:rsidR="00EE419D">
        <w:trPr>
          <w:trHeight w:val="510"/>
          <w:jc w:val="center"/>
        </w:trPr>
        <w:tc>
          <w:tcPr>
            <w:tcW w:w="535" w:type="dxa"/>
            <w:gridSpan w:val="2"/>
            <w:vAlign w:val="center"/>
          </w:tcPr>
          <w:p w:rsidR="00EE419D" w:rsidRDefault="00F71FDD">
            <w:pPr>
              <w:spacing w:line="0" w:lineRule="atLeast"/>
              <w:jc w:val="center"/>
              <w:rPr>
                <w:rFonts w:ascii="宋体" w:hAnsi="宋体"/>
              </w:rPr>
            </w:pPr>
            <w:r>
              <w:rPr>
                <w:rFonts w:ascii="宋体" w:hAnsi="宋体" w:hint="eastAsia"/>
              </w:rPr>
              <w:t>2</w:t>
            </w:r>
          </w:p>
        </w:tc>
        <w:tc>
          <w:tcPr>
            <w:tcW w:w="985" w:type="dxa"/>
            <w:gridSpan w:val="6"/>
            <w:vAlign w:val="center"/>
          </w:tcPr>
          <w:p w:rsidR="00EE419D" w:rsidRDefault="00EE419D">
            <w:pPr>
              <w:spacing w:line="0" w:lineRule="atLeast"/>
              <w:rPr>
                <w:rFonts w:ascii="宋体" w:hAnsi="宋体"/>
                <w:szCs w:val="21"/>
              </w:rPr>
            </w:pPr>
            <w:r>
              <w:rPr>
                <w:rFonts w:ascii="宋体" w:hint="eastAsia"/>
                <w:color w:val="000000"/>
                <w:kern w:val="0"/>
                <w:szCs w:val="21"/>
              </w:rPr>
              <w:t>2016ZD009</w:t>
            </w:r>
          </w:p>
        </w:tc>
        <w:tc>
          <w:tcPr>
            <w:tcW w:w="2157" w:type="dxa"/>
            <w:gridSpan w:val="26"/>
            <w:vAlign w:val="center"/>
          </w:tcPr>
          <w:p w:rsidR="00EE419D" w:rsidRDefault="00EE419D">
            <w:pPr>
              <w:spacing w:line="0" w:lineRule="atLeast"/>
              <w:rPr>
                <w:rFonts w:ascii="宋体" w:hAnsi="宋体"/>
                <w:szCs w:val="21"/>
              </w:rPr>
            </w:pPr>
            <w:r>
              <w:rPr>
                <w:rFonts w:ascii="宋体" w:hint="eastAsia"/>
                <w:color w:val="000000"/>
                <w:kern w:val="0"/>
                <w:szCs w:val="21"/>
              </w:rPr>
              <w:t>《注册会计师实务》重点课程建设</w:t>
            </w:r>
          </w:p>
        </w:tc>
        <w:tc>
          <w:tcPr>
            <w:tcW w:w="1931" w:type="dxa"/>
            <w:gridSpan w:val="23"/>
            <w:vAlign w:val="center"/>
          </w:tcPr>
          <w:p w:rsidR="00EE419D" w:rsidRDefault="00EE419D">
            <w:pPr>
              <w:spacing w:line="0" w:lineRule="atLeast"/>
              <w:jc w:val="center"/>
              <w:rPr>
                <w:rFonts w:ascii="宋体" w:hAnsi="宋体"/>
                <w:szCs w:val="21"/>
              </w:rPr>
            </w:pPr>
            <w:r>
              <w:rPr>
                <w:rFonts w:ascii="宋体" w:hAnsi="宋体" w:cs="宋体" w:hint="eastAsia"/>
                <w:kern w:val="0"/>
                <w:szCs w:val="21"/>
              </w:rPr>
              <w:t>2016.06-2018.06</w:t>
            </w:r>
          </w:p>
        </w:tc>
        <w:tc>
          <w:tcPr>
            <w:tcW w:w="1276" w:type="dxa"/>
            <w:gridSpan w:val="14"/>
            <w:vAlign w:val="center"/>
          </w:tcPr>
          <w:p w:rsidR="00EE419D" w:rsidRDefault="00EE419D">
            <w:pPr>
              <w:spacing w:line="0" w:lineRule="atLeast"/>
              <w:rPr>
                <w:rFonts w:ascii="宋体" w:hAnsi="宋体"/>
                <w:szCs w:val="21"/>
              </w:rPr>
            </w:pPr>
            <w:r>
              <w:rPr>
                <w:rFonts w:ascii="宋体" w:hAnsi="宋体"/>
                <w:szCs w:val="21"/>
              </w:rPr>
              <w:t>中山大学新华学院</w:t>
            </w:r>
          </w:p>
        </w:tc>
        <w:tc>
          <w:tcPr>
            <w:tcW w:w="1319" w:type="dxa"/>
            <w:gridSpan w:val="23"/>
            <w:vAlign w:val="center"/>
          </w:tcPr>
          <w:p w:rsidR="00EE419D" w:rsidRDefault="00EE419D">
            <w:pPr>
              <w:spacing w:line="0" w:lineRule="atLeast"/>
              <w:jc w:val="left"/>
              <w:rPr>
                <w:rFonts w:ascii="宋体" w:hAnsi="宋体"/>
                <w:szCs w:val="21"/>
              </w:rPr>
            </w:pPr>
            <w:r>
              <w:rPr>
                <w:rFonts w:ascii="宋体" w:hAnsi="宋体"/>
                <w:szCs w:val="21"/>
              </w:rPr>
              <w:t>中新教</w:t>
            </w:r>
            <w:r>
              <w:rPr>
                <w:rFonts w:ascii="宋体" w:hAnsi="宋体" w:hint="eastAsia"/>
                <w:szCs w:val="21"/>
              </w:rPr>
              <w:t>[2016]41号</w:t>
            </w:r>
          </w:p>
        </w:tc>
        <w:tc>
          <w:tcPr>
            <w:tcW w:w="733" w:type="dxa"/>
            <w:gridSpan w:val="13"/>
            <w:vAlign w:val="center"/>
          </w:tcPr>
          <w:p w:rsidR="00EE419D" w:rsidRDefault="00EE419D">
            <w:pPr>
              <w:spacing w:line="0" w:lineRule="atLeast"/>
              <w:jc w:val="center"/>
              <w:rPr>
                <w:rFonts w:ascii="宋体" w:hAnsi="宋体"/>
                <w:szCs w:val="21"/>
              </w:rPr>
            </w:pPr>
            <w:r>
              <w:rPr>
                <w:rFonts w:ascii="宋体" w:hAnsi="宋体"/>
                <w:szCs w:val="21"/>
              </w:rPr>
              <w:t>幸倞</w:t>
            </w:r>
          </w:p>
        </w:tc>
        <w:tc>
          <w:tcPr>
            <w:tcW w:w="987" w:type="dxa"/>
            <w:gridSpan w:val="5"/>
            <w:vAlign w:val="center"/>
          </w:tcPr>
          <w:p w:rsidR="00EE419D" w:rsidRDefault="00EE419D">
            <w:pPr>
              <w:spacing w:line="0" w:lineRule="atLeast"/>
              <w:ind w:leftChars="-121" w:left="-254" w:firstLineChars="200" w:firstLine="420"/>
              <w:jc w:val="center"/>
              <w:rPr>
                <w:rFonts w:ascii="宋体" w:hAnsi="宋体"/>
                <w:szCs w:val="21"/>
              </w:rPr>
            </w:pPr>
            <w:r>
              <w:rPr>
                <w:rFonts w:ascii="宋体" w:hAnsi="宋体" w:hint="eastAsia"/>
                <w:szCs w:val="21"/>
              </w:rPr>
              <w:t>主</w:t>
            </w:r>
            <w:r>
              <w:rPr>
                <w:rFonts w:ascii="宋体" w:hAnsi="宋体"/>
                <w:szCs w:val="21"/>
              </w:rPr>
              <w:t>持</w:t>
            </w:r>
          </w:p>
        </w:tc>
      </w:tr>
      <w:tr w:rsidR="00EE419D">
        <w:trPr>
          <w:trHeight w:val="510"/>
          <w:jc w:val="center"/>
        </w:trPr>
        <w:tc>
          <w:tcPr>
            <w:tcW w:w="535" w:type="dxa"/>
            <w:gridSpan w:val="2"/>
            <w:vAlign w:val="center"/>
          </w:tcPr>
          <w:p w:rsidR="00EE419D" w:rsidRDefault="00F71FDD">
            <w:pPr>
              <w:spacing w:line="0" w:lineRule="atLeast"/>
              <w:jc w:val="center"/>
              <w:rPr>
                <w:rFonts w:ascii="宋体" w:hAnsi="宋体"/>
              </w:rPr>
            </w:pPr>
            <w:r>
              <w:rPr>
                <w:rFonts w:ascii="宋体" w:hAnsi="宋体" w:hint="eastAsia"/>
              </w:rPr>
              <w:t>3</w:t>
            </w:r>
          </w:p>
        </w:tc>
        <w:tc>
          <w:tcPr>
            <w:tcW w:w="985" w:type="dxa"/>
            <w:gridSpan w:val="6"/>
            <w:vAlign w:val="center"/>
          </w:tcPr>
          <w:p w:rsidR="00EE419D" w:rsidRDefault="00EE419D">
            <w:pPr>
              <w:spacing w:line="0" w:lineRule="atLeast"/>
              <w:rPr>
                <w:rFonts w:ascii="宋体" w:hAnsi="宋体"/>
                <w:szCs w:val="21"/>
              </w:rPr>
            </w:pPr>
            <w:r>
              <w:rPr>
                <w:rFonts w:ascii="宋体" w:hint="eastAsia"/>
                <w:kern w:val="0"/>
                <w:szCs w:val="21"/>
              </w:rPr>
              <w:t>2016J008</w:t>
            </w:r>
          </w:p>
        </w:tc>
        <w:tc>
          <w:tcPr>
            <w:tcW w:w="2157" w:type="dxa"/>
            <w:gridSpan w:val="26"/>
            <w:vAlign w:val="center"/>
          </w:tcPr>
          <w:p w:rsidR="00EE419D" w:rsidRDefault="00EE419D">
            <w:pPr>
              <w:spacing w:line="0" w:lineRule="atLeast"/>
              <w:rPr>
                <w:rFonts w:ascii="宋体" w:hAnsi="宋体"/>
                <w:szCs w:val="21"/>
              </w:rPr>
            </w:pPr>
            <w:r>
              <w:rPr>
                <w:rFonts w:ascii="宋体" w:hint="eastAsia"/>
                <w:kern w:val="0"/>
                <w:szCs w:val="21"/>
              </w:rPr>
              <w:t>基于培养应用型人才的审计教学改革研究</w:t>
            </w:r>
          </w:p>
        </w:tc>
        <w:tc>
          <w:tcPr>
            <w:tcW w:w="1931" w:type="dxa"/>
            <w:gridSpan w:val="23"/>
            <w:vAlign w:val="center"/>
          </w:tcPr>
          <w:p w:rsidR="00EE419D" w:rsidRDefault="00EE419D">
            <w:pPr>
              <w:spacing w:line="0" w:lineRule="atLeast"/>
              <w:jc w:val="center"/>
              <w:rPr>
                <w:rFonts w:ascii="宋体" w:hAnsi="宋体"/>
                <w:szCs w:val="21"/>
              </w:rPr>
            </w:pPr>
            <w:r>
              <w:rPr>
                <w:rFonts w:ascii="宋体" w:hAnsi="宋体" w:cs="宋体" w:hint="eastAsia"/>
                <w:kern w:val="0"/>
                <w:szCs w:val="21"/>
              </w:rPr>
              <w:t>2016.06-2018.06</w:t>
            </w:r>
          </w:p>
        </w:tc>
        <w:tc>
          <w:tcPr>
            <w:tcW w:w="1276" w:type="dxa"/>
            <w:gridSpan w:val="14"/>
            <w:vAlign w:val="center"/>
          </w:tcPr>
          <w:p w:rsidR="00EE419D" w:rsidRDefault="00EE419D">
            <w:pPr>
              <w:spacing w:line="0" w:lineRule="atLeast"/>
              <w:rPr>
                <w:rFonts w:ascii="宋体" w:hAnsi="宋体"/>
                <w:szCs w:val="21"/>
              </w:rPr>
            </w:pPr>
            <w:r>
              <w:rPr>
                <w:rFonts w:ascii="宋体" w:hAnsi="宋体"/>
                <w:szCs w:val="21"/>
              </w:rPr>
              <w:t>中山大学新华学院</w:t>
            </w:r>
          </w:p>
        </w:tc>
        <w:tc>
          <w:tcPr>
            <w:tcW w:w="1319" w:type="dxa"/>
            <w:gridSpan w:val="23"/>
            <w:vAlign w:val="center"/>
          </w:tcPr>
          <w:p w:rsidR="00EE419D" w:rsidRDefault="00EE419D">
            <w:pPr>
              <w:spacing w:line="0" w:lineRule="atLeast"/>
              <w:jc w:val="left"/>
              <w:rPr>
                <w:rFonts w:ascii="宋体" w:hAnsi="宋体"/>
                <w:szCs w:val="21"/>
              </w:rPr>
            </w:pPr>
            <w:r>
              <w:rPr>
                <w:rFonts w:ascii="宋体" w:hAnsi="宋体"/>
                <w:szCs w:val="21"/>
              </w:rPr>
              <w:t>中新教</w:t>
            </w:r>
            <w:r>
              <w:rPr>
                <w:rFonts w:ascii="宋体" w:hAnsi="宋体" w:hint="eastAsia"/>
                <w:szCs w:val="21"/>
              </w:rPr>
              <w:t>[2016]41号</w:t>
            </w:r>
          </w:p>
        </w:tc>
        <w:tc>
          <w:tcPr>
            <w:tcW w:w="733" w:type="dxa"/>
            <w:gridSpan w:val="13"/>
            <w:vAlign w:val="center"/>
          </w:tcPr>
          <w:p w:rsidR="00EE419D" w:rsidRDefault="00EE419D">
            <w:pPr>
              <w:spacing w:line="0" w:lineRule="atLeast"/>
              <w:jc w:val="center"/>
              <w:rPr>
                <w:rFonts w:ascii="宋体" w:hAnsi="宋体"/>
                <w:szCs w:val="21"/>
              </w:rPr>
            </w:pPr>
            <w:r>
              <w:rPr>
                <w:rFonts w:ascii="宋体" w:hAnsi="宋体" w:hint="eastAsia"/>
                <w:szCs w:val="21"/>
              </w:rPr>
              <w:t>郭健</w:t>
            </w:r>
          </w:p>
        </w:tc>
        <w:tc>
          <w:tcPr>
            <w:tcW w:w="987" w:type="dxa"/>
            <w:gridSpan w:val="5"/>
            <w:vAlign w:val="center"/>
          </w:tcPr>
          <w:p w:rsidR="00EE419D" w:rsidRDefault="00EE419D">
            <w:pPr>
              <w:spacing w:line="0" w:lineRule="atLeast"/>
              <w:ind w:leftChars="-54" w:left="-113" w:firstLineChars="100" w:firstLine="210"/>
              <w:jc w:val="center"/>
              <w:rPr>
                <w:rFonts w:ascii="宋体" w:hAnsi="宋体"/>
                <w:szCs w:val="21"/>
              </w:rPr>
            </w:pPr>
            <w:r>
              <w:rPr>
                <w:rFonts w:ascii="宋体" w:hAnsi="宋体"/>
                <w:szCs w:val="21"/>
              </w:rPr>
              <w:t>主持</w:t>
            </w:r>
          </w:p>
        </w:tc>
      </w:tr>
      <w:tr w:rsidR="00EE419D">
        <w:trPr>
          <w:trHeight w:val="510"/>
          <w:jc w:val="center"/>
        </w:trPr>
        <w:tc>
          <w:tcPr>
            <w:tcW w:w="535" w:type="dxa"/>
            <w:gridSpan w:val="2"/>
            <w:vAlign w:val="center"/>
          </w:tcPr>
          <w:p w:rsidR="00EE419D" w:rsidRDefault="00F71FDD">
            <w:pPr>
              <w:spacing w:line="0" w:lineRule="atLeast"/>
              <w:jc w:val="center"/>
              <w:rPr>
                <w:rFonts w:ascii="宋体" w:hAnsi="宋体"/>
              </w:rPr>
            </w:pPr>
            <w:r>
              <w:rPr>
                <w:rFonts w:ascii="宋体" w:hAnsi="宋体" w:hint="eastAsia"/>
              </w:rPr>
              <w:t>4</w:t>
            </w:r>
          </w:p>
        </w:tc>
        <w:tc>
          <w:tcPr>
            <w:tcW w:w="985" w:type="dxa"/>
            <w:gridSpan w:val="6"/>
            <w:vAlign w:val="center"/>
          </w:tcPr>
          <w:p w:rsidR="00EE419D" w:rsidRDefault="00EE419D">
            <w:pPr>
              <w:spacing w:line="0" w:lineRule="atLeast"/>
              <w:rPr>
                <w:rFonts w:ascii="宋体"/>
                <w:kern w:val="0"/>
                <w:szCs w:val="21"/>
              </w:rPr>
            </w:pPr>
            <w:r>
              <w:rPr>
                <w:rFonts w:ascii="宋体" w:hint="eastAsia"/>
                <w:color w:val="000000"/>
                <w:kern w:val="0"/>
                <w:sz w:val="20"/>
              </w:rPr>
              <w:t>2016J007</w:t>
            </w:r>
          </w:p>
        </w:tc>
        <w:tc>
          <w:tcPr>
            <w:tcW w:w="2157" w:type="dxa"/>
            <w:gridSpan w:val="26"/>
            <w:vAlign w:val="center"/>
          </w:tcPr>
          <w:p w:rsidR="00EE419D" w:rsidRDefault="00EE419D">
            <w:pPr>
              <w:spacing w:line="0" w:lineRule="atLeast"/>
              <w:rPr>
                <w:rFonts w:ascii="宋体"/>
                <w:kern w:val="0"/>
                <w:szCs w:val="21"/>
              </w:rPr>
            </w:pPr>
            <w:r>
              <w:rPr>
                <w:rFonts w:ascii="宋体" w:hint="eastAsia"/>
                <w:kern w:val="0"/>
                <w:szCs w:val="21"/>
              </w:rPr>
              <w:t>基于职业化发展的会计人才分层化培养模式研究</w:t>
            </w:r>
          </w:p>
        </w:tc>
        <w:tc>
          <w:tcPr>
            <w:tcW w:w="1931" w:type="dxa"/>
            <w:gridSpan w:val="23"/>
            <w:vAlign w:val="center"/>
          </w:tcPr>
          <w:p w:rsidR="00EE419D" w:rsidRDefault="00EE419D">
            <w:pPr>
              <w:spacing w:line="0" w:lineRule="atLeast"/>
              <w:jc w:val="center"/>
              <w:rPr>
                <w:rFonts w:ascii="宋体" w:hAnsi="宋体"/>
                <w:szCs w:val="21"/>
              </w:rPr>
            </w:pPr>
            <w:r>
              <w:rPr>
                <w:rFonts w:ascii="宋体" w:hAnsi="宋体" w:cs="宋体" w:hint="eastAsia"/>
                <w:kern w:val="0"/>
                <w:szCs w:val="21"/>
              </w:rPr>
              <w:t>2016.06-2018.06</w:t>
            </w:r>
          </w:p>
        </w:tc>
        <w:tc>
          <w:tcPr>
            <w:tcW w:w="1276" w:type="dxa"/>
            <w:gridSpan w:val="14"/>
            <w:vAlign w:val="center"/>
          </w:tcPr>
          <w:p w:rsidR="00EE419D" w:rsidRDefault="00EE419D">
            <w:pPr>
              <w:spacing w:line="0" w:lineRule="atLeast"/>
              <w:rPr>
                <w:rFonts w:ascii="宋体" w:hAnsi="宋体"/>
                <w:szCs w:val="21"/>
              </w:rPr>
            </w:pPr>
            <w:r>
              <w:rPr>
                <w:rFonts w:ascii="宋体" w:hAnsi="宋体"/>
                <w:szCs w:val="21"/>
              </w:rPr>
              <w:t>中山大学新华学院</w:t>
            </w:r>
          </w:p>
        </w:tc>
        <w:tc>
          <w:tcPr>
            <w:tcW w:w="1319" w:type="dxa"/>
            <w:gridSpan w:val="23"/>
            <w:vAlign w:val="center"/>
          </w:tcPr>
          <w:p w:rsidR="00EE419D" w:rsidRDefault="00EE419D">
            <w:pPr>
              <w:spacing w:line="0" w:lineRule="atLeast"/>
              <w:jc w:val="left"/>
              <w:rPr>
                <w:rFonts w:ascii="宋体" w:hAnsi="宋体"/>
                <w:szCs w:val="21"/>
              </w:rPr>
            </w:pPr>
            <w:r>
              <w:rPr>
                <w:rFonts w:ascii="宋体" w:hAnsi="宋体"/>
                <w:szCs w:val="21"/>
              </w:rPr>
              <w:t>中新教</w:t>
            </w:r>
            <w:r>
              <w:rPr>
                <w:rFonts w:ascii="宋体" w:hAnsi="宋体" w:hint="eastAsia"/>
                <w:szCs w:val="21"/>
              </w:rPr>
              <w:t>[2016]41号</w:t>
            </w:r>
          </w:p>
        </w:tc>
        <w:tc>
          <w:tcPr>
            <w:tcW w:w="733" w:type="dxa"/>
            <w:gridSpan w:val="13"/>
            <w:vAlign w:val="center"/>
          </w:tcPr>
          <w:p w:rsidR="00EE419D" w:rsidRDefault="00EE419D">
            <w:pPr>
              <w:spacing w:line="0" w:lineRule="atLeast"/>
              <w:jc w:val="center"/>
              <w:rPr>
                <w:rFonts w:ascii="宋体" w:hAnsi="宋体"/>
                <w:szCs w:val="21"/>
              </w:rPr>
            </w:pPr>
            <w:r>
              <w:rPr>
                <w:rFonts w:ascii="宋体" w:hAnsi="宋体" w:hint="eastAsia"/>
                <w:szCs w:val="21"/>
              </w:rPr>
              <w:t>林源</w:t>
            </w:r>
          </w:p>
        </w:tc>
        <w:tc>
          <w:tcPr>
            <w:tcW w:w="987" w:type="dxa"/>
            <w:gridSpan w:val="5"/>
            <w:vAlign w:val="center"/>
          </w:tcPr>
          <w:p w:rsidR="00EE419D" w:rsidRDefault="00EE419D">
            <w:pPr>
              <w:spacing w:line="0" w:lineRule="atLeast"/>
              <w:ind w:leftChars="-54" w:left="-113" w:firstLineChars="100" w:firstLine="210"/>
              <w:jc w:val="center"/>
              <w:rPr>
                <w:rFonts w:ascii="宋体" w:hAnsi="宋体"/>
                <w:szCs w:val="21"/>
              </w:rPr>
            </w:pPr>
            <w:r>
              <w:rPr>
                <w:rFonts w:ascii="宋体" w:hAnsi="宋体"/>
                <w:szCs w:val="21"/>
              </w:rPr>
              <w:t>主持</w:t>
            </w:r>
          </w:p>
        </w:tc>
      </w:tr>
      <w:tr w:rsidR="00EE419D">
        <w:trPr>
          <w:trHeight w:val="510"/>
          <w:jc w:val="center"/>
        </w:trPr>
        <w:tc>
          <w:tcPr>
            <w:tcW w:w="535" w:type="dxa"/>
            <w:gridSpan w:val="2"/>
            <w:vAlign w:val="center"/>
          </w:tcPr>
          <w:p w:rsidR="00EE419D" w:rsidRDefault="00F71FDD">
            <w:pPr>
              <w:spacing w:line="0" w:lineRule="atLeast"/>
              <w:jc w:val="center"/>
              <w:rPr>
                <w:rFonts w:ascii="宋体" w:hAnsi="宋体"/>
              </w:rPr>
            </w:pPr>
            <w:r>
              <w:rPr>
                <w:rFonts w:ascii="宋体" w:hAnsi="宋体" w:hint="eastAsia"/>
              </w:rPr>
              <w:t>5</w:t>
            </w:r>
          </w:p>
        </w:tc>
        <w:tc>
          <w:tcPr>
            <w:tcW w:w="985" w:type="dxa"/>
            <w:gridSpan w:val="6"/>
            <w:vAlign w:val="center"/>
          </w:tcPr>
          <w:p w:rsidR="00EE419D" w:rsidRDefault="00EE419D">
            <w:pPr>
              <w:spacing w:line="0" w:lineRule="atLeast"/>
              <w:rPr>
                <w:rFonts w:ascii="宋体"/>
                <w:kern w:val="0"/>
                <w:szCs w:val="21"/>
              </w:rPr>
            </w:pPr>
            <w:r>
              <w:rPr>
                <w:rFonts w:ascii="宋体"/>
                <w:kern w:val="0"/>
                <w:szCs w:val="21"/>
              </w:rPr>
              <w:t>2014J005</w:t>
            </w:r>
          </w:p>
        </w:tc>
        <w:tc>
          <w:tcPr>
            <w:tcW w:w="2157" w:type="dxa"/>
            <w:gridSpan w:val="26"/>
            <w:vAlign w:val="center"/>
          </w:tcPr>
          <w:p w:rsidR="00EE419D" w:rsidRDefault="00EE419D">
            <w:pPr>
              <w:spacing w:line="0" w:lineRule="atLeast"/>
              <w:rPr>
                <w:rFonts w:ascii="宋体"/>
                <w:kern w:val="0"/>
                <w:szCs w:val="21"/>
              </w:rPr>
            </w:pPr>
            <w:r>
              <w:rPr>
                <w:rFonts w:ascii="宋体" w:hint="eastAsia"/>
                <w:kern w:val="0"/>
                <w:szCs w:val="21"/>
              </w:rPr>
              <w:t>“生命周期”视角下独立学院会计信息化教学体系研究</w:t>
            </w:r>
          </w:p>
        </w:tc>
        <w:tc>
          <w:tcPr>
            <w:tcW w:w="1931" w:type="dxa"/>
            <w:gridSpan w:val="23"/>
            <w:vAlign w:val="center"/>
          </w:tcPr>
          <w:p w:rsidR="00EE419D" w:rsidRDefault="00EE419D">
            <w:pPr>
              <w:spacing w:line="0" w:lineRule="atLeast"/>
              <w:jc w:val="center"/>
              <w:rPr>
                <w:rFonts w:ascii="宋体" w:hAnsi="宋体" w:cs="宋体"/>
                <w:kern w:val="0"/>
                <w:szCs w:val="21"/>
              </w:rPr>
            </w:pPr>
            <w:r>
              <w:rPr>
                <w:rFonts w:ascii="宋体" w:hAnsi="宋体" w:cs="宋体"/>
                <w:kern w:val="0"/>
                <w:szCs w:val="21"/>
              </w:rPr>
              <w:t>2014.06-2015.10</w:t>
            </w:r>
          </w:p>
        </w:tc>
        <w:tc>
          <w:tcPr>
            <w:tcW w:w="1276" w:type="dxa"/>
            <w:gridSpan w:val="14"/>
            <w:vAlign w:val="center"/>
          </w:tcPr>
          <w:p w:rsidR="00EE419D" w:rsidRDefault="00EE419D">
            <w:pPr>
              <w:spacing w:line="0" w:lineRule="atLeast"/>
              <w:rPr>
                <w:rFonts w:ascii="宋体" w:hAnsi="宋体"/>
                <w:szCs w:val="21"/>
              </w:rPr>
            </w:pPr>
            <w:r>
              <w:rPr>
                <w:rFonts w:ascii="宋体" w:hAnsi="宋体"/>
                <w:szCs w:val="21"/>
              </w:rPr>
              <w:t>中山大学新华学院</w:t>
            </w:r>
          </w:p>
        </w:tc>
        <w:tc>
          <w:tcPr>
            <w:tcW w:w="1319" w:type="dxa"/>
            <w:gridSpan w:val="23"/>
            <w:vAlign w:val="center"/>
          </w:tcPr>
          <w:p w:rsidR="00EE419D" w:rsidRDefault="00EE419D">
            <w:pPr>
              <w:spacing w:line="0" w:lineRule="atLeast"/>
              <w:jc w:val="left"/>
              <w:rPr>
                <w:rFonts w:ascii="宋体" w:hAnsi="宋体"/>
                <w:szCs w:val="21"/>
              </w:rPr>
            </w:pPr>
            <w:r>
              <w:rPr>
                <w:rFonts w:ascii="宋体" w:hAnsi="宋体"/>
                <w:szCs w:val="21"/>
              </w:rPr>
              <w:t>教研</w:t>
            </w:r>
            <w:r>
              <w:rPr>
                <w:rFonts w:ascii="宋体" w:hAnsi="宋体" w:hint="eastAsia"/>
                <w:szCs w:val="21"/>
              </w:rPr>
              <w:t>[2014]20号</w:t>
            </w:r>
          </w:p>
        </w:tc>
        <w:tc>
          <w:tcPr>
            <w:tcW w:w="733" w:type="dxa"/>
            <w:gridSpan w:val="13"/>
            <w:vAlign w:val="center"/>
          </w:tcPr>
          <w:p w:rsidR="00EE419D" w:rsidRDefault="00EE419D">
            <w:pPr>
              <w:spacing w:line="0" w:lineRule="atLeast"/>
              <w:jc w:val="center"/>
              <w:rPr>
                <w:rFonts w:ascii="宋体" w:hAnsi="宋体"/>
                <w:szCs w:val="21"/>
              </w:rPr>
            </w:pPr>
            <w:r>
              <w:rPr>
                <w:rFonts w:ascii="宋体" w:hAnsi="宋体" w:hint="eastAsia"/>
                <w:szCs w:val="21"/>
              </w:rPr>
              <w:t>陈文川</w:t>
            </w:r>
          </w:p>
        </w:tc>
        <w:tc>
          <w:tcPr>
            <w:tcW w:w="987" w:type="dxa"/>
            <w:gridSpan w:val="5"/>
            <w:vAlign w:val="center"/>
          </w:tcPr>
          <w:p w:rsidR="00EE419D" w:rsidRDefault="00EE419D">
            <w:pPr>
              <w:spacing w:line="0" w:lineRule="atLeast"/>
              <w:ind w:leftChars="-54" w:left="-113" w:firstLineChars="100" w:firstLine="210"/>
              <w:jc w:val="center"/>
              <w:rPr>
                <w:rFonts w:ascii="宋体" w:hAnsi="宋体"/>
                <w:szCs w:val="21"/>
              </w:rPr>
            </w:pPr>
            <w:r>
              <w:rPr>
                <w:rFonts w:ascii="宋体" w:hAnsi="宋体"/>
                <w:szCs w:val="21"/>
              </w:rPr>
              <w:t>主持</w:t>
            </w:r>
          </w:p>
        </w:tc>
      </w:tr>
      <w:tr w:rsidR="00EE419D">
        <w:trPr>
          <w:trHeight w:val="510"/>
          <w:jc w:val="center"/>
        </w:trPr>
        <w:tc>
          <w:tcPr>
            <w:tcW w:w="535" w:type="dxa"/>
            <w:gridSpan w:val="2"/>
            <w:vAlign w:val="center"/>
          </w:tcPr>
          <w:p w:rsidR="00EE419D" w:rsidRDefault="00F71FDD">
            <w:pPr>
              <w:spacing w:line="0" w:lineRule="atLeast"/>
              <w:jc w:val="center"/>
              <w:rPr>
                <w:rFonts w:ascii="宋体" w:hAnsi="宋体"/>
              </w:rPr>
            </w:pPr>
            <w:r>
              <w:rPr>
                <w:rFonts w:ascii="宋体" w:hAnsi="宋体" w:hint="eastAsia"/>
              </w:rPr>
              <w:lastRenderedPageBreak/>
              <w:t>6</w:t>
            </w:r>
          </w:p>
        </w:tc>
        <w:tc>
          <w:tcPr>
            <w:tcW w:w="985" w:type="dxa"/>
            <w:gridSpan w:val="6"/>
            <w:vAlign w:val="center"/>
          </w:tcPr>
          <w:p w:rsidR="00EE419D" w:rsidRDefault="00EE419D">
            <w:pPr>
              <w:spacing w:line="0" w:lineRule="atLeast"/>
              <w:rPr>
                <w:rFonts w:ascii="宋体"/>
                <w:kern w:val="0"/>
                <w:szCs w:val="21"/>
              </w:rPr>
            </w:pPr>
            <w:r>
              <w:rPr>
                <w:rFonts w:ascii="宋体"/>
                <w:kern w:val="0"/>
                <w:szCs w:val="21"/>
              </w:rPr>
              <w:t>2015J031</w:t>
            </w:r>
          </w:p>
        </w:tc>
        <w:tc>
          <w:tcPr>
            <w:tcW w:w="2157" w:type="dxa"/>
            <w:gridSpan w:val="26"/>
            <w:vAlign w:val="center"/>
          </w:tcPr>
          <w:p w:rsidR="00EE419D" w:rsidRDefault="00EE419D">
            <w:pPr>
              <w:spacing w:line="0" w:lineRule="atLeast"/>
              <w:rPr>
                <w:rFonts w:ascii="宋体"/>
                <w:kern w:val="0"/>
                <w:szCs w:val="21"/>
              </w:rPr>
            </w:pPr>
            <w:r>
              <w:rPr>
                <w:rFonts w:ascii="宋体" w:hint="eastAsia"/>
                <w:kern w:val="0"/>
                <w:szCs w:val="21"/>
              </w:rPr>
              <w:t>科研项目和学科竞赛辅助载体下独立学院财会人才培养机制研究</w:t>
            </w:r>
          </w:p>
        </w:tc>
        <w:tc>
          <w:tcPr>
            <w:tcW w:w="1931" w:type="dxa"/>
            <w:gridSpan w:val="23"/>
            <w:vAlign w:val="center"/>
          </w:tcPr>
          <w:p w:rsidR="00EE419D" w:rsidRDefault="00EE419D">
            <w:pPr>
              <w:spacing w:line="0" w:lineRule="atLeast"/>
              <w:jc w:val="center"/>
              <w:rPr>
                <w:rFonts w:ascii="宋体" w:hAnsi="宋体" w:cs="宋体"/>
                <w:kern w:val="0"/>
                <w:szCs w:val="21"/>
              </w:rPr>
            </w:pPr>
            <w:r>
              <w:rPr>
                <w:rFonts w:ascii="宋体" w:hAnsi="宋体" w:cs="宋体"/>
                <w:kern w:val="0"/>
                <w:szCs w:val="21"/>
              </w:rPr>
              <w:t>2015.07-2016.12</w:t>
            </w:r>
          </w:p>
        </w:tc>
        <w:tc>
          <w:tcPr>
            <w:tcW w:w="1276" w:type="dxa"/>
            <w:gridSpan w:val="14"/>
            <w:vAlign w:val="center"/>
          </w:tcPr>
          <w:p w:rsidR="00EE419D" w:rsidRDefault="00EE419D">
            <w:pPr>
              <w:spacing w:line="0" w:lineRule="atLeast"/>
              <w:rPr>
                <w:rFonts w:ascii="宋体" w:hAnsi="宋体"/>
                <w:szCs w:val="21"/>
              </w:rPr>
            </w:pPr>
            <w:r>
              <w:rPr>
                <w:rFonts w:ascii="宋体" w:hAnsi="宋体"/>
                <w:szCs w:val="21"/>
              </w:rPr>
              <w:t>中山大学新华学院</w:t>
            </w:r>
          </w:p>
        </w:tc>
        <w:tc>
          <w:tcPr>
            <w:tcW w:w="1319" w:type="dxa"/>
            <w:gridSpan w:val="23"/>
            <w:vAlign w:val="center"/>
          </w:tcPr>
          <w:p w:rsidR="00EE419D" w:rsidRDefault="00EE419D">
            <w:pPr>
              <w:spacing w:line="0" w:lineRule="atLeast"/>
              <w:jc w:val="left"/>
              <w:rPr>
                <w:rFonts w:ascii="宋体" w:hAnsi="宋体"/>
                <w:szCs w:val="21"/>
              </w:rPr>
            </w:pPr>
            <w:r>
              <w:rPr>
                <w:rFonts w:ascii="宋体" w:hAnsi="宋体"/>
                <w:szCs w:val="21"/>
              </w:rPr>
              <w:t>教务</w:t>
            </w:r>
            <w:r>
              <w:rPr>
                <w:rFonts w:ascii="宋体" w:hAnsi="宋体" w:hint="eastAsia"/>
                <w:szCs w:val="21"/>
              </w:rPr>
              <w:t>[2015]31号</w:t>
            </w:r>
          </w:p>
        </w:tc>
        <w:tc>
          <w:tcPr>
            <w:tcW w:w="733" w:type="dxa"/>
            <w:gridSpan w:val="13"/>
            <w:vAlign w:val="center"/>
          </w:tcPr>
          <w:p w:rsidR="00EE419D" w:rsidRDefault="00EE419D">
            <w:pPr>
              <w:spacing w:line="0" w:lineRule="atLeast"/>
              <w:jc w:val="center"/>
              <w:rPr>
                <w:rFonts w:ascii="宋体" w:hAnsi="宋体"/>
                <w:szCs w:val="21"/>
              </w:rPr>
            </w:pPr>
            <w:r>
              <w:rPr>
                <w:rFonts w:ascii="宋体" w:hAnsi="宋体" w:hint="eastAsia"/>
                <w:szCs w:val="21"/>
              </w:rPr>
              <w:t>陈文川</w:t>
            </w:r>
          </w:p>
        </w:tc>
        <w:tc>
          <w:tcPr>
            <w:tcW w:w="987" w:type="dxa"/>
            <w:gridSpan w:val="5"/>
            <w:vAlign w:val="center"/>
          </w:tcPr>
          <w:p w:rsidR="00EE419D" w:rsidRDefault="00EE419D">
            <w:pPr>
              <w:spacing w:line="0" w:lineRule="atLeast"/>
              <w:ind w:leftChars="-54" w:left="-113" w:firstLineChars="100" w:firstLine="210"/>
              <w:jc w:val="center"/>
              <w:rPr>
                <w:rFonts w:ascii="宋体" w:hAnsi="宋体"/>
                <w:szCs w:val="21"/>
              </w:rPr>
            </w:pPr>
            <w:r>
              <w:rPr>
                <w:rFonts w:ascii="宋体" w:hAnsi="宋体"/>
                <w:szCs w:val="21"/>
              </w:rPr>
              <w:t>主持</w:t>
            </w:r>
          </w:p>
        </w:tc>
      </w:tr>
      <w:tr w:rsidR="00EE419D">
        <w:trPr>
          <w:trHeight w:val="510"/>
          <w:jc w:val="center"/>
        </w:trPr>
        <w:tc>
          <w:tcPr>
            <w:tcW w:w="535" w:type="dxa"/>
            <w:gridSpan w:val="2"/>
            <w:vAlign w:val="center"/>
          </w:tcPr>
          <w:p w:rsidR="00EE419D" w:rsidRDefault="00F71FDD">
            <w:pPr>
              <w:spacing w:line="0" w:lineRule="atLeast"/>
              <w:jc w:val="center"/>
              <w:rPr>
                <w:rFonts w:ascii="宋体" w:hAnsi="宋体"/>
              </w:rPr>
            </w:pPr>
            <w:r>
              <w:rPr>
                <w:rFonts w:ascii="宋体" w:hAnsi="宋体" w:hint="eastAsia"/>
              </w:rPr>
              <w:t>7</w:t>
            </w:r>
          </w:p>
        </w:tc>
        <w:tc>
          <w:tcPr>
            <w:tcW w:w="985" w:type="dxa"/>
            <w:gridSpan w:val="6"/>
            <w:vAlign w:val="center"/>
          </w:tcPr>
          <w:p w:rsidR="00EE419D" w:rsidRDefault="00EE419D">
            <w:pPr>
              <w:spacing w:line="0" w:lineRule="atLeast"/>
              <w:rPr>
                <w:rFonts w:ascii="宋体"/>
                <w:kern w:val="0"/>
                <w:szCs w:val="21"/>
              </w:rPr>
            </w:pPr>
            <w:r>
              <w:rPr>
                <w:rFonts w:ascii="宋体"/>
                <w:kern w:val="0"/>
                <w:szCs w:val="21"/>
              </w:rPr>
              <w:t>2016ZD002</w:t>
            </w:r>
          </w:p>
        </w:tc>
        <w:tc>
          <w:tcPr>
            <w:tcW w:w="2157" w:type="dxa"/>
            <w:gridSpan w:val="26"/>
            <w:vAlign w:val="center"/>
          </w:tcPr>
          <w:p w:rsidR="00EE419D" w:rsidRDefault="00EE419D">
            <w:pPr>
              <w:spacing w:line="0" w:lineRule="atLeast"/>
              <w:rPr>
                <w:rFonts w:ascii="宋体"/>
                <w:kern w:val="0"/>
                <w:szCs w:val="21"/>
              </w:rPr>
            </w:pPr>
            <w:r>
              <w:rPr>
                <w:rFonts w:ascii="宋体" w:hint="eastAsia"/>
                <w:kern w:val="0"/>
                <w:szCs w:val="21"/>
              </w:rPr>
              <w:t>《预算会计》</w:t>
            </w:r>
            <w:r>
              <w:rPr>
                <w:rFonts w:ascii="宋体" w:hint="eastAsia"/>
                <w:color w:val="000000"/>
                <w:kern w:val="0"/>
                <w:szCs w:val="21"/>
              </w:rPr>
              <w:t>重点课程建设</w:t>
            </w:r>
          </w:p>
        </w:tc>
        <w:tc>
          <w:tcPr>
            <w:tcW w:w="1931" w:type="dxa"/>
            <w:gridSpan w:val="23"/>
            <w:vAlign w:val="center"/>
          </w:tcPr>
          <w:p w:rsidR="00EE419D" w:rsidRDefault="00EE419D">
            <w:pPr>
              <w:spacing w:line="0" w:lineRule="atLeast"/>
              <w:jc w:val="center"/>
              <w:rPr>
                <w:rFonts w:ascii="宋体" w:hAnsi="宋体" w:cs="宋体"/>
                <w:kern w:val="0"/>
                <w:szCs w:val="21"/>
              </w:rPr>
            </w:pPr>
            <w:r>
              <w:rPr>
                <w:rFonts w:ascii="宋体" w:hAnsi="宋体" w:cs="宋体"/>
                <w:kern w:val="0"/>
                <w:szCs w:val="21"/>
              </w:rPr>
              <w:t>2016.06-2018.06</w:t>
            </w:r>
          </w:p>
        </w:tc>
        <w:tc>
          <w:tcPr>
            <w:tcW w:w="1276" w:type="dxa"/>
            <w:gridSpan w:val="14"/>
            <w:vAlign w:val="center"/>
          </w:tcPr>
          <w:p w:rsidR="00EE419D" w:rsidRDefault="00EE419D">
            <w:pPr>
              <w:spacing w:line="0" w:lineRule="atLeast"/>
              <w:rPr>
                <w:rFonts w:ascii="宋体" w:hAnsi="宋体"/>
                <w:szCs w:val="21"/>
              </w:rPr>
            </w:pPr>
            <w:r>
              <w:rPr>
                <w:rFonts w:ascii="宋体" w:hAnsi="宋体"/>
                <w:szCs w:val="21"/>
              </w:rPr>
              <w:t>中山大学新华学院</w:t>
            </w:r>
          </w:p>
        </w:tc>
        <w:tc>
          <w:tcPr>
            <w:tcW w:w="1319" w:type="dxa"/>
            <w:gridSpan w:val="23"/>
            <w:vAlign w:val="center"/>
          </w:tcPr>
          <w:p w:rsidR="00EE419D" w:rsidRDefault="00EE419D">
            <w:pPr>
              <w:spacing w:line="0" w:lineRule="atLeast"/>
              <w:jc w:val="left"/>
              <w:rPr>
                <w:rFonts w:ascii="宋体" w:hAnsi="宋体"/>
                <w:szCs w:val="21"/>
              </w:rPr>
            </w:pPr>
            <w:r>
              <w:rPr>
                <w:rFonts w:ascii="宋体" w:hAnsi="宋体"/>
                <w:szCs w:val="21"/>
              </w:rPr>
              <w:t>中新教</w:t>
            </w:r>
            <w:r>
              <w:rPr>
                <w:rFonts w:ascii="宋体" w:hAnsi="宋体" w:hint="eastAsia"/>
                <w:szCs w:val="21"/>
              </w:rPr>
              <w:t>[2016]41号</w:t>
            </w:r>
          </w:p>
        </w:tc>
        <w:tc>
          <w:tcPr>
            <w:tcW w:w="733" w:type="dxa"/>
            <w:gridSpan w:val="13"/>
            <w:vAlign w:val="center"/>
          </w:tcPr>
          <w:p w:rsidR="00EE419D" w:rsidRDefault="00EE419D">
            <w:pPr>
              <w:spacing w:line="0" w:lineRule="atLeast"/>
              <w:jc w:val="center"/>
              <w:rPr>
                <w:rFonts w:ascii="宋体" w:hAnsi="宋体"/>
                <w:szCs w:val="21"/>
              </w:rPr>
            </w:pPr>
            <w:r>
              <w:rPr>
                <w:rFonts w:ascii="宋体" w:hAnsi="宋体" w:hint="eastAsia"/>
                <w:szCs w:val="21"/>
              </w:rPr>
              <w:t>陈文川</w:t>
            </w:r>
          </w:p>
        </w:tc>
        <w:tc>
          <w:tcPr>
            <w:tcW w:w="987" w:type="dxa"/>
            <w:gridSpan w:val="5"/>
            <w:vAlign w:val="center"/>
          </w:tcPr>
          <w:p w:rsidR="00EE419D" w:rsidRDefault="00EE419D">
            <w:pPr>
              <w:spacing w:line="0" w:lineRule="atLeast"/>
              <w:ind w:leftChars="-54" w:left="-113" w:firstLineChars="100" w:firstLine="210"/>
              <w:jc w:val="center"/>
              <w:rPr>
                <w:rFonts w:ascii="宋体" w:hAnsi="宋体"/>
                <w:szCs w:val="21"/>
              </w:rPr>
            </w:pPr>
            <w:r>
              <w:rPr>
                <w:rFonts w:ascii="宋体" w:hAnsi="宋体"/>
                <w:szCs w:val="21"/>
              </w:rPr>
              <w:t>主持</w:t>
            </w:r>
          </w:p>
        </w:tc>
      </w:tr>
      <w:tr w:rsidR="00EE419D">
        <w:trPr>
          <w:trHeight w:val="510"/>
          <w:jc w:val="center"/>
        </w:trPr>
        <w:tc>
          <w:tcPr>
            <w:tcW w:w="535" w:type="dxa"/>
            <w:gridSpan w:val="2"/>
            <w:vAlign w:val="center"/>
          </w:tcPr>
          <w:p w:rsidR="00EE419D" w:rsidRDefault="00F71FDD">
            <w:pPr>
              <w:spacing w:line="0" w:lineRule="atLeast"/>
              <w:jc w:val="center"/>
              <w:rPr>
                <w:rFonts w:ascii="宋体" w:hAnsi="宋体"/>
              </w:rPr>
            </w:pPr>
            <w:r>
              <w:rPr>
                <w:rFonts w:ascii="宋体" w:hAnsi="宋体" w:hint="eastAsia"/>
              </w:rPr>
              <w:t>8</w:t>
            </w:r>
          </w:p>
        </w:tc>
        <w:tc>
          <w:tcPr>
            <w:tcW w:w="985" w:type="dxa"/>
            <w:gridSpan w:val="6"/>
            <w:vAlign w:val="center"/>
          </w:tcPr>
          <w:p w:rsidR="00EE419D" w:rsidRDefault="00EE419D">
            <w:pPr>
              <w:spacing w:line="0" w:lineRule="atLeast"/>
              <w:rPr>
                <w:rFonts w:ascii="宋体"/>
                <w:kern w:val="0"/>
                <w:szCs w:val="21"/>
              </w:rPr>
            </w:pPr>
            <w:r>
              <w:rPr>
                <w:rFonts w:ascii="宋体"/>
                <w:kern w:val="0"/>
                <w:szCs w:val="21"/>
              </w:rPr>
              <w:t>2016JP011</w:t>
            </w:r>
          </w:p>
        </w:tc>
        <w:tc>
          <w:tcPr>
            <w:tcW w:w="2157" w:type="dxa"/>
            <w:gridSpan w:val="26"/>
            <w:vAlign w:val="center"/>
          </w:tcPr>
          <w:p w:rsidR="00EE419D" w:rsidRDefault="00EE419D">
            <w:pPr>
              <w:spacing w:line="0" w:lineRule="atLeast"/>
              <w:rPr>
                <w:rFonts w:ascii="宋体"/>
                <w:kern w:val="0"/>
                <w:szCs w:val="21"/>
              </w:rPr>
            </w:pPr>
            <w:r>
              <w:rPr>
                <w:rFonts w:ascii="宋体" w:hint="eastAsia"/>
                <w:kern w:val="0"/>
                <w:szCs w:val="21"/>
              </w:rPr>
              <w:t>《财务报表分析》精品课程建设</w:t>
            </w:r>
          </w:p>
        </w:tc>
        <w:tc>
          <w:tcPr>
            <w:tcW w:w="1931" w:type="dxa"/>
            <w:gridSpan w:val="23"/>
            <w:vAlign w:val="center"/>
          </w:tcPr>
          <w:p w:rsidR="00EE419D" w:rsidRDefault="00EE419D">
            <w:pPr>
              <w:spacing w:line="0" w:lineRule="atLeast"/>
              <w:jc w:val="center"/>
              <w:rPr>
                <w:rFonts w:ascii="宋体" w:hAnsi="宋体" w:cs="宋体"/>
                <w:kern w:val="0"/>
                <w:szCs w:val="21"/>
              </w:rPr>
            </w:pPr>
            <w:r>
              <w:rPr>
                <w:rFonts w:ascii="宋体" w:hAnsi="宋体" w:cs="宋体"/>
                <w:kern w:val="0"/>
                <w:szCs w:val="21"/>
              </w:rPr>
              <w:t>2016.06-2018.06</w:t>
            </w:r>
          </w:p>
        </w:tc>
        <w:tc>
          <w:tcPr>
            <w:tcW w:w="1276" w:type="dxa"/>
            <w:gridSpan w:val="14"/>
            <w:vAlign w:val="center"/>
          </w:tcPr>
          <w:p w:rsidR="00EE419D" w:rsidRDefault="00EE419D">
            <w:pPr>
              <w:spacing w:line="0" w:lineRule="atLeast"/>
              <w:rPr>
                <w:rFonts w:ascii="宋体" w:hAnsi="宋体"/>
                <w:szCs w:val="21"/>
              </w:rPr>
            </w:pPr>
            <w:r>
              <w:rPr>
                <w:rFonts w:ascii="宋体" w:hAnsi="宋体"/>
                <w:szCs w:val="21"/>
              </w:rPr>
              <w:t>中山大学新华学院</w:t>
            </w:r>
          </w:p>
        </w:tc>
        <w:tc>
          <w:tcPr>
            <w:tcW w:w="1319" w:type="dxa"/>
            <w:gridSpan w:val="23"/>
            <w:vAlign w:val="center"/>
          </w:tcPr>
          <w:p w:rsidR="00EE419D" w:rsidRDefault="00EE419D">
            <w:pPr>
              <w:spacing w:line="0" w:lineRule="atLeast"/>
              <w:jc w:val="left"/>
              <w:rPr>
                <w:rFonts w:ascii="宋体" w:hAnsi="宋体"/>
                <w:szCs w:val="21"/>
              </w:rPr>
            </w:pPr>
            <w:r>
              <w:rPr>
                <w:rFonts w:ascii="宋体" w:hAnsi="宋体"/>
                <w:szCs w:val="21"/>
              </w:rPr>
              <w:t>中新教</w:t>
            </w:r>
            <w:r>
              <w:rPr>
                <w:rFonts w:ascii="宋体" w:hAnsi="宋体" w:hint="eastAsia"/>
                <w:szCs w:val="21"/>
              </w:rPr>
              <w:t>[2016]41号</w:t>
            </w:r>
          </w:p>
        </w:tc>
        <w:tc>
          <w:tcPr>
            <w:tcW w:w="733" w:type="dxa"/>
            <w:gridSpan w:val="13"/>
            <w:vAlign w:val="center"/>
          </w:tcPr>
          <w:p w:rsidR="00EE419D" w:rsidRDefault="00EE419D">
            <w:pPr>
              <w:spacing w:line="0" w:lineRule="atLeast"/>
              <w:jc w:val="center"/>
              <w:rPr>
                <w:rFonts w:ascii="宋体" w:hAnsi="宋体"/>
                <w:szCs w:val="21"/>
              </w:rPr>
            </w:pPr>
            <w:r>
              <w:rPr>
                <w:rFonts w:ascii="宋体" w:hAnsi="宋体" w:hint="eastAsia"/>
                <w:szCs w:val="21"/>
              </w:rPr>
              <w:t>李安兰</w:t>
            </w:r>
          </w:p>
        </w:tc>
        <w:tc>
          <w:tcPr>
            <w:tcW w:w="987" w:type="dxa"/>
            <w:gridSpan w:val="5"/>
            <w:vAlign w:val="center"/>
          </w:tcPr>
          <w:p w:rsidR="00EE419D" w:rsidRDefault="00EE419D">
            <w:pPr>
              <w:spacing w:line="0" w:lineRule="atLeast"/>
              <w:ind w:leftChars="-54" w:left="-113" w:firstLineChars="100" w:firstLine="210"/>
              <w:jc w:val="center"/>
              <w:rPr>
                <w:rFonts w:ascii="宋体" w:hAnsi="宋体"/>
                <w:szCs w:val="21"/>
              </w:rPr>
            </w:pPr>
            <w:r>
              <w:rPr>
                <w:rFonts w:ascii="宋体" w:hAnsi="宋体"/>
                <w:szCs w:val="21"/>
              </w:rPr>
              <w:t>主持</w:t>
            </w:r>
          </w:p>
        </w:tc>
      </w:tr>
      <w:tr w:rsidR="00EE419D">
        <w:trPr>
          <w:trHeight w:val="595"/>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Ⅳ</w:t>
            </w:r>
            <w:r>
              <w:rPr>
                <w:rFonts w:ascii="宋体" w:hAnsi="宋体" w:hint="eastAsia"/>
                <w:b/>
                <w:bCs/>
              </w:rPr>
              <w:t>-</w:t>
            </w:r>
            <w:r>
              <w:rPr>
                <w:rFonts w:ascii="宋体" w:hAnsi="宋体" w:hint="eastAsia"/>
                <w:b/>
                <w:bCs/>
                <w:sz w:val="24"/>
              </w:rPr>
              <w:t>5</w:t>
            </w:r>
            <w:r>
              <w:rPr>
                <w:rFonts w:ascii="宋体" w:hAnsi="宋体" w:hint="eastAsia"/>
                <w:b/>
                <w:bCs/>
              </w:rPr>
              <w:t xml:space="preserve"> 本届本科生培养方案（附本专业的培养方案）</w:t>
            </w:r>
          </w:p>
        </w:tc>
      </w:tr>
      <w:tr w:rsidR="00EE419D">
        <w:trPr>
          <w:trHeight w:val="567"/>
          <w:jc w:val="center"/>
        </w:trPr>
        <w:tc>
          <w:tcPr>
            <w:tcW w:w="9923" w:type="dxa"/>
            <w:gridSpan w:val="112"/>
            <w:vAlign w:val="center"/>
          </w:tcPr>
          <w:p w:rsidR="00EE419D" w:rsidRDefault="00EE419D">
            <w:pPr>
              <w:spacing w:line="0" w:lineRule="atLeast"/>
              <w:rPr>
                <w:rFonts w:ascii="宋体" w:hAnsi="宋体"/>
              </w:rPr>
            </w:pPr>
            <w:r>
              <w:rPr>
                <w:rFonts w:ascii="宋体" w:hAnsi="宋体"/>
                <w:b/>
                <w:bCs/>
              </w:rPr>
              <w:t>Ⅳ</w:t>
            </w:r>
            <w:r>
              <w:rPr>
                <w:rFonts w:ascii="宋体" w:hAnsi="宋体" w:hint="eastAsia"/>
                <w:b/>
                <w:bCs/>
              </w:rPr>
              <w:t>-</w:t>
            </w:r>
            <w:r>
              <w:rPr>
                <w:rFonts w:ascii="宋体" w:hAnsi="宋体" w:hint="eastAsia"/>
                <w:b/>
                <w:bCs/>
                <w:sz w:val="24"/>
              </w:rPr>
              <w:t>6</w:t>
            </w:r>
            <w:r>
              <w:rPr>
                <w:rFonts w:ascii="宋体" w:hAnsi="宋体" w:hint="eastAsia"/>
                <w:b/>
                <w:bCs/>
              </w:rPr>
              <w:t xml:space="preserve"> 本届毕业生教学计划执行情况（限500字）</w:t>
            </w:r>
          </w:p>
        </w:tc>
      </w:tr>
      <w:tr w:rsidR="00EE419D">
        <w:trPr>
          <w:trHeight w:val="567"/>
          <w:jc w:val="center"/>
        </w:trPr>
        <w:tc>
          <w:tcPr>
            <w:tcW w:w="9923" w:type="dxa"/>
            <w:gridSpan w:val="112"/>
            <w:vAlign w:val="center"/>
          </w:tcPr>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本届毕业生学习期间执行我校2013年编制的教学计划。四年中，完成了教学计划的全部教学任务。在教学计划执行过程中，我们严格监督，科学管理，所有的课程都按照教学计划要求的学时和进度执行，并通过期中教学检查、督导听课和教师相互听课、召开学生座谈会以及学生对教师的评教等一系列工作来规范教学过程，保证教学质量。</w:t>
            </w:r>
          </w:p>
          <w:p w:rsidR="00EE419D" w:rsidRPr="00E75183" w:rsidRDefault="00EE419D" w:rsidP="00E75183">
            <w:pPr>
              <w:spacing w:line="300" w:lineRule="auto"/>
              <w:ind w:firstLineChars="200" w:firstLine="480"/>
              <w:rPr>
                <w:rFonts w:ascii="宋体" w:hAnsi="宋体"/>
                <w:sz w:val="24"/>
              </w:rPr>
            </w:pPr>
            <w:r w:rsidRPr="00E75183">
              <w:rPr>
                <w:rFonts w:ascii="宋体" w:hAnsi="宋体" w:hint="eastAsia"/>
                <w:sz w:val="24"/>
              </w:rPr>
              <w:t>在教学计划确定过程中，我们还根据社会需求、学科发展以及学生知识结构的要求，依据学校相关规定，以《审计学专业本科人才培养方案》（2013年）为蓝本，根据实际教学管理的运行状况，不断修订和完善，并于2015年、2016年分别进行了修订，增加了必要的专业选修课和专业实践课程，如调整增加了高级财务会计、资产评估、财务报表分析、预算会计等相关专业选修课，调整增加了基础会计实训、中级财务会计实训、审计实训等专业实践课程。</w:t>
            </w:r>
          </w:p>
          <w:p w:rsidR="00EE419D" w:rsidRPr="00AD77CC" w:rsidRDefault="00EE419D" w:rsidP="00AD77CC">
            <w:pPr>
              <w:spacing w:line="300" w:lineRule="auto"/>
              <w:ind w:firstLineChars="200" w:firstLine="480"/>
              <w:rPr>
                <w:rFonts w:ascii="宋体" w:hAnsi="宋体"/>
                <w:sz w:val="24"/>
              </w:rPr>
            </w:pPr>
            <w:r w:rsidRPr="00E75183">
              <w:rPr>
                <w:rFonts w:ascii="宋体" w:hAnsi="宋体" w:hint="eastAsia"/>
                <w:sz w:val="24"/>
              </w:rPr>
              <w:t>在教学计划执行中，我们按照修订后的教学计划，在加强传统专业课程建设的基础上，配套开展实践课程教学。在原有财会仿真综合实验室、财会手工实验室基础上，新建了财会综合实验室，新购了财务报表分析软件、E审通软件、用友CPAS软件，新增了专业实验教师四名，为开设了网上报税、点钞和翻打传票实训、企业管理沙盘演练、中级财务会计实训、VBSE校内仿真实训、财务报表分析实训以及审计综合实训等实用性和创新课程奠定了软硬件教学基础，落实教学计划，并使之与学校的应用型人才培养目标一致。</w:t>
            </w:r>
          </w:p>
        </w:tc>
      </w:tr>
      <w:tr w:rsidR="00EE419D">
        <w:trPr>
          <w:trHeight w:val="680"/>
          <w:jc w:val="center"/>
        </w:trPr>
        <w:tc>
          <w:tcPr>
            <w:tcW w:w="9923" w:type="dxa"/>
            <w:gridSpan w:val="112"/>
            <w:vAlign w:val="center"/>
          </w:tcPr>
          <w:p w:rsidR="00EE419D" w:rsidRDefault="00EE419D">
            <w:pPr>
              <w:spacing w:line="0" w:lineRule="atLeast"/>
              <w:rPr>
                <w:rFonts w:ascii="黑体" w:eastAsia="黑体" w:hAnsi="宋体"/>
                <w:sz w:val="24"/>
              </w:rPr>
            </w:pPr>
            <w:r>
              <w:rPr>
                <w:rFonts w:ascii="黑体" w:eastAsia="黑体" w:hAnsi="宋体" w:hint="eastAsia"/>
                <w:bCs/>
                <w:sz w:val="24"/>
              </w:rPr>
              <w:t>Ⅴ毕业设计（论文）</w:t>
            </w:r>
          </w:p>
        </w:tc>
      </w:tr>
      <w:tr w:rsidR="00EE419D">
        <w:trPr>
          <w:trHeight w:val="567"/>
          <w:jc w:val="center"/>
        </w:trPr>
        <w:tc>
          <w:tcPr>
            <w:tcW w:w="9923" w:type="dxa"/>
            <w:gridSpan w:val="112"/>
            <w:vAlign w:val="center"/>
          </w:tcPr>
          <w:p w:rsidR="00EE419D" w:rsidRDefault="00EE419D">
            <w:pPr>
              <w:spacing w:line="0" w:lineRule="atLeast"/>
              <w:rPr>
                <w:rFonts w:ascii="宋体" w:hAnsi="宋体"/>
                <w:b/>
                <w:bCs/>
              </w:rPr>
            </w:pPr>
            <w:r>
              <w:rPr>
                <w:rFonts w:ascii="宋体" w:hAnsi="宋体" w:hint="eastAsia"/>
                <w:b/>
                <w:bCs/>
              </w:rPr>
              <w:t>Ⅴ-</w:t>
            </w:r>
            <w:r>
              <w:rPr>
                <w:rFonts w:ascii="宋体" w:hAnsi="宋体" w:hint="eastAsia"/>
                <w:b/>
                <w:bCs/>
                <w:sz w:val="24"/>
              </w:rPr>
              <w:t>1</w:t>
            </w:r>
            <w:r>
              <w:rPr>
                <w:rFonts w:ascii="宋体" w:hAnsi="宋体" w:hint="eastAsia"/>
                <w:b/>
                <w:bCs/>
              </w:rPr>
              <w:t xml:space="preserve"> 毕业设计（论文）情况[包括毕业设计&lt;论文&gt;规范、工作进度、选题安排、指导教师选派、过</w:t>
            </w:r>
          </w:p>
          <w:p w:rsidR="00EE419D" w:rsidRDefault="00EE419D">
            <w:pPr>
              <w:spacing w:line="0" w:lineRule="atLeast"/>
              <w:ind w:left="-183" w:firstLineChars="85" w:firstLine="179"/>
              <w:rPr>
                <w:rFonts w:ascii="宋体" w:hAnsi="宋体"/>
              </w:rPr>
            </w:pPr>
            <w:r>
              <w:rPr>
                <w:rFonts w:ascii="宋体" w:hAnsi="宋体" w:hint="eastAsia"/>
                <w:b/>
                <w:bCs/>
              </w:rPr>
              <w:t>程管理、及毕业设计（论文）评阅标准，限800字）]</w:t>
            </w:r>
          </w:p>
        </w:tc>
      </w:tr>
      <w:tr w:rsidR="00EE419D">
        <w:trPr>
          <w:trHeight w:val="567"/>
          <w:jc w:val="center"/>
        </w:trPr>
        <w:tc>
          <w:tcPr>
            <w:tcW w:w="9923" w:type="dxa"/>
            <w:gridSpan w:val="112"/>
            <w:vAlign w:val="center"/>
          </w:tcPr>
          <w:p w:rsidR="00EE419D" w:rsidRDefault="00EE419D">
            <w:pPr>
              <w:spacing w:line="0" w:lineRule="atLeast"/>
              <w:rPr>
                <w:rFonts w:ascii="宋体" w:hAnsi="宋体"/>
                <w:b/>
                <w:bCs/>
              </w:rPr>
            </w:pPr>
          </w:p>
          <w:p w:rsidR="00EE419D" w:rsidRPr="00E75183" w:rsidRDefault="00EE419D" w:rsidP="00E75183">
            <w:pPr>
              <w:widowControl/>
              <w:spacing w:line="360" w:lineRule="auto"/>
              <w:ind w:firstLineChars="200" w:firstLine="482"/>
              <w:jc w:val="left"/>
              <w:rPr>
                <w:rFonts w:ascii="宋体" w:hAnsi="宋体"/>
                <w:b/>
                <w:sz w:val="24"/>
              </w:rPr>
            </w:pPr>
            <w:r w:rsidRPr="00E75183">
              <w:rPr>
                <w:rFonts w:ascii="宋体" w:hAnsi="宋体" w:hint="eastAsia"/>
                <w:b/>
                <w:sz w:val="24"/>
              </w:rPr>
              <w:t>一</w:t>
            </w:r>
            <w:r w:rsidRPr="00E75183">
              <w:rPr>
                <w:rFonts w:ascii="宋体" w:hAnsi="宋体"/>
                <w:b/>
                <w:sz w:val="24"/>
              </w:rPr>
              <w:t>、总体要求</w:t>
            </w:r>
            <w:r w:rsidRPr="00E75183">
              <w:rPr>
                <w:rFonts w:ascii="宋体" w:hAnsi="宋体" w:hint="eastAsia"/>
                <w:b/>
                <w:sz w:val="24"/>
              </w:rPr>
              <w:t>：</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本专业毕业论文写作实行指导教师负责、院里监督检查制，指导工作严格按照《中山大学新华学院本科生毕业论文工作的暂行规定》和教学计划安排执行。毕业论文的选题须按教学要求结合自身的实习</w:t>
            </w:r>
            <w:r w:rsidRPr="00E75183">
              <w:rPr>
                <w:rFonts w:ascii="宋体" w:hAnsi="宋体" w:hint="eastAsia"/>
                <w:sz w:val="24"/>
              </w:rPr>
              <w:t>、</w:t>
            </w:r>
            <w:r w:rsidRPr="00E75183">
              <w:rPr>
                <w:rFonts w:ascii="宋体" w:hAnsi="宋体"/>
                <w:sz w:val="24"/>
              </w:rPr>
              <w:t>社会实践体验及所学专业知识进行严肃认真</w:t>
            </w:r>
            <w:r w:rsidRPr="00E75183">
              <w:rPr>
                <w:rFonts w:ascii="宋体" w:hAnsi="宋体" w:hint="eastAsia"/>
                <w:sz w:val="24"/>
              </w:rPr>
              <w:t>地</w:t>
            </w:r>
            <w:r w:rsidRPr="00E75183">
              <w:rPr>
                <w:rFonts w:ascii="宋体" w:hAnsi="宋体"/>
                <w:sz w:val="24"/>
              </w:rPr>
              <w:t>思考，选题需经过指导教师认可。学生选题后，在充分研究、分析相关资料的基础上拟定写作</w:t>
            </w:r>
            <w:r w:rsidRPr="00E75183">
              <w:rPr>
                <w:rFonts w:ascii="宋体" w:hAnsi="宋体" w:hint="eastAsia"/>
                <w:sz w:val="24"/>
              </w:rPr>
              <w:t>思路和写作提纲</w:t>
            </w:r>
            <w:r w:rsidRPr="00E75183">
              <w:rPr>
                <w:rFonts w:ascii="宋体" w:hAnsi="宋体"/>
                <w:sz w:val="24"/>
              </w:rPr>
              <w:t>，撰写</w:t>
            </w:r>
            <w:r w:rsidRPr="00E75183">
              <w:rPr>
                <w:rFonts w:ascii="宋体" w:hAnsi="宋体" w:hint="eastAsia"/>
                <w:sz w:val="24"/>
              </w:rPr>
              <w:t>开题</w:t>
            </w:r>
            <w:r w:rsidRPr="00E75183">
              <w:rPr>
                <w:rFonts w:ascii="宋体" w:hAnsi="宋体"/>
                <w:sz w:val="24"/>
              </w:rPr>
              <w:t>报告。指导教师应认真、负责地指导学生，鼓励学生从专业理论与实践相结合的角度对选题进行认真</w:t>
            </w:r>
            <w:r w:rsidRPr="00E75183">
              <w:rPr>
                <w:rFonts w:ascii="宋体" w:hAnsi="宋体" w:hint="eastAsia"/>
                <w:sz w:val="24"/>
              </w:rPr>
              <w:t>地</w:t>
            </w:r>
            <w:r w:rsidRPr="00E75183">
              <w:rPr>
                <w:rFonts w:ascii="宋体" w:hAnsi="宋体"/>
                <w:sz w:val="24"/>
              </w:rPr>
              <w:t>构思，写出</w:t>
            </w:r>
            <w:r w:rsidRPr="00E75183">
              <w:rPr>
                <w:rFonts w:ascii="宋体" w:hAnsi="宋体" w:hint="eastAsia"/>
                <w:sz w:val="24"/>
              </w:rPr>
              <w:t>开题</w:t>
            </w:r>
            <w:r w:rsidRPr="00E75183">
              <w:rPr>
                <w:rFonts w:ascii="宋体" w:hAnsi="宋体"/>
                <w:sz w:val="24"/>
              </w:rPr>
              <w:t>报告。学生必须在教师的指导下独立地完成毕业论文。</w:t>
            </w:r>
          </w:p>
          <w:p w:rsidR="00EE419D" w:rsidRPr="00E75183" w:rsidRDefault="00EE419D" w:rsidP="00E75183">
            <w:pPr>
              <w:widowControl/>
              <w:spacing w:line="360" w:lineRule="auto"/>
              <w:ind w:firstLineChars="200" w:firstLine="482"/>
              <w:jc w:val="left"/>
              <w:rPr>
                <w:rFonts w:ascii="宋体" w:hAnsi="宋体"/>
                <w:b/>
                <w:sz w:val="24"/>
              </w:rPr>
            </w:pPr>
            <w:r w:rsidRPr="00E75183">
              <w:rPr>
                <w:rFonts w:ascii="宋体" w:hAnsi="宋体" w:hint="eastAsia"/>
                <w:b/>
                <w:sz w:val="24"/>
              </w:rPr>
              <w:t>二、</w:t>
            </w:r>
            <w:r w:rsidRPr="00E75183">
              <w:rPr>
                <w:rFonts w:ascii="宋体" w:hAnsi="宋体"/>
                <w:b/>
                <w:sz w:val="24"/>
              </w:rPr>
              <w:t>具体措施：</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lastRenderedPageBreak/>
              <w:t>为了让学生能有效地完成毕业论文的写作，我们进行了认真</w:t>
            </w:r>
            <w:r w:rsidRPr="00E75183">
              <w:rPr>
                <w:rFonts w:ascii="宋体" w:hAnsi="宋体" w:hint="eastAsia"/>
                <w:sz w:val="24"/>
              </w:rPr>
              <w:t>地</w:t>
            </w:r>
            <w:r w:rsidRPr="00E75183">
              <w:rPr>
                <w:rFonts w:ascii="宋体" w:hAnsi="宋体"/>
                <w:sz w:val="24"/>
              </w:rPr>
              <w:t>设计和安排，包括：</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hint="eastAsia"/>
                <w:sz w:val="24"/>
              </w:rPr>
              <w:t>1.</w:t>
            </w:r>
            <w:r w:rsidRPr="00E75183">
              <w:rPr>
                <w:rFonts w:ascii="宋体" w:hAnsi="宋体"/>
                <w:sz w:val="24"/>
              </w:rPr>
              <w:t>为学生开设毕业论文的写作指导</w:t>
            </w:r>
            <w:r w:rsidRPr="00E75183">
              <w:rPr>
                <w:rFonts w:ascii="宋体" w:hAnsi="宋体" w:hint="eastAsia"/>
                <w:sz w:val="24"/>
              </w:rPr>
              <w:t>讲座</w:t>
            </w:r>
            <w:r w:rsidRPr="00E75183">
              <w:rPr>
                <w:rFonts w:ascii="宋体" w:hAnsi="宋体"/>
                <w:sz w:val="24"/>
              </w:rPr>
              <w:t>，讲授毕业论文写作中的要点、难点以及当前形势下本专业的一些新问题和新理念，开拓学生的写作思路；</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hint="eastAsia"/>
                <w:sz w:val="24"/>
              </w:rPr>
              <w:t>2.</w:t>
            </w:r>
            <w:r w:rsidRPr="00E75183">
              <w:rPr>
                <w:rFonts w:ascii="宋体" w:hAnsi="宋体"/>
                <w:sz w:val="24"/>
              </w:rPr>
              <w:t>审核和设定论文选题范围</w:t>
            </w:r>
            <w:r w:rsidRPr="00E75183">
              <w:rPr>
                <w:rFonts w:ascii="宋体" w:hAnsi="宋体" w:hint="eastAsia"/>
                <w:sz w:val="24"/>
              </w:rPr>
              <w:t>，</w:t>
            </w:r>
            <w:r w:rsidRPr="00E75183">
              <w:rPr>
                <w:rFonts w:ascii="宋体" w:hAnsi="宋体"/>
                <w:sz w:val="24"/>
              </w:rPr>
              <w:t>选题范围由指导</w:t>
            </w:r>
            <w:r w:rsidRPr="00E75183">
              <w:rPr>
                <w:rFonts w:ascii="宋体" w:hAnsi="宋体" w:hint="eastAsia"/>
                <w:sz w:val="24"/>
              </w:rPr>
              <w:t>教师</w:t>
            </w:r>
            <w:r w:rsidRPr="00E75183">
              <w:rPr>
                <w:rFonts w:ascii="宋体" w:hAnsi="宋体"/>
                <w:sz w:val="24"/>
              </w:rPr>
              <w:t>提出</w:t>
            </w:r>
            <w:r w:rsidRPr="00E75183">
              <w:rPr>
                <w:rFonts w:ascii="宋体" w:hAnsi="宋体" w:hint="eastAsia"/>
                <w:sz w:val="24"/>
              </w:rPr>
              <w:t>，院</w:t>
            </w:r>
            <w:r w:rsidRPr="00E75183">
              <w:rPr>
                <w:rFonts w:ascii="宋体" w:hAnsi="宋体"/>
                <w:sz w:val="24"/>
              </w:rPr>
              <w:t>里同意审定</w:t>
            </w:r>
            <w:r w:rsidRPr="00E75183">
              <w:rPr>
                <w:rFonts w:ascii="宋体" w:hAnsi="宋体" w:hint="eastAsia"/>
                <w:sz w:val="24"/>
              </w:rPr>
              <w:t>；</w:t>
            </w:r>
          </w:p>
          <w:p w:rsidR="00EE419D" w:rsidRPr="00E75183" w:rsidRDefault="00EE419D" w:rsidP="00E75183">
            <w:pPr>
              <w:spacing w:line="360" w:lineRule="auto"/>
              <w:ind w:firstLineChars="200" w:firstLine="480"/>
              <w:rPr>
                <w:rFonts w:ascii="宋体" w:hAnsi="宋体"/>
                <w:sz w:val="24"/>
              </w:rPr>
            </w:pPr>
            <w:r w:rsidRPr="00E75183">
              <w:rPr>
                <w:rFonts w:ascii="宋体" w:hAnsi="宋体" w:hint="eastAsia"/>
                <w:sz w:val="24"/>
              </w:rPr>
              <w:t>3.</w:t>
            </w:r>
            <w:r w:rsidRPr="00E75183">
              <w:rPr>
                <w:rFonts w:ascii="宋体" w:hAnsi="宋体"/>
                <w:sz w:val="24"/>
              </w:rPr>
              <w:t>实行学生</w:t>
            </w:r>
            <w:r w:rsidRPr="00E75183">
              <w:rPr>
                <w:rFonts w:ascii="宋体" w:hAnsi="宋体" w:hint="eastAsia"/>
                <w:sz w:val="24"/>
              </w:rPr>
              <w:t>自愿</w:t>
            </w:r>
            <w:r w:rsidRPr="00E75183">
              <w:rPr>
                <w:rFonts w:ascii="宋体" w:hAnsi="宋体"/>
                <w:sz w:val="24"/>
              </w:rPr>
              <w:t>选导师原则，</w:t>
            </w:r>
            <w:r w:rsidRPr="00E75183">
              <w:rPr>
                <w:rFonts w:ascii="宋体" w:hAnsi="宋体" w:hint="eastAsia"/>
                <w:sz w:val="24"/>
              </w:rPr>
              <w:t>每位指导教师所指导的学生原则上不超过20个，为学生提供了学术背景多样化的选择。</w:t>
            </w:r>
            <w:r w:rsidRPr="00E75183">
              <w:rPr>
                <w:rFonts w:ascii="宋体" w:hAnsi="宋体"/>
                <w:sz w:val="24"/>
              </w:rPr>
              <w:t>指导</w:t>
            </w:r>
            <w:r w:rsidRPr="00E75183">
              <w:rPr>
                <w:rFonts w:ascii="宋体" w:hAnsi="宋体" w:hint="eastAsia"/>
                <w:sz w:val="24"/>
              </w:rPr>
              <w:t>教师</w:t>
            </w:r>
            <w:r w:rsidRPr="00E75183">
              <w:rPr>
                <w:rFonts w:ascii="宋体" w:hAnsi="宋体"/>
                <w:sz w:val="24"/>
              </w:rPr>
              <w:t>可以根据自己的研究方向和学生的实际情况</w:t>
            </w:r>
            <w:r w:rsidRPr="00E75183">
              <w:rPr>
                <w:rFonts w:ascii="宋体" w:hAnsi="宋体" w:hint="eastAsia"/>
                <w:sz w:val="24"/>
              </w:rPr>
              <w:t>，</w:t>
            </w:r>
            <w:r w:rsidRPr="00E75183">
              <w:rPr>
                <w:rFonts w:ascii="宋体" w:hAnsi="宋体"/>
                <w:sz w:val="24"/>
              </w:rPr>
              <w:t>带动学生参与自己的研究领域；学生没有选到</w:t>
            </w:r>
            <w:r w:rsidRPr="00E75183">
              <w:rPr>
                <w:rFonts w:ascii="宋体" w:hAnsi="宋体" w:hint="eastAsia"/>
                <w:sz w:val="24"/>
              </w:rPr>
              <w:t>教师</w:t>
            </w:r>
            <w:r w:rsidRPr="00E75183">
              <w:rPr>
                <w:rFonts w:ascii="宋体" w:hAnsi="宋体"/>
                <w:sz w:val="24"/>
              </w:rPr>
              <w:t>的</w:t>
            </w:r>
            <w:r w:rsidRPr="00E75183">
              <w:rPr>
                <w:rFonts w:ascii="宋体" w:hAnsi="宋体" w:hint="eastAsia"/>
                <w:sz w:val="24"/>
              </w:rPr>
              <w:t>，</w:t>
            </w:r>
            <w:r w:rsidRPr="00E75183">
              <w:rPr>
                <w:rFonts w:ascii="宋体" w:hAnsi="宋体"/>
                <w:sz w:val="24"/>
              </w:rPr>
              <w:t>由</w:t>
            </w:r>
            <w:r w:rsidRPr="00E75183">
              <w:rPr>
                <w:rFonts w:ascii="宋体" w:hAnsi="宋体" w:hint="eastAsia"/>
                <w:sz w:val="24"/>
              </w:rPr>
              <w:t>院</w:t>
            </w:r>
            <w:r w:rsidRPr="00E75183">
              <w:rPr>
                <w:rFonts w:ascii="宋体" w:hAnsi="宋体"/>
                <w:sz w:val="24"/>
              </w:rPr>
              <w:t>里选派指导</w:t>
            </w:r>
            <w:r w:rsidRPr="00E75183">
              <w:rPr>
                <w:rFonts w:ascii="宋体" w:hAnsi="宋体" w:hint="eastAsia"/>
                <w:sz w:val="24"/>
              </w:rPr>
              <w:t>教师</w:t>
            </w:r>
            <w:r w:rsidR="00B540B2">
              <w:rPr>
                <w:rFonts w:ascii="宋体" w:hAnsi="宋体" w:hint="eastAsia"/>
                <w:sz w:val="24"/>
              </w:rPr>
              <w:t>；</w:t>
            </w:r>
          </w:p>
          <w:p w:rsidR="00EE419D" w:rsidRPr="00E75183" w:rsidRDefault="00EE419D" w:rsidP="00E75183">
            <w:pPr>
              <w:spacing w:line="360" w:lineRule="auto"/>
              <w:ind w:firstLineChars="200" w:firstLine="480"/>
              <w:rPr>
                <w:rFonts w:ascii="宋体" w:hAnsi="宋体"/>
                <w:sz w:val="24"/>
              </w:rPr>
            </w:pPr>
            <w:r w:rsidRPr="00E75183">
              <w:rPr>
                <w:rFonts w:ascii="宋体" w:hAnsi="宋体" w:hint="eastAsia"/>
                <w:sz w:val="24"/>
              </w:rPr>
              <w:t>4.</w:t>
            </w:r>
            <w:r w:rsidR="00B540B2">
              <w:rPr>
                <w:rFonts w:ascii="宋体" w:hAnsi="宋体"/>
                <w:sz w:val="24"/>
              </w:rPr>
              <w:t>制定工作进度</w:t>
            </w:r>
            <w:r w:rsidR="00B540B2">
              <w:rPr>
                <w:rFonts w:ascii="宋体" w:hAnsi="宋体" w:hint="eastAsia"/>
                <w:sz w:val="24"/>
              </w:rPr>
              <w:t>；</w:t>
            </w:r>
          </w:p>
          <w:p w:rsidR="00EE419D" w:rsidRPr="00E75183" w:rsidRDefault="00EE419D" w:rsidP="00E75183">
            <w:pPr>
              <w:spacing w:line="360" w:lineRule="auto"/>
              <w:ind w:firstLineChars="200" w:firstLine="480"/>
              <w:rPr>
                <w:rFonts w:ascii="宋体" w:hAnsi="宋体"/>
                <w:sz w:val="24"/>
              </w:rPr>
            </w:pPr>
            <w:r w:rsidRPr="00E75183">
              <w:rPr>
                <w:rFonts w:ascii="宋体" w:hAnsi="宋体"/>
                <w:sz w:val="24"/>
              </w:rPr>
              <w:t>毕业论文写作指导从大四第一学期开始</w:t>
            </w:r>
            <w:r w:rsidRPr="00E75183">
              <w:rPr>
                <w:rFonts w:ascii="宋体" w:hAnsi="宋体" w:hint="eastAsia"/>
                <w:sz w:val="24"/>
              </w:rPr>
              <w:t>，</w:t>
            </w:r>
            <w:r w:rsidRPr="00E75183">
              <w:rPr>
                <w:rFonts w:ascii="宋体" w:hAnsi="宋体"/>
                <w:sz w:val="24"/>
              </w:rPr>
              <w:t>具体安排如下</w:t>
            </w:r>
            <w:r w:rsidRPr="00E75183">
              <w:rPr>
                <w:rFonts w:ascii="宋体" w:hAnsi="宋体" w:hint="eastAsia"/>
                <w:sz w:val="24"/>
              </w:rPr>
              <w:t>：</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9-10月，</w:t>
            </w:r>
            <w:r w:rsidRPr="00E75183">
              <w:rPr>
                <w:rFonts w:ascii="宋体" w:hAnsi="宋体" w:hint="eastAsia"/>
                <w:sz w:val="24"/>
              </w:rPr>
              <w:t>院</w:t>
            </w:r>
            <w:r w:rsidRPr="00E75183">
              <w:rPr>
                <w:rFonts w:ascii="宋体" w:hAnsi="宋体"/>
                <w:sz w:val="24"/>
              </w:rPr>
              <w:t>进行毕业论文写作指导，指导</w:t>
            </w:r>
            <w:r w:rsidRPr="00E75183">
              <w:rPr>
                <w:rFonts w:ascii="宋体" w:hAnsi="宋体" w:hint="eastAsia"/>
                <w:sz w:val="24"/>
              </w:rPr>
              <w:t>教师</w:t>
            </w:r>
            <w:r w:rsidRPr="00E75183">
              <w:rPr>
                <w:rFonts w:ascii="宋体" w:hAnsi="宋体"/>
                <w:sz w:val="24"/>
              </w:rPr>
              <w:t>公布选题方向，学生选定指导</w:t>
            </w:r>
            <w:r w:rsidRPr="00E75183">
              <w:rPr>
                <w:rFonts w:ascii="宋体" w:hAnsi="宋体" w:hint="eastAsia"/>
                <w:sz w:val="24"/>
              </w:rPr>
              <w:t>教师</w:t>
            </w:r>
            <w:r w:rsidRPr="00E75183">
              <w:rPr>
                <w:rFonts w:ascii="宋体" w:hAnsi="宋体"/>
                <w:sz w:val="24"/>
              </w:rPr>
              <w:t>；</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10月底前，学生确定论文题目，写好开题报告；</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11月至次年</w:t>
            </w:r>
            <w:r w:rsidRPr="00E75183">
              <w:rPr>
                <w:rFonts w:ascii="宋体" w:hAnsi="宋体" w:hint="eastAsia"/>
                <w:sz w:val="24"/>
              </w:rPr>
              <w:t>2</w:t>
            </w:r>
            <w:r w:rsidRPr="00E75183">
              <w:rPr>
                <w:rFonts w:ascii="宋体" w:hAnsi="宋体"/>
                <w:sz w:val="24"/>
              </w:rPr>
              <w:t>月，写论文初稿；</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hint="eastAsia"/>
                <w:sz w:val="24"/>
              </w:rPr>
              <w:t>2</w:t>
            </w:r>
            <w:r w:rsidRPr="00E75183">
              <w:rPr>
                <w:rFonts w:ascii="宋体" w:hAnsi="宋体"/>
                <w:sz w:val="24"/>
              </w:rPr>
              <w:t>月</w:t>
            </w:r>
            <w:r w:rsidRPr="00E75183">
              <w:rPr>
                <w:rFonts w:ascii="宋体" w:hAnsi="宋体" w:hint="eastAsia"/>
                <w:sz w:val="24"/>
              </w:rPr>
              <w:t>28</w:t>
            </w:r>
            <w:r w:rsidRPr="00E75183">
              <w:rPr>
                <w:rFonts w:ascii="宋体" w:hAnsi="宋体"/>
                <w:sz w:val="24"/>
              </w:rPr>
              <w:t>日前，上交初稿，指导</w:t>
            </w:r>
            <w:r w:rsidRPr="00E75183">
              <w:rPr>
                <w:rFonts w:ascii="宋体" w:hAnsi="宋体" w:hint="eastAsia"/>
                <w:sz w:val="24"/>
              </w:rPr>
              <w:t>教师</w:t>
            </w:r>
            <w:r w:rsidRPr="00E75183">
              <w:rPr>
                <w:rFonts w:ascii="宋体" w:hAnsi="宋体"/>
                <w:sz w:val="24"/>
              </w:rPr>
              <w:t>审阅；</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3月3</w:t>
            </w:r>
            <w:r w:rsidRPr="00E75183">
              <w:rPr>
                <w:rFonts w:ascii="宋体" w:hAnsi="宋体" w:hint="eastAsia"/>
                <w:sz w:val="24"/>
              </w:rPr>
              <w:t>1</w:t>
            </w:r>
            <w:r w:rsidRPr="00E75183">
              <w:rPr>
                <w:rFonts w:ascii="宋体" w:hAnsi="宋体"/>
                <w:sz w:val="24"/>
              </w:rPr>
              <w:t>日前，反复修改后定稿，装订上交；</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4月15日前，指导</w:t>
            </w:r>
            <w:r w:rsidRPr="00E75183">
              <w:rPr>
                <w:rFonts w:ascii="宋体" w:hAnsi="宋体" w:hint="eastAsia"/>
                <w:sz w:val="24"/>
              </w:rPr>
              <w:t>教师</w:t>
            </w:r>
            <w:r w:rsidRPr="00E75183">
              <w:rPr>
                <w:rFonts w:ascii="宋体" w:hAnsi="宋体"/>
                <w:sz w:val="24"/>
              </w:rPr>
              <w:t xml:space="preserve">写好评语，给出初评成绩； </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4月25－28日，按初评成绩分优秀和非优秀两组进行全员答辩；</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5月初，院里将初评成绩和答辩成绩综合，统一汇总评定论文最终成绩。</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hint="eastAsia"/>
                <w:sz w:val="24"/>
              </w:rPr>
              <w:t>5.</w:t>
            </w:r>
            <w:r w:rsidRPr="00E75183">
              <w:rPr>
                <w:rFonts w:ascii="宋体" w:hAnsi="宋体"/>
                <w:sz w:val="24"/>
              </w:rPr>
              <w:t>制定论文写作要求及评阅标准和答辩程序等。</w:t>
            </w:r>
          </w:p>
          <w:p w:rsidR="00EE419D" w:rsidRPr="00E75183" w:rsidRDefault="00EE419D" w:rsidP="00E75183">
            <w:pPr>
              <w:widowControl/>
              <w:spacing w:line="360" w:lineRule="auto"/>
              <w:ind w:firstLineChars="200" w:firstLine="480"/>
              <w:jc w:val="left"/>
              <w:rPr>
                <w:rFonts w:ascii="宋体" w:hAnsi="宋体"/>
                <w:sz w:val="24"/>
              </w:rPr>
            </w:pPr>
            <w:r w:rsidRPr="00E75183">
              <w:rPr>
                <w:rFonts w:ascii="宋体" w:hAnsi="宋体"/>
                <w:sz w:val="24"/>
              </w:rPr>
              <w:t>毕业论文写作要求：要求每一位毕业生一人一题，独立完成论文写作；论文写作要求格式规范，对所引用资料必须在注释和参考文献中加以列明。指导</w:t>
            </w:r>
            <w:r w:rsidRPr="00E75183">
              <w:rPr>
                <w:rFonts w:ascii="宋体" w:hAnsi="宋体" w:hint="eastAsia"/>
                <w:sz w:val="24"/>
              </w:rPr>
              <w:t>教师</w:t>
            </w:r>
            <w:r w:rsidRPr="00E75183">
              <w:rPr>
                <w:rFonts w:ascii="宋体" w:hAnsi="宋体"/>
                <w:sz w:val="24"/>
              </w:rPr>
              <w:t xml:space="preserve">应加强过程指导，定期检查学生的写作进度。 </w:t>
            </w:r>
          </w:p>
          <w:p w:rsidR="00AD77CC" w:rsidRDefault="00EE419D" w:rsidP="00AD77CC">
            <w:pPr>
              <w:widowControl/>
              <w:spacing w:line="360" w:lineRule="auto"/>
              <w:ind w:firstLineChars="200" w:firstLine="480"/>
              <w:jc w:val="left"/>
              <w:rPr>
                <w:rFonts w:ascii="宋体" w:hAnsi="宋体"/>
                <w:sz w:val="24"/>
              </w:rPr>
            </w:pPr>
            <w:r w:rsidRPr="00E75183">
              <w:rPr>
                <w:rFonts w:ascii="宋体" w:hAnsi="宋体"/>
                <w:sz w:val="24"/>
              </w:rPr>
              <w:t>毕业论文的评阅标准及答辩要求：毕业论文评阅采用优秀、良好、中等、及格、不及格五级制；指导教师负责给出初评成绩，</w:t>
            </w:r>
            <w:r w:rsidRPr="00E75183">
              <w:rPr>
                <w:rFonts w:ascii="宋体" w:hAnsi="宋体" w:hint="eastAsia"/>
                <w:sz w:val="24"/>
              </w:rPr>
              <w:t>院</w:t>
            </w:r>
            <w:r w:rsidRPr="00E75183">
              <w:rPr>
                <w:rFonts w:ascii="宋体" w:hAnsi="宋体"/>
                <w:sz w:val="24"/>
              </w:rPr>
              <w:t>里的负责人进行复核。然后，按初评成绩分优秀和非优秀组进行全员答辩，答辩成绩应作为对该论文成绩进行调整的基本依据。毕业论文评阅和答辩后，</w:t>
            </w:r>
            <w:r w:rsidRPr="00E75183">
              <w:rPr>
                <w:rFonts w:ascii="宋体" w:hAnsi="宋体" w:hint="eastAsia"/>
                <w:sz w:val="24"/>
              </w:rPr>
              <w:t>院</w:t>
            </w:r>
            <w:r w:rsidRPr="00E75183">
              <w:rPr>
                <w:rFonts w:ascii="宋体" w:hAnsi="宋体"/>
                <w:sz w:val="24"/>
              </w:rPr>
              <w:t>里统一汇总，评出总评成绩。</w:t>
            </w:r>
          </w:p>
        </w:tc>
      </w:tr>
      <w:tr w:rsidR="00EE419D">
        <w:trPr>
          <w:trHeight w:val="595"/>
          <w:jc w:val="center"/>
        </w:trPr>
        <w:tc>
          <w:tcPr>
            <w:tcW w:w="9923" w:type="dxa"/>
            <w:gridSpan w:val="112"/>
            <w:vAlign w:val="center"/>
          </w:tcPr>
          <w:p w:rsidR="00EE419D" w:rsidRDefault="00EE419D">
            <w:pPr>
              <w:spacing w:line="0" w:lineRule="atLeast"/>
              <w:rPr>
                <w:rFonts w:ascii="宋体" w:hAnsi="宋体"/>
              </w:rPr>
            </w:pPr>
            <w:r>
              <w:rPr>
                <w:rFonts w:ascii="宋体" w:hAnsi="宋体" w:hint="eastAsia"/>
                <w:b/>
                <w:bCs/>
              </w:rPr>
              <w:lastRenderedPageBreak/>
              <w:t>Ⅴ-</w:t>
            </w:r>
            <w:r>
              <w:rPr>
                <w:rFonts w:ascii="宋体" w:hAnsi="宋体" w:hint="eastAsia"/>
                <w:b/>
                <w:bCs/>
                <w:sz w:val="24"/>
              </w:rPr>
              <w:t>2</w:t>
            </w:r>
            <w:r>
              <w:rPr>
                <w:rFonts w:ascii="宋体" w:hAnsi="宋体" w:hint="eastAsia"/>
                <w:b/>
                <w:bCs/>
              </w:rPr>
              <w:t>本届毕业设计（论文）选题一览表（按指导教师顺序）</w:t>
            </w:r>
          </w:p>
        </w:tc>
      </w:tr>
      <w:tr w:rsidR="00EE419D">
        <w:trPr>
          <w:trHeight w:val="595"/>
          <w:jc w:val="center"/>
        </w:trPr>
        <w:tc>
          <w:tcPr>
            <w:tcW w:w="425" w:type="dxa"/>
            <w:vAlign w:val="center"/>
          </w:tcPr>
          <w:p w:rsidR="00EE419D" w:rsidRDefault="00EE419D">
            <w:pPr>
              <w:spacing w:line="0" w:lineRule="atLeast"/>
              <w:jc w:val="center"/>
              <w:rPr>
                <w:rFonts w:ascii="宋体" w:hAnsi="宋体"/>
              </w:rPr>
            </w:pPr>
            <w:r>
              <w:rPr>
                <w:rFonts w:ascii="宋体" w:hAnsi="宋体" w:hint="eastAsia"/>
              </w:rPr>
              <w:t>编号</w:t>
            </w:r>
          </w:p>
        </w:tc>
        <w:tc>
          <w:tcPr>
            <w:tcW w:w="2831" w:type="dxa"/>
            <w:gridSpan w:val="24"/>
            <w:vAlign w:val="center"/>
          </w:tcPr>
          <w:p w:rsidR="00EE419D" w:rsidRDefault="00EE419D">
            <w:pPr>
              <w:spacing w:line="0" w:lineRule="atLeast"/>
              <w:jc w:val="center"/>
              <w:rPr>
                <w:rFonts w:ascii="宋体" w:hAnsi="宋体"/>
              </w:rPr>
            </w:pPr>
            <w:r>
              <w:rPr>
                <w:rFonts w:ascii="宋体" w:hAnsi="宋体" w:hint="eastAsia"/>
              </w:rPr>
              <w:t>选 题 名 称</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选题来源</w:t>
            </w:r>
          </w:p>
        </w:tc>
        <w:tc>
          <w:tcPr>
            <w:tcW w:w="1612" w:type="dxa"/>
            <w:gridSpan w:val="23"/>
            <w:vAlign w:val="center"/>
          </w:tcPr>
          <w:p w:rsidR="00EE419D" w:rsidRDefault="00EE419D">
            <w:pPr>
              <w:spacing w:line="0" w:lineRule="atLeast"/>
              <w:ind w:leftChars="-50" w:left="-105" w:rightChars="-50" w:right="-105"/>
              <w:jc w:val="center"/>
              <w:rPr>
                <w:rFonts w:ascii="宋体" w:hAnsi="宋体"/>
              </w:rPr>
            </w:pPr>
            <w:r>
              <w:rPr>
                <w:rFonts w:ascii="宋体" w:hAnsi="宋体" w:hint="eastAsia"/>
              </w:rPr>
              <w:t>选题类型名称</w:t>
            </w:r>
          </w:p>
          <w:p w:rsidR="00EE419D" w:rsidRDefault="00EE419D">
            <w:pPr>
              <w:spacing w:line="0" w:lineRule="atLeast"/>
              <w:ind w:leftChars="-50" w:left="-105" w:rightChars="-50" w:right="-105"/>
              <w:jc w:val="center"/>
              <w:rPr>
                <w:rFonts w:ascii="宋体" w:hAnsi="宋体"/>
              </w:rPr>
            </w:pPr>
            <w:r>
              <w:rPr>
                <w:rFonts w:ascii="宋体" w:hAnsi="宋体" w:hint="eastAsia"/>
              </w:rPr>
              <w:t>（本专业分类）</w:t>
            </w:r>
          </w:p>
        </w:tc>
        <w:tc>
          <w:tcPr>
            <w:tcW w:w="1026" w:type="dxa"/>
            <w:gridSpan w:val="17"/>
            <w:vAlign w:val="center"/>
          </w:tcPr>
          <w:p w:rsidR="00EE419D" w:rsidRDefault="00EE419D">
            <w:pPr>
              <w:spacing w:line="0" w:lineRule="atLeast"/>
              <w:jc w:val="center"/>
              <w:rPr>
                <w:rFonts w:ascii="宋体" w:hAnsi="宋体"/>
              </w:rPr>
            </w:pPr>
            <w:r>
              <w:rPr>
                <w:rFonts w:ascii="宋体" w:hAnsi="宋体" w:hint="eastAsia"/>
              </w:rPr>
              <w:t>学  生</w:t>
            </w:r>
          </w:p>
          <w:p w:rsidR="00EE419D" w:rsidRDefault="00EE419D">
            <w:pPr>
              <w:spacing w:line="0" w:lineRule="atLeast"/>
              <w:jc w:val="center"/>
              <w:rPr>
                <w:rFonts w:ascii="宋体" w:hAnsi="宋体"/>
              </w:rPr>
            </w:pPr>
            <w:r>
              <w:rPr>
                <w:rFonts w:ascii="宋体" w:hAnsi="宋体" w:hint="eastAsia"/>
              </w:rPr>
              <w:t>姓  名</w:t>
            </w:r>
          </w:p>
        </w:tc>
        <w:tc>
          <w:tcPr>
            <w:tcW w:w="910" w:type="dxa"/>
            <w:gridSpan w:val="14"/>
            <w:vAlign w:val="center"/>
          </w:tcPr>
          <w:p w:rsidR="00EE419D" w:rsidRDefault="00EE419D">
            <w:pPr>
              <w:spacing w:line="0" w:lineRule="atLeast"/>
              <w:jc w:val="center"/>
              <w:rPr>
                <w:rFonts w:ascii="宋体" w:hAnsi="宋体"/>
              </w:rPr>
            </w:pPr>
            <w:r>
              <w:rPr>
                <w:rFonts w:ascii="宋体" w:hAnsi="宋体" w:hint="eastAsia"/>
              </w:rPr>
              <w:t>指导教</w:t>
            </w:r>
          </w:p>
          <w:p w:rsidR="00EE419D" w:rsidRDefault="00EE419D">
            <w:pPr>
              <w:spacing w:line="0" w:lineRule="atLeast"/>
              <w:jc w:val="center"/>
              <w:rPr>
                <w:rFonts w:ascii="宋体" w:hAnsi="宋体"/>
              </w:rPr>
            </w:pPr>
            <w:r>
              <w:rPr>
                <w:rFonts w:ascii="宋体" w:hAnsi="宋体" w:hint="eastAsia"/>
              </w:rPr>
              <w:t>师姓名</w:t>
            </w:r>
          </w:p>
        </w:tc>
        <w:tc>
          <w:tcPr>
            <w:tcW w:w="1078" w:type="dxa"/>
            <w:gridSpan w:val="9"/>
            <w:vAlign w:val="center"/>
          </w:tcPr>
          <w:p w:rsidR="00EE419D" w:rsidRDefault="00EE419D">
            <w:pPr>
              <w:spacing w:line="0" w:lineRule="atLeast"/>
              <w:rPr>
                <w:rFonts w:ascii="宋体" w:hAnsi="宋体"/>
              </w:rPr>
            </w:pPr>
            <w:r>
              <w:rPr>
                <w:rFonts w:ascii="宋体" w:hAnsi="宋体" w:hint="eastAsia"/>
              </w:rPr>
              <w:t xml:space="preserve">   职称</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tcPr>
          <w:p w:rsidR="00EE419D" w:rsidRDefault="00EE419D">
            <w:r>
              <w:rPr>
                <w:rFonts w:hint="eastAsia"/>
              </w:rPr>
              <w:t>论企业内部审计中人际关系对独立性的影响</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涂　力</w:t>
            </w:r>
          </w:p>
        </w:tc>
        <w:tc>
          <w:tcPr>
            <w:tcW w:w="910" w:type="dxa"/>
            <w:gridSpan w:val="14"/>
            <w:vAlign w:val="center"/>
          </w:tcPr>
          <w:p w:rsidR="00EE419D" w:rsidRDefault="00EE419D">
            <w:pPr>
              <w:jc w:val="center"/>
              <w:rPr>
                <w:rFonts w:ascii="宋体" w:hAnsi="宋体" w:cs="宋体"/>
                <w:sz w:val="24"/>
              </w:rPr>
            </w:pPr>
            <w:r>
              <w:rPr>
                <w:rFonts w:hint="eastAsia"/>
              </w:rPr>
              <w:t>刘运国</w:t>
            </w:r>
          </w:p>
        </w:tc>
        <w:tc>
          <w:tcPr>
            <w:tcW w:w="1078" w:type="dxa"/>
            <w:gridSpan w:val="9"/>
            <w:vAlign w:val="center"/>
          </w:tcPr>
          <w:p w:rsidR="00EE419D" w:rsidRDefault="00EE419D">
            <w:pPr>
              <w:jc w:val="center"/>
              <w:rPr>
                <w:rFonts w:ascii="宋体" w:hAnsi="宋体" w:cs="宋体"/>
                <w:sz w:val="24"/>
              </w:rPr>
            </w:pPr>
            <w:r>
              <w:rPr>
                <w:rFonts w:hint="eastAsia"/>
              </w:rPr>
              <w:t>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tcPr>
          <w:p w:rsidR="00EE419D" w:rsidRDefault="00EE419D">
            <w:r>
              <w:rPr>
                <w:rFonts w:hint="eastAsia"/>
              </w:rPr>
              <w:t>试析会计师事务所新业务拓展与专业人才的培养</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温裕达</w:t>
            </w:r>
          </w:p>
        </w:tc>
        <w:tc>
          <w:tcPr>
            <w:tcW w:w="910" w:type="dxa"/>
            <w:gridSpan w:val="14"/>
            <w:vAlign w:val="center"/>
          </w:tcPr>
          <w:p w:rsidR="00EE419D" w:rsidRDefault="00EE419D">
            <w:pPr>
              <w:jc w:val="center"/>
              <w:rPr>
                <w:rFonts w:ascii="宋体" w:hAnsi="宋体" w:cs="宋体"/>
                <w:sz w:val="24"/>
              </w:rPr>
            </w:pPr>
            <w:r>
              <w:rPr>
                <w:rFonts w:hint="eastAsia"/>
              </w:rPr>
              <w:t>刘运国</w:t>
            </w:r>
          </w:p>
        </w:tc>
        <w:tc>
          <w:tcPr>
            <w:tcW w:w="1078" w:type="dxa"/>
            <w:gridSpan w:val="9"/>
            <w:vAlign w:val="center"/>
          </w:tcPr>
          <w:p w:rsidR="00EE419D" w:rsidRDefault="00EE419D">
            <w:pPr>
              <w:jc w:val="center"/>
              <w:rPr>
                <w:rFonts w:ascii="宋体" w:hAnsi="宋体" w:cs="宋体"/>
                <w:sz w:val="24"/>
              </w:rPr>
            </w:pPr>
            <w:r>
              <w:rPr>
                <w:rFonts w:hint="eastAsia"/>
              </w:rPr>
              <w:t>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浅论政府审计应如何发挥监督作用</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车致莹</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Pr="00340354" w:rsidRDefault="00EE419D">
            <w:pPr>
              <w:jc w:val="left"/>
              <w:rPr>
                <w:rFonts w:ascii="宋体" w:hAnsi="宋体" w:cs="宋体"/>
                <w:sz w:val="18"/>
                <w:szCs w:val="18"/>
              </w:rPr>
            </w:pPr>
            <w:r w:rsidRPr="00340354">
              <w:rPr>
                <w:rFonts w:hint="eastAsia"/>
                <w:sz w:val="18"/>
                <w:szCs w:val="18"/>
              </w:rPr>
              <w:t>浅谈财政扶贫资金有效管理的绩效审计—以南宁市马山县为例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梁淑婷</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张良辰</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政府审计参与反腐的效用与现状研究——以东莞市审计局为例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廖家慧</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会计师事务所人员质量控制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梁</w:t>
            </w:r>
            <w:r>
              <w:rPr>
                <w:rFonts w:hint="eastAsia"/>
              </w:rPr>
              <w:t xml:space="preserve"> </w:t>
            </w:r>
            <w:r>
              <w:rPr>
                <w:rFonts w:hint="eastAsia"/>
              </w:rPr>
              <w:t>禹</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浅谈水污染防治绩效审计应关注的重要环节</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梁嘉玲</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widowControl/>
              <w:jc w:val="left"/>
              <w:textAlignment w:val="top"/>
              <w:rPr>
                <w:rFonts w:ascii="宋体" w:hAnsi="宋体"/>
              </w:rPr>
            </w:pPr>
            <w:r>
              <w:rPr>
                <w:rFonts w:ascii="宋体" w:hAnsi="宋体" w:hint="eastAsia"/>
              </w:rPr>
              <w:t>审计人员职业道德与审计失败的联系—以帕玛拉特事件为例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Pr="0079177B" w:rsidRDefault="00EE419D" w:rsidP="0079177B">
            <w:pPr>
              <w:jc w:val="center"/>
              <w:rPr>
                <w:rFonts w:ascii="宋体" w:hAnsi="宋体" w:cs="宋体"/>
                <w:sz w:val="24"/>
              </w:rPr>
            </w:pPr>
            <w:r>
              <w:rPr>
                <w:rFonts w:hint="eastAsia"/>
              </w:rPr>
              <w:t>卢舒婷</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经济责任审计存在的问题及对策研究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李</w:t>
            </w:r>
            <w:r>
              <w:rPr>
                <w:rFonts w:hint="eastAsia"/>
              </w:rPr>
              <w:t xml:space="preserve"> </w:t>
            </w:r>
            <w:r>
              <w:rPr>
                <w:rFonts w:hint="eastAsia"/>
              </w:rPr>
              <w:t>楚</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职业足球俱乐部下的公司治理</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梁振豪</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审计证据可靠性分析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陆文景</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知识经济下无形资产会计问题探讨</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刘颖扬</w:t>
            </w:r>
          </w:p>
        </w:tc>
        <w:tc>
          <w:tcPr>
            <w:tcW w:w="910" w:type="dxa"/>
            <w:gridSpan w:val="14"/>
            <w:vAlign w:val="center"/>
          </w:tcPr>
          <w:p w:rsidR="00EE419D" w:rsidRDefault="00EE419D">
            <w:pPr>
              <w:jc w:val="center"/>
            </w:pPr>
            <w:r>
              <w:rPr>
                <w:rFonts w:hint="eastAsia"/>
              </w:rPr>
              <w:t>马丽莹</w:t>
            </w:r>
          </w:p>
          <w:p w:rsidR="00EE419D" w:rsidRDefault="00EE419D">
            <w:pPr>
              <w:jc w:val="center"/>
              <w:rPr>
                <w:rFonts w:ascii="宋体" w:hAnsi="宋体" w:cs="宋体"/>
                <w:sz w:val="24"/>
              </w:rPr>
            </w:pPr>
            <w:r>
              <w:rPr>
                <w:rFonts w:hint="eastAsia"/>
              </w:rPr>
              <w:t>张良晨</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助教</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关于房屋工程造价结算审核的思考</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冼诗云</w:t>
            </w:r>
          </w:p>
        </w:tc>
        <w:tc>
          <w:tcPr>
            <w:tcW w:w="910" w:type="dxa"/>
            <w:gridSpan w:val="14"/>
            <w:vAlign w:val="center"/>
          </w:tcPr>
          <w:p w:rsidR="00EE419D" w:rsidRDefault="00EE419D">
            <w:pPr>
              <w:jc w:val="center"/>
            </w:pPr>
            <w:r>
              <w:rPr>
                <w:rFonts w:hint="eastAsia"/>
              </w:rPr>
              <w:t>成蓉晖</w:t>
            </w:r>
          </w:p>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网路安全审计系统的分析与研究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汤殷懿</w:t>
            </w:r>
          </w:p>
        </w:tc>
        <w:tc>
          <w:tcPr>
            <w:tcW w:w="910" w:type="dxa"/>
            <w:gridSpan w:val="14"/>
            <w:vAlign w:val="center"/>
          </w:tcPr>
          <w:p w:rsidR="00EE419D" w:rsidRDefault="00EE419D">
            <w:pPr>
              <w:jc w:val="center"/>
            </w:pPr>
            <w:r>
              <w:rPr>
                <w:rFonts w:hint="eastAsia"/>
              </w:rPr>
              <w:t>成蓉晖</w:t>
            </w:r>
          </w:p>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基于雾霾治理的环境审计问题及对策</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谢昱佳</w:t>
            </w:r>
          </w:p>
        </w:tc>
        <w:tc>
          <w:tcPr>
            <w:tcW w:w="910" w:type="dxa"/>
            <w:gridSpan w:val="14"/>
            <w:vAlign w:val="center"/>
          </w:tcPr>
          <w:p w:rsidR="00EE419D" w:rsidRDefault="00EE419D">
            <w:pPr>
              <w:jc w:val="center"/>
            </w:pPr>
            <w:r>
              <w:rPr>
                <w:rFonts w:hint="eastAsia"/>
              </w:rPr>
              <w:t>成蓉晖</w:t>
            </w:r>
          </w:p>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关于石油行业内部审计在信息化环境下面临的挑战和应对策略研究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谢</w:t>
            </w:r>
            <w:r>
              <w:rPr>
                <w:rFonts w:hint="eastAsia"/>
              </w:rPr>
              <w:t xml:space="preserve"> </w:t>
            </w:r>
            <w:r>
              <w:rPr>
                <w:rFonts w:hint="eastAsia"/>
              </w:rPr>
              <w:t>凤</w:t>
            </w:r>
          </w:p>
        </w:tc>
        <w:tc>
          <w:tcPr>
            <w:tcW w:w="910" w:type="dxa"/>
            <w:gridSpan w:val="14"/>
            <w:vAlign w:val="center"/>
          </w:tcPr>
          <w:p w:rsidR="00EE419D" w:rsidRDefault="00EE419D">
            <w:pPr>
              <w:jc w:val="center"/>
            </w:pPr>
            <w:r>
              <w:rPr>
                <w:rFonts w:hint="eastAsia"/>
              </w:rPr>
              <w:t>成蓉晖</w:t>
            </w:r>
          </w:p>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教授</w:t>
            </w:r>
          </w:p>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政府绩效审计理念的演进与绩效指标评价体系的建设—基于环境审计绩效审计</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颜紫文</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城市公益自行车项目绩效审计的指标体系设计研究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余颖琪</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论创新型社会下保障性安居工程跟踪审计存在的问题与对策</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丘凌凤</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调味品行业经营成果分析研究—以海天味业为例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周静薇</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人力资源审计的演进及发展趋势与启示</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魏田田</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试论审计理论的逻辑起点</w:t>
            </w:r>
            <w:r>
              <w:rPr>
                <w:rFonts w:hint="eastAsia"/>
              </w:rPr>
              <w:t>--</w:t>
            </w:r>
            <w:r>
              <w:rPr>
                <w:rFonts w:hint="eastAsia"/>
              </w:rPr>
              <w:t>基于哲学角度</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马浩娥</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浅谈财政精准扶贫专项资金的政府绩效审计</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秦颖思</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从内部审计角度浅析企业应收账款管理与风险控制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郑志恒</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政府绩效审计理念的演进与绩效评价指标体系的建设</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吴鸿怡</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政府对破产公司员工安置投入分析</w:t>
            </w:r>
            <w:r>
              <w:rPr>
                <w:rFonts w:hint="eastAsia"/>
              </w:rPr>
              <w:t>--</w:t>
            </w:r>
            <w:r>
              <w:rPr>
                <w:rFonts w:hint="eastAsia"/>
              </w:rPr>
              <w:t>以</w:t>
            </w:r>
            <w:r>
              <w:rPr>
                <w:rFonts w:hint="eastAsia"/>
              </w:rPr>
              <w:t>2016</w:t>
            </w:r>
            <w:r>
              <w:rPr>
                <w:rFonts w:hint="eastAsia"/>
              </w:rPr>
              <w:t>年四川省煤炭产业集团有限责任公司为例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罗秀娣</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食品安全审计—基于近年来频现乳制品质量安全问题的思考</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张丽莎</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从国家治理的角度分析政府审计在推进腐败治理中的角色和分析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赵佳滢</w:t>
            </w:r>
          </w:p>
        </w:tc>
        <w:tc>
          <w:tcPr>
            <w:tcW w:w="910" w:type="dxa"/>
            <w:gridSpan w:val="14"/>
            <w:vAlign w:val="center"/>
          </w:tcPr>
          <w:p w:rsidR="00EE419D" w:rsidRDefault="00EE419D">
            <w:pPr>
              <w:jc w:val="center"/>
              <w:rPr>
                <w:rFonts w:ascii="宋体" w:hAnsi="宋体" w:cs="宋体"/>
                <w:sz w:val="24"/>
              </w:rPr>
            </w:pPr>
            <w:r>
              <w:rPr>
                <w:rFonts w:hint="eastAsia"/>
              </w:rPr>
              <w:t>幸倞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浅谈商品期货套期会计与套期活动审计侧重点</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夏德添</w:t>
            </w:r>
          </w:p>
        </w:tc>
        <w:tc>
          <w:tcPr>
            <w:tcW w:w="910" w:type="dxa"/>
            <w:gridSpan w:val="14"/>
            <w:vAlign w:val="center"/>
          </w:tcPr>
          <w:p w:rsidR="00EE419D" w:rsidRDefault="00EE419D">
            <w:pPr>
              <w:jc w:val="center"/>
              <w:rPr>
                <w:rFonts w:ascii="宋体" w:hAnsi="宋体" w:cs="宋体"/>
                <w:sz w:val="24"/>
              </w:rPr>
            </w:pPr>
            <w:r>
              <w:rPr>
                <w:rFonts w:hint="eastAsia"/>
              </w:rPr>
              <w:t>幸</w:t>
            </w:r>
            <w:r>
              <w:rPr>
                <w:rFonts w:hint="eastAsia"/>
              </w:rPr>
              <w:t xml:space="preserve"> </w:t>
            </w:r>
            <w:r>
              <w:rPr>
                <w:rFonts w:hint="eastAsia"/>
              </w:rPr>
              <w:t>倞</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中国与欧洲国家政府审计比较研究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冰</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对营改增的财政经济效应分析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曹志成</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浅谈“营改增”对生活服务业税务稽查的影响</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黎庚凤</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电商行业税务审计的现状分析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陈臻萍</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关于税收执法程序若干问题的研究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古羽中</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关于我国开征环保税的探讨</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黄兆丰</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营改增背景下房地产行业的税收筹划分析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陈科辉</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房地产行业的所得税审计</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龚颖儿</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个人电子商务的税收征管问题研究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曾晓璇</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关于我国政府环境审计的研究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邓雅珠</w:t>
            </w:r>
          </w:p>
        </w:tc>
        <w:tc>
          <w:tcPr>
            <w:tcW w:w="910" w:type="dxa"/>
            <w:gridSpan w:val="14"/>
            <w:vAlign w:val="center"/>
          </w:tcPr>
          <w:p w:rsidR="00EE419D" w:rsidRDefault="00EE419D">
            <w:pPr>
              <w:jc w:val="center"/>
              <w:rPr>
                <w:rFonts w:ascii="宋体" w:hAnsi="宋体" w:cs="宋体"/>
                <w:sz w:val="24"/>
              </w:rPr>
            </w:pPr>
            <w:r>
              <w:rPr>
                <w:rFonts w:hint="eastAsia"/>
              </w:rPr>
              <w:t>周清</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论企业集团内部审计制度的构建</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吴欣穗</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建筑企业工程项目经济效益审计重点探讨</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翟伟颖</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论我国注册会计师审计制度的发展与完善</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周润新</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财政科技支出绩效评价研究</w:t>
            </w:r>
            <w:r>
              <w:rPr>
                <w:rFonts w:hint="eastAsia"/>
              </w:rPr>
              <w:t>----</w:t>
            </w:r>
            <w:r>
              <w:rPr>
                <w:rFonts w:hint="eastAsia"/>
              </w:rPr>
              <w:t>以广州市科技支出为例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余冰玲</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论审计环境对审计结果的影响</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周业华</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透视我国营业税改增值税对区域经济发展的影响</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林凡铠</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衍生金融工具的风险导向内部审计</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练小兰</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中小企业内部审计模式深析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梁誉文</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论审计执法与处罚力度的强化</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廖沾洁</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风险导向审计在财务舞弊中的应用</w:t>
            </w:r>
            <w:r>
              <w:rPr>
                <w:rFonts w:hint="eastAsia"/>
              </w:rPr>
              <w:t>--</w:t>
            </w:r>
            <w:r>
              <w:rPr>
                <w:rFonts w:hint="eastAsia"/>
              </w:rPr>
              <w:t>对万福生科公司舞弊的分析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陈淑娜</w:t>
            </w:r>
          </w:p>
        </w:tc>
        <w:tc>
          <w:tcPr>
            <w:tcW w:w="910" w:type="dxa"/>
            <w:gridSpan w:val="14"/>
            <w:vAlign w:val="center"/>
          </w:tcPr>
          <w:p w:rsidR="00EE419D" w:rsidRDefault="00EE419D">
            <w:pPr>
              <w:jc w:val="center"/>
              <w:rPr>
                <w:rFonts w:ascii="宋体" w:hAnsi="宋体" w:cs="宋体"/>
                <w:sz w:val="24"/>
              </w:rPr>
            </w:pPr>
            <w:r>
              <w:rPr>
                <w:rFonts w:hint="eastAsia"/>
              </w:rPr>
              <w:t>陶水莲</w:t>
            </w:r>
          </w:p>
        </w:tc>
        <w:tc>
          <w:tcPr>
            <w:tcW w:w="1078" w:type="dxa"/>
            <w:gridSpan w:val="9"/>
            <w:vAlign w:val="center"/>
          </w:tcPr>
          <w:p w:rsidR="00EE419D" w:rsidRDefault="00EE419D">
            <w:pPr>
              <w:jc w:val="center"/>
              <w:rPr>
                <w:rFonts w:ascii="宋体" w:hAnsi="宋体" w:cs="宋体"/>
                <w:sz w:val="24"/>
              </w:rPr>
            </w:pPr>
            <w:r>
              <w:rPr>
                <w:rFonts w:hint="eastAsia"/>
              </w:rPr>
              <w:t>副教授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民营企业内部审计的现状及其治理对策</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曾雪梅</w:t>
            </w:r>
          </w:p>
        </w:tc>
        <w:tc>
          <w:tcPr>
            <w:tcW w:w="910" w:type="dxa"/>
            <w:gridSpan w:val="14"/>
            <w:vAlign w:val="center"/>
          </w:tcPr>
          <w:p w:rsidR="00EE419D" w:rsidRDefault="00EE419D">
            <w:pPr>
              <w:jc w:val="center"/>
              <w:rPr>
                <w:rFonts w:ascii="宋体" w:hAnsi="宋体" w:cs="宋体"/>
                <w:sz w:val="24"/>
              </w:rPr>
            </w:pPr>
            <w:r>
              <w:rPr>
                <w:rFonts w:hint="eastAsia"/>
              </w:rPr>
              <w:t>张梦洮</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大股东能有效控制管理层吗——基于万科控制权争夺的案例研究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陈智杰</w:t>
            </w:r>
          </w:p>
        </w:tc>
        <w:tc>
          <w:tcPr>
            <w:tcW w:w="910" w:type="dxa"/>
            <w:gridSpan w:val="14"/>
            <w:vAlign w:val="center"/>
          </w:tcPr>
          <w:p w:rsidR="00EE419D" w:rsidRDefault="00EE419D">
            <w:pPr>
              <w:jc w:val="center"/>
              <w:rPr>
                <w:rFonts w:ascii="宋体" w:hAnsi="宋体" w:cs="宋体"/>
                <w:sz w:val="24"/>
              </w:rPr>
            </w:pPr>
            <w:r>
              <w:rPr>
                <w:rFonts w:hint="eastAsia"/>
              </w:rPr>
              <w:t>陈文川</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基于多学科视角的国家审计的职能边界与实现途径研究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陈舜仪</w:t>
            </w:r>
          </w:p>
        </w:tc>
        <w:tc>
          <w:tcPr>
            <w:tcW w:w="910" w:type="dxa"/>
            <w:gridSpan w:val="14"/>
            <w:vAlign w:val="center"/>
          </w:tcPr>
          <w:p w:rsidR="00EE419D" w:rsidRDefault="00EE419D">
            <w:pPr>
              <w:jc w:val="center"/>
              <w:rPr>
                <w:rFonts w:ascii="宋体" w:hAnsi="宋体" w:cs="宋体"/>
                <w:sz w:val="24"/>
              </w:rPr>
            </w:pPr>
            <w:r>
              <w:rPr>
                <w:rFonts w:hint="eastAsia"/>
              </w:rPr>
              <w:t>陈文川</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行政事业单位内部控制制度变迁演化的动因选择——内生动力还是外力驱动</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黄淑怡</w:t>
            </w:r>
          </w:p>
        </w:tc>
        <w:tc>
          <w:tcPr>
            <w:tcW w:w="910" w:type="dxa"/>
            <w:gridSpan w:val="14"/>
            <w:vAlign w:val="center"/>
          </w:tcPr>
          <w:p w:rsidR="00EE419D" w:rsidRDefault="00EE419D">
            <w:pPr>
              <w:jc w:val="center"/>
              <w:rPr>
                <w:rFonts w:ascii="宋体" w:hAnsi="宋体" w:cs="宋体"/>
                <w:sz w:val="24"/>
              </w:rPr>
            </w:pPr>
            <w:r>
              <w:rPr>
                <w:rFonts w:hint="eastAsia"/>
              </w:rPr>
              <w:t>陈文川</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国家治理现代化视阈下政府内部控制发展研究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何红棉</w:t>
            </w:r>
          </w:p>
        </w:tc>
        <w:tc>
          <w:tcPr>
            <w:tcW w:w="910" w:type="dxa"/>
            <w:gridSpan w:val="14"/>
            <w:vAlign w:val="center"/>
          </w:tcPr>
          <w:p w:rsidR="00EE419D" w:rsidRDefault="00EE419D">
            <w:pPr>
              <w:jc w:val="center"/>
              <w:rPr>
                <w:rFonts w:ascii="宋体" w:hAnsi="宋体" w:cs="宋体"/>
                <w:sz w:val="24"/>
              </w:rPr>
            </w:pPr>
            <w:r>
              <w:rPr>
                <w:rFonts w:hint="eastAsia"/>
              </w:rPr>
              <w:t>陈文川</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后新公共管理环境下政府内部控制改革路径研究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陈瑞勤</w:t>
            </w:r>
          </w:p>
        </w:tc>
        <w:tc>
          <w:tcPr>
            <w:tcW w:w="910" w:type="dxa"/>
            <w:gridSpan w:val="14"/>
            <w:vAlign w:val="center"/>
          </w:tcPr>
          <w:p w:rsidR="00EE419D" w:rsidRDefault="00EE419D">
            <w:pPr>
              <w:jc w:val="center"/>
              <w:rPr>
                <w:rFonts w:ascii="宋体" w:hAnsi="宋体" w:cs="宋体"/>
                <w:sz w:val="24"/>
              </w:rPr>
            </w:pPr>
            <w:r>
              <w:rPr>
                <w:rFonts w:hint="eastAsia"/>
              </w:rPr>
              <w:t>陈文川</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关于小型企业内部控制规范（征求意见稿）的探讨——基于行政事业单位内部控制规范（试行）的视角</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邝丹蕊</w:t>
            </w:r>
          </w:p>
        </w:tc>
        <w:tc>
          <w:tcPr>
            <w:tcW w:w="910" w:type="dxa"/>
            <w:gridSpan w:val="14"/>
            <w:vAlign w:val="center"/>
          </w:tcPr>
          <w:p w:rsidR="00EE419D" w:rsidRDefault="00EE419D">
            <w:pPr>
              <w:jc w:val="center"/>
              <w:rPr>
                <w:rFonts w:ascii="宋体" w:hAnsi="宋体" w:cs="宋体"/>
                <w:sz w:val="24"/>
              </w:rPr>
            </w:pPr>
            <w:r>
              <w:rPr>
                <w:rFonts w:hint="eastAsia"/>
              </w:rPr>
              <w:t>陈文川</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政府部门财务信息网络披露质量研究——以北上广深为例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郭经宇</w:t>
            </w:r>
          </w:p>
        </w:tc>
        <w:tc>
          <w:tcPr>
            <w:tcW w:w="910" w:type="dxa"/>
            <w:gridSpan w:val="14"/>
            <w:vAlign w:val="center"/>
          </w:tcPr>
          <w:p w:rsidR="00EE419D" w:rsidRDefault="00EE419D">
            <w:pPr>
              <w:jc w:val="center"/>
              <w:rPr>
                <w:rFonts w:ascii="宋体" w:hAnsi="宋体" w:cs="宋体"/>
                <w:sz w:val="24"/>
              </w:rPr>
            </w:pPr>
            <w:r>
              <w:rPr>
                <w:rFonts w:hint="eastAsia"/>
              </w:rPr>
              <w:t>陈文川</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基于中国情境的政府内部控制问题研究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李宇君</w:t>
            </w:r>
          </w:p>
        </w:tc>
        <w:tc>
          <w:tcPr>
            <w:tcW w:w="910" w:type="dxa"/>
            <w:gridSpan w:val="14"/>
            <w:vAlign w:val="center"/>
          </w:tcPr>
          <w:p w:rsidR="00EE419D" w:rsidRDefault="00EE419D">
            <w:pPr>
              <w:jc w:val="center"/>
              <w:rPr>
                <w:rFonts w:ascii="宋体" w:hAnsi="宋体" w:cs="宋体"/>
                <w:sz w:val="24"/>
              </w:rPr>
            </w:pPr>
            <w:r>
              <w:rPr>
                <w:rFonts w:hint="eastAsia"/>
              </w:rPr>
              <w:t>陈文川</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关于传统餐饮业在融资过程中内审重要性——以俏江南股份有限公司为例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刘钿钿</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增强企业成本管理，提高企业经济效益探析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吴泳诗</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浅谈绩效审计对于</w:t>
            </w:r>
            <w:r>
              <w:rPr>
                <w:rFonts w:hint="eastAsia"/>
              </w:rPr>
              <w:t>PPP</w:t>
            </w:r>
            <w:r>
              <w:rPr>
                <w:rFonts w:hint="eastAsia"/>
              </w:rPr>
              <w:t>模式的意义</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廖筱涵</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保险企业内部控制问题探究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余筠</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基于平衡计分卡的绩效管理—以万科企业股份有限公司为例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骆思如</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浅论国外遗产税制对我国开征遗产税的启示</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吴玉婷</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浅析审计风险及防范—以诺亚财富为例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谢晓雯</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试谈审计证据的充分性及适当性——以广东正中珠江会计师事务所为例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蔡小娟</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我国上市公司盈利能力分析</w:t>
            </w:r>
            <w:r>
              <w:rPr>
                <w:rFonts w:hint="eastAsia"/>
              </w:rPr>
              <w:t>-</w:t>
            </w:r>
            <w:r>
              <w:rPr>
                <w:rFonts w:hint="eastAsia"/>
              </w:rPr>
              <w:t>贵州钢绳股份有限公司</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郑一涵</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微信红包问题涉税问题及对策分析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严智浪</w:t>
            </w:r>
          </w:p>
        </w:tc>
        <w:tc>
          <w:tcPr>
            <w:tcW w:w="910" w:type="dxa"/>
            <w:gridSpan w:val="14"/>
            <w:vAlign w:val="center"/>
          </w:tcPr>
          <w:p w:rsidR="00EE419D" w:rsidRDefault="00EE419D">
            <w:pPr>
              <w:jc w:val="center"/>
              <w:rPr>
                <w:rFonts w:ascii="宋体" w:hAnsi="宋体" w:cs="宋体"/>
                <w:sz w:val="24"/>
              </w:rPr>
            </w:pPr>
            <w:r>
              <w:rPr>
                <w:rFonts w:hint="eastAsia"/>
              </w:rPr>
              <w:t>陈艳芬</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我国航运上市企业偿债能力分析</w:t>
            </w:r>
            <w:r>
              <w:rPr>
                <w:rFonts w:hint="eastAsia"/>
              </w:rPr>
              <w:t>--</w:t>
            </w:r>
            <w:r>
              <w:rPr>
                <w:rFonts w:hint="eastAsia"/>
              </w:rPr>
              <w:t>以中国远洋为例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陈嘉慧</w:t>
            </w:r>
          </w:p>
        </w:tc>
        <w:tc>
          <w:tcPr>
            <w:tcW w:w="910" w:type="dxa"/>
            <w:gridSpan w:val="14"/>
            <w:vAlign w:val="center"/>
          </w:tcPr>
          <w:p w:rsidR="00EE419D" w:rsidRDefault="00EE419D">
            <w:pPr>
              <w:jc w:val="center"/>
              <w:rPr>
                <w:rFonts w:ascii="宋体" w:hAnsi="宋体" w:cs="宋体"/>
                <w:sz w:val="24"/>
              </w:rPr>
            </w:pPr>
            <w:r>
              <w:rPr>
                <w:rFonts w:hint="eastAsia"/>
              </w:rPr>
              <w:t>颜金花</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浅析上市公司应收账款舞弊手段及应对策略</w:t>
            </w:r>
            <w:r>
              <w:rPr>
                <w:rFonts w:hint="eastAsia"/>
              </w:rPr>
              <w:t>-</w:t>
            </w:r>
            <w:r>
              <w:rPr>
                <w:rFonts w:hint="eastAsia"/>
              </w:rPr>
              <w:t>以欣泰电气公司为例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陈润钊</w:t>
            </w:r>
          </w:p>
        </w:tc>
        <w:tc>
          <w:tcPr>
            <w:tcW w:w="910" w:type="dxa"/>
            <w:gridSpan w:val="14"/>
            <w:vAlign w:val="center"/>
          </w:tcPr>
          <w:p w:rsidR="00EE419D" w:rsidRDefault="00EE419D">
            <w:pPr>
              <w:jc w:val="center"/>
              <w:rPr>
                <w:rFonts w:ascii="宋体" w:hAnsi="宋体" w:cs="宋体"/>
                <w:sz w:val="24"/>
              </w:rPr>
            </w:pPr>
            <w:r>
              <w:rPr>
                <w:rFonts w:hint="eastAsia"/>
              </w:rPr>
              <w:t>颜金花</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零库存战略在制造企业成本控制中的应用</w:t>
            </w:r>
            <w:r>
              <w:rPr>
                <w:rFonts w:hint="eastAsia"/>
              </w:rPr>
              <w:t>-</w:t>
            </w:r>
            <w:r>
              <w:rPr>
                <w:rFonts w:hint="eastAsia"/>
              </w:rPr>
              <w:t>以美的集团为例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肖嘉俊</w:t>
            </w:r>
          </w:p>
        </w:tc>
        <w:tc>
          <w:tcPr>
            <w:tcW w:w="910" w:type="dxa"/>
            <w:gridSpan w:val="14"/>
            <w:vAlign w:val="center"/>
          </w:tcPr>
          <w:p w:rsidR="00EE419D" w:rsidRDefault="00EE419D">
            <w:pPr>
              <w:jc w:val="center"/>
              <w:rPr>
                <w:rFonts w:ascii="宋体" w:hAnsi="宋体" w:cs="宋体"/>
                <w:sz w:val="24"/>
              </w:rPr>
            </w:pPr>
            <w:r>
              <w:rPr>
                <w:rFonts w:hint="eastAsia"/>
              </w:rPr>
              <w:t>颜金花</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财务共享的利与弊——以华为集团为例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曾荃娟</w:t>
            </w:r>
          </w:p>
        </w:tc>
        <w:tc>
          <w:tcPr>
            <w:tcW w:w="910" w:type="dxa"/>
            <w:gridSpan w:val="14"/>
            <w:vAlign w:val="center"/>
          </w:tcPr>
          <w:p w:rsidR="00EE419D" w:rsidRDefault="00EE419D">
            <w:pPr>
              <w:jc w:val="center"/>
              <w:rPr>
                <w:rFonts w:ascii="宋体" w:hAnsi="宋体" w:cs="宋体"/>
                <w:sz w:val="24"/>
              </w:rPr>
            </w:pPr>
            <w:r>
              <w:rPr>
                <w:rFonts w:hint="eastAsia"/>
              </w:rPr>
              <w:t>颜金花</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浅析固定资产加速折旧方法</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蔡莹</w:t>
            </w:r>
          </w:p>
        </w:tc>
        <w:tc>
          <w:tcPr>
            <w:tcW w:w="910" w:type="dxa"/>
            <w:gridSpan w:val="14"/>
            <w:vAlign w:val="center"/>
          </w:tcPr>
          <w:p w:rsidR="00EE419D" w:rsidRDefault="00EE419D">
            <w:pPr>
              <w:jc w:val="center"/>
              <w:rPr>
                <w:rFonts w:ascii="宋体" w:hAnsi="宋体" w:cs="宋体"/>
                <w:sz w:val="24"/>
              </w:rPr>
            </w:pPr>
            <w:r>
              <w:rPr>
                <w:rFonts w:hint="eastAsia"/>
              </w:rPr>
              <w:t>颜金花</w:t>
            </w:r>
          </w:p>
        </w:tc>
        <w:tc>
          <w:tcPr>
            <w:tcW w:w="1078" w:type="dxa"/>
            <w:gridSpan w:val="9"/>
            <w:vAlign w:val="center"/>
          </w:tcPr>
          <w:p w:rsidR="00EE419D" w:rsidRDefault="00EE419D">
            <w:pPr>
              <w:jc w:val="center"/>
              <w:rPr>
                <w:rFonts w:ascii="宋体" w:hAnsi="宋体" w:cs="宋体"/>
                <w:sz w:val="24"/>
              </w:rPr>
            </w:pPr>
            <w:r>
              <w:rPr>
                <w:rFonts w:hint="eastAsia"/>
              </w:rPr>
              <w:t>讲师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上市公司财务造假的动因、手段及影响</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李清舒</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论审计服务收费与审计服务水平的关系</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黎燕梅</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医疗行业的单位管理问题及如何用内部审计进行应对</w:t>
            </w:r>
            <w:r>
              <w:rPr>
                <w:rFonts w:hint="eastAsia"/>
              </w:rPr>
              <w:t>---</w:t>
            </w:r>
            <w:r>
              <w:rPr>
                <w:rFonts w:hint="eastAsia"/>
              </w:rPr>
              <w:t>以深圳怡康医院为例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吴文浩</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论事业单位资产保值升值</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黄兰云</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企业盈利质量与未来盈利分析——广州哥斯古尔公司</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黎诗韵</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论企业内审与外审</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梁欣榆</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论政府审计在推进反腐败中的作用</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曾令飞</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商业信用对代理成本的抑制效应</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陈若灏</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参仙源财务造假案例—基于关联方交易</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胡健婷</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论内部控制与企业文化的联系—以农夫山泉股份有限公司为例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陈小薇</w:t>
            </w:r>
          </w:p>
        </w:tc>
        <w:tc>
          <w:tcPr>
            <w:tcW w:w="910" w:type="dxa"/>
            <w:gridSpan w:val="14"/>
            <w:vAlign w:val="center"/>
          </w:tcPr>
          <w:p w:rsidR="00EE419D" w:rsidRDefault="00EE419D">
            <w:pPr>
              <w:jc w:val="center"/>
              <w:rPr>
                <w:rFonts w:ascii="宋体" w:hAnsi="宋体" w:cs="宋体"/>
                <w:sz w:val="24"/>
              </w:rPr>
            </w:pPr>
            <w:r>
              <w:rPr>
                <w:rFonts w:hint="eastAsia"/>
              </w:rPr>
              <w:t>吴</w:t>
            </w:r>
            <w:r>
              <w:rPr>
                <w:rFonts w:hint="eastAsia"/>
              </w:rPr>
              <w:t xml:space="preserve"> </w:t>
            </w:r>
            <w:r>
              <w:rPr>
                <w:rFonts w:hint="eastAsia"/>
              </w:rPr>
              <w:t>翔</w:t>
            </w:r>
          </w:p>
        </w:tc>
        <w:tc>
          <w:tcPr>
            <w:tcW w:w="1078" w:type="dxa"/>
            <w:gridSpan w:val="9"/>
            <w:vAlign w:val="center"/>
          </w:tcPr>
          <w:p w:rsidR="00EE419D" w:rsidRDefault="00EE419D">
            <w:pPr>
              <w:jc w:val="center"/>
              <w:rPr>
                <w:rFonts w:ascii="宋体" w:hAnsi="宋体" w:cs="宋体"/>
                <w:sz w:val="24"/>
              </w:rPr>
            </w:pPr>
            <w:r>
              <w:rPr>
                <w:rFonts w:hint="eastAsia"/>
              </w:rPr>
              <w:t>高级经济师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论我国会计师事务所与国外会计师事务所的收费差距</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黄海明</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建</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审计市场过度竞争对审计质量的影响</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方思敏</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浅谈注册会计师如何避免不必要的审计责任</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潘国恒</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浅谈我国内部审计人员职业道德</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黎俊强</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浅谈我国上市公司股权结构对公司治理的影响</w:t>
            </w:r>
            <w:r>
              <w:rPr>
                <w:rFonts w:hint="eastAsia"/>
              </w:rPr>
              <w:t>---</w:t>
            </w:r>
            <w:r>
              <w:rPr>
                <w:rFonts w:hint="eastAsia"/>
              </w:rPr>
              <w:t>以万科宝能控股权之争为例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区晓亮</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浅析内部审计信息化建设的现状及未来趋势</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廖家兴</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注册会计师审计失败问题研究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何智慧</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注册会计师审计失败法律责任探讨</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温楚琪</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关于财务报表舞弊审计相关问题的研究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赖淑怡</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对我国目前内部审计定位的思考</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施仲霖</w:t>
            </w:r>
          </w:p>
        </w:tc>
        <w:tc>
          <w:tcPr>
            <w:tcW w:w="910" w:type="dxa"/>
            <w:gridSpan w:val="14"/>
            <w:vAlign w:val="center"/>
          </w:tcPr>
          <w:p w:rsidR="00EE419D" w:rsidRDefault="00EE419D">
            <w:pPr>
              <w:jc w:val="center"/>
              <w:rPr>
                <w:rFonts w:ascii="宋体" w:hAnsi="宋体" w:cs="宋体"/>
                <w:sz w:val="24"/>
              </w:rPr>
            </w:pPr>
            <w:r>
              <w:rPr>
                <w:rFonts w:hint="eastAsia"/>
              </w:rPr>
              <w:t>郭</w:t>
            </w:r>
            <w:r>
              <w:rPr>
                <w:rFonts w:hint="eastAsia"/>
              </w:rPr>
              <w:t xml:space="preserve"> </w:t>
            </w:r>
            <w:r>
              <w:rPr>
                <w:rFonts w:hint="eastAsia"/>
              </w:rPr>
              <w:t>健</w:t>
            </w:r>
          </w:p>
        </w:tc>
        <w:tc>
          <w:tcPr>
            <w:tcW w:w="1078" w:type="dxa"/>
            <w:gridSpan w:val="9"/>
            <w:vAlign w:val="center"/>
          </w:tcPr>
          <w:p w:rsidR="00EE419D" w:rsidRDefault="00EE419D">
            <w:pPr>
              <w:jc w:val="center"/>
              <w:rPr>
                <w:rFonts w:ascii="宋体" w:hAnsi="宋体" w:cs="宋体"/>
                <w:sz w:val="24"/>
              </w:rPr>
            </w:pPr>
            <w:r>
              <w:rPr>
                <w:rFonts w:hint="eastAsia"/>
              </w:rPr>
              <w:t>注册会计师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浅析公司治理中内部审计的困境与出路</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林珊玉</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浅议拆迁资金专项审计</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郑纯</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政府绩效审计在国家高速公路上的应用与启示</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丘文怡</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浅析企业内部控制的审计</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林淑坤</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财政扶贫资金的绩效审计：案例与启示</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叶子君</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完善审计制度框架意见中的任务和影响研究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梁颂华</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新三板挂牌审计研究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吴涛</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根据审计历史对当代审计发展的分析</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夏渝杰</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公共建筑绩效审计研究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林锐祥</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浅谈广州城中村改造的相关财务问题</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吴家豪</w:t>
            </w:r>
          </w:p>
        </w:tc>
        <w:tc>
          <w:tcPr>
            <w:tcW w:w="910" w:type="dxa"/>
            <w:gridSpan w:val="14"/>
            <w:vAlign w:val="center"/>
          </w:tcPr>
          <w:p w:rsidR="00EE419D" w:rsidRDefault="00EE419D">
            <w:pPr>
              <w:jc w:val="center"/>
              <w:rPr>
                <w:rFonts w:ascii="宋体" w:hAnsi="宋体" w:cs="宋体"/>
                <w:sz w:val="24"/>
              </w:rPr>
            </w:pPr>
            <w:r>
              <w:rPr>
                <w:rFonts w:hint="eastAsia"/>
              </w:rPr>
              <w:t>陈世忠</w:t>
            </w:r>
          </w:p>
        </w:tc>
        <w:tc>
          <w:tcPr>
            <w:tcW w:w="1078" w:type="dxa"/>
            <w:gridSpan w:val="9"/>
            <w:vAlign w:val="center"/>
          </w:tcPr>
          <w:p w:rsidR="00EE419D" w:rsidRDefault="00EE419D">
            <w:pPr>
              <w:jc w:val="center"/>
              <w:rPr>
                <w:rFonts w:ascii="宋体" w:hAnsi="宋体" w:cs="宋体"/>
                <w:sz w:val="24"/>
              </w:rPr>
            </w:pPr>
            <w:r>
              <w:rPr>
                <w:rFonts w:hint="eastAsia"/>
              </w:rPr>
              <w:t>会计师</w:t>
            </w:r>
          </w:p>
        </w:tc>
      </w:tr>
      <w:tr w:rsidR="00EE419D" w:rsidTr="00AD77CC">
        <w:trPr>
          <w:trHeight w:val="271"/>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关于政府财政专项资金审计的发展及重要性</w:t>
            </w:r>
            <w:r>
              <w:rPr>
                <w:rFonts w:hint="eastAsia"/>
              </w:rPr>
              <w:t>--</w:t>
            </w:r>
            <w:r>
              <w:rPr>
                <w:rFonts w:hint="eastAsia"/>
              </w:rPr>
              <w:t>以污染防治为例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张</w:t>
            </w:r>
            <w:r>
              <w:rPr>
                <w:rFonts w:hint="eastAsia"/>
              </w:rPr>
              <w:t xml:space="preserve"> </w:t>
            </w:r>
            <w:r>
              <w:rPr>
                <w:rFonts w:hint="eastAsia"/>
              </w:rPr>
              <w:t>琳</w:t>
            </w:r>
          </w:p>
        </w:tc>
        <w:tc>
          <w:tcPr>
            <w:tcW w:w="910" w:type="dxa"/>
            <w:gridSpan w:val="14"/>
            <w:vAlign w:val="center"/>
          </w:tcPr>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“互联网</w:t>
            </w:r>
            <w:r>
              <w:rPr>
                <w:rFonts w:hint="eastAsia"/>
              </w:rPr>
              <w:t>+</w:t>
            </w:r>
            <w:r>
              <w:rPr>
                <w:rFonts w:hint="eastAsia"/>
              </w:rPr>
              <w:t>”时代对审计方法的影响研究</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骆</w:t>
            </w:r>
            <w:r>
              <w:rPr>
                <w:rFonts w:hint="eastAsia"/>
              </w:rPr>
              <w:t xml:space="preserve"> </w:t>
            </w:r>
            <w:r>
              <w:rPr>
                <w:rFonts w:hint="eastAsia"/>
              </w:rPr>
              <w:t>颖</w:t>
            </w:r>
          </w:p>
        </w:tc>
        <w:tc>
          <w:tcPr>
            <w:tcW w:w="910" w:type="dxa"/>
            <w:gridSpan w:val="14"/>
            <w:vAlign w:val="center"/>
          </w:tcPr>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内部控制与企业债务融资</w:t>
            </w:r>
            <w:r>
              <w:rPr>
                <w:rFonts w:hint="eastAsia"/>
              </w:rPr>
              <w:t>-</w:t>
            </w:r>
            <w:r>
              <w:rPr>
                <w:rFonts w:hint="eastAsia"/>
              </w:rPr>
              <w:t>以华源集团为例</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邱苑真</w:t>
            </w:r>
          </w:p>
        </w:tc>
        <w:tc>
          <w:tcPr>
            <w:tcW w:w="910" w:type="dxa"/>
            <w:gridSpan w:val="14"/>
            <w:vAlign w:val="center"/>
          </w:tcPr>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浅谈网络环境下审计面临的机遇和挑战</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马</w:t>
            </w:r>
            <w:r>
              <w:rPr>
                <w:rFonts w:hint="eastAsia"/>
              </w:rPr>
              <w:t xml:space="preserve"> </w:t>
            </w:r>
            <w:r>
              <w:rPr>
                <w:rFonts w:hint="eastAsia"/>
              </w:rPr>
              <w:t>琳</w:t>
            </w:r>
          </w:p>
        </w:tc>
        <w:tc>
          <w:tcPr>
            <w:tcW w:w="910" w:type="dxa"/>
            <w:gridSpan w:val="14"/>
            <w:vAlign w:val="center"/>
          </w:tcPr>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会计师</w:t>
            </w:r>
          </w:p>
        </w:tc>
      </w:tr>
      <w:tr w:rsidR="00EE419D">
        <w:trPr>
          <w:trHeight w:val="595"/>
          <w:jc w:val="center"/>
        </w:trPr>
        <w:tc>
          <w:tcPr>
            <w:tcW w:w="425" w:type="dxa"/>
            <w:vAlign w:val="center"/>
          </w:tcPr>
          <w:p w:rsidR="00EE419D" w:rsidRDefault="00EE419D">
            <w:pPr>
              <w:numPr>
                <w:ilvl w:val="0"/>
                <w:numId w:val="3"/>
              </w:numPr>
              <w:spacing w:line="0" w:lineRule="atLeast"/>
              <w:jc w:val="center"/>
              <w:rPr>
                <w:rFonts w:ascii="宋体" w:hAnsi="宋体"/>
              </w:rPr>
            </w:pPr>
          </w:p>
        </w:tc>
        <w:tc>
          <w:tcPr>
            <w:tcW w:w="2831" w:type="dxa"/>
            <w:gridSpan w:val="24"/>
            <w:vAlign w:val="center"/>
          </w:tcPr>
          <w:p w:rsidR="00EE419D" w:rsidRDefault="00EE419D">
            <w:pPr>
              <w:jc w:val="left"/>
              <w:rPr>
                <w:rFonts w:ascii="宋体" w:hAnsi="宋体" w:cs="宋体"/>
                <w:sz w:val="24"/>
              </w:rPr>
            </w:pPr>
            <w:r>
              <w:rPr>
                <w:rFonts w:hint="eastAsia"/>
              </w:rPr>
              <w:t>浅议“互联网</w:t>
            </w:r>
            <w:r>
              <w:rPr>
                <w:rFonts w:hint="eastAsia"/>
              </w:rPr>
              <w:t>+</w:t>
            </w:r>
            <w:r>
              <w:rPr>
                <w:rFonts w:hint="eastAsia"/>
              </w:rPr>
              <w:t>”下的审计方法改革与发展</w:t>
            </w:r>
          </w:p>
        </w:tc>
        <w:tc>
          <w:tcPr>
            <w:tcW w:w="2041" w:type="dxa"/>
            <w:gridSpan w:val="24"/>
            <w:vAlign w:val="center"/>
          </w:tcPr>
          <w:p w:rsidR="00EE419D" w:rsidRDefault="00EE419D">
            <w:pPr>
              <w:spacing w:line="0" w:lineRule="atLeast"/>
              <w:jc w:val="center"/>
              <w:rPr>
                <w:rFonts w:ascii="宋体" w:hAnsi="宋体"/>
              </w:rPr>
            </w:pPr>
            <w:r>
              <w:rPr>
                <w:rFonts w:ascii="宋体" w:hAnsi="宋体" w:hint="eastAsia"/>
              </w:rPr>
              <w:t>结合社会实践题目</w:t>
            </w:r>
          </w:p>
        </w:tc>
        <w:tc>
          <w:tcPr>
            <w:tcW w:w="1612" w:type="dxa"/>
            <w:gridSpan w:val="23"/>
            <w:vAlign w:val="center"/>
          </w:tcPr>
          <w:p w:rsidR="00EE419D" w:rsidRDefault="00EE419D">
            <w:pPr>
              <w:spacing w:line="0" w:lineRule="atLeast"/>
              <w:jc w:val="center"/>
              <w:rPr>
                <w:rFonts w:ascii="宋体" w:hAnsi="宋体"/>
              </w:rPr>
            </w:pPr>
            <w:r>
              <w:rPr>
                <w:rFonts w:ascii="宋体" w:hAnsi="宋体"/>
              </w:rPr>
              <w:t>审计应用研究</w:t>
            </w:r>
          </w:p>
        </w:tc>
        <w:tc>
          <w:tcPr>
            <w:tcW w:w="1026" w:type="dxa"/>
            <w:gridSpan w:val="17"/>
            <w:vAlign w:val="center"/>
          </w:tcPr>
          <w:p w:rsidR="00EE419D" w:rsidRDefault="00EE419D">
            <w:pPr>
              <w:jc w:val="center"/>
              <w:rPr>
                <w:rFonts w:ascii="宋体" w:hAnsi="宋体" w:cs="宋体"/>
                <w:sz w:val="24"/>
              </w:rPr>
            </w:pPr>
            <w:r>
              <w:rPr>
                <w:rFonts w:hint="eastAsia"/>
              </w:rPr>
              <w:t>张晓莹</w:t>
            </w:r>
          </w:p>
        </w:tc>
        <w:tc>
          <w:tcPr>
            <w:tcW w:w="910" w:type="dxa"/>
            <w:gridSpan w:val="14"/>
            <w:vAlign w:val="center"/>
          </w:tcPr>
          <w:p w:rsidR="00EE419D" w:rsidRDefault="00EE419D">
            <w:pPr>
              <w:jc w:val="center"/>
              <w:rPr>
                <w:rFonts w:ascii="宋体" w:hAnsi="宋体" w:cs="宋体"/>
                <w:sz w:val="24"/>
              </w:rPr>
            </w:pPr>
            <w:r>
              <w:rPr>
                <w:rFonts w:hint="eastAsia"/>
              </w:rPr>
              <w:t>彭俊英</w:t>
            </w:r>
          </w:p>
        </w:tc>
        <w:tc>
          <w:tcPr>
            <w:tcW w:w="1078" w:type="dxa"/>
            <w:gridSpan w:val="9"/>
            <w:vAlign w:val="center"/>
          </w:tcPr>
          <w:p w:rsidR="00EE419D" w:rsidRDefault="00EE419D">
            <w:pPr>
              <w:jc w:val="center"/>
            </w:pPr>
            <w:r>
              <w:rPr>
                <w:rFonts w:hint="eastAsia"/>
              </w:rPr>
              <w:t>会计师</w:t>
            </w:r>
          </w:p>
        </w:tc>
      </w:tr>
      <w:tr w:rsidR="00EE419D">
        <w:trPr>
          <w:trHeight w:val="595"/>
          <w:jc w:val="center"/>
        </w:trPr>
        <w:tc>
          <w:tcPr>
            <w:tcW w:w="9923" w:type="dxa"/>
            <w:gridSpan w:val="112"/>
            <w:vAlign w:val="center"/>
          </w:tcPr>
          <w:p w:rsidR="00EE419D" w:rsidRDefault="00EE419D">
            <w:pPr>
              <w:jc w:val="left"/>
              <w:rPr>
                <w:b/>
              </w:rPr>
            </w:pPr>
            <w:r>
              <w:rPr>
                <w:rFonts w:hint="eastAsia"/>
                <w:b/>
              </w:rPr>
              <w:lastRenderedPageBreak/>
              <w:t>Ⅵ自评意见</w:t>
            </w:r>
          </w:p>
        </w:tc>
      </w:tr>
      <w:tr w:rsidR="00EE419D">
        <w:trPr>
          <w:cantSplit/>
          <w:jc w:val="center"/>
        </w:trPr>
        <w:tc>
          <w:tcPr>
            <w:tcW w:w="709" w:type="dxa"/>
            <w:gridSpan w:val="3"/>
            <w:textDirection w:val="tbRlV"/>
            <w:vAlign w:val="center"/>
          </w:tcPr>
          <w:p w:rsidR="00EE419D" w:rsidRDefault="00EE419D">
            <w:pPr>
              <w:spacing w:line="0" w:lineRule="atLeast"/>
              <w:ind w:left="113" w:right="113"/>
              <w:jc w:val="center"/>
              <w:rPr>
                <w:rFonts w:ascii="宋体" w:hAnsi="宋体"/>
              </w:rPr>
            </w:pPr>
            <w:r>
              <w:rPr>
                <w:rFonts w:ascii="宋体" w:hAnsi="宋体" w:hint="eastAsia"/>
              </w:rPr>
              <w:t>专业自评意见</w:t>
            </w:r>
          </w:p>
        </w:tc>
        <w:tc>
          <w:tcPr>
            <w:tcW w:w="9214" w:type="dxa"/>
            <w:gridSpan w:val="109"/>
          </w:tcPr>
          <w:p w:rsidR="00EE419D" w:rsidRDefault="00EE419D" w:rsidP="00333296">
            <w:pPr>
              <w:spacing w:afterLines="50" w:line="0" w:lineRule="atLeast"/>
              <w:rPr>
                <w:rFonts w:ascii="宋体" w:hAnsi="宋体"/>
              </w:rPr>
            </w:pPr>
            <w:r>
              <w:rPr>
                <w:rFonts w:ascii="宋体" w:hAnsi="宋体" w:hint="eastAsia"/>
              </w:rPr>
              <w:t>（专业建设特色与优势，不足及改进措施，限800字）</w:t>
            </w:r>
          </w:p>
          <w:p w:rsidR="00EE419D" w:rsidRPr="00E75183" w:rsidRDefault="00EE419D" w:rsidP="00E75183">
            <w:pPr>
              <w:spacing w:line="240" w:lineRule="atLeast"/>
              <w:ind w:firstLineChars="200" w:firstLine="482"/>
              <w:rPr>
                <w:rFonts w:ascii="宋体" w:hAnsi="宋体"/>
                <w:b/>
                <w:sz w:val="24"/>
              </w:rPr>
            </w:pPr>
            <w:r w:rsidRPr="00E75183">
              <w:rPr>
                <w:rFonts w:ascii="宋体" w:hAnsi="宋体" w:hint="eastAsia"/>
                <w:b/>
                <w:sz w:val="24"/>
              </w:rPr>
              <w:t>一、专业特色</w:t>
            </w:r>
          </w:p>
          <w:p w:rsidR="00EE419D" w:rsidRPr="00E75183" w:rsidRDefault="00EE419D" w:rsidP="00E75183">
            <w:pPr>
              <w:spacing w:line="240" w:lineRule="atLeast"/>
              <w:ind w:firstLineChars="200" w:firstLine="480"/>
              <w:rPr>
                <w:rFonts w:ascii="宋体" w:hAnsi="宋体"/>
                <w:sz w:val="24"/>
              </w:rPr>
            </w:pPr>
            <w:r w:rsidRPr="00E75183">
              <w:rPr>
                <w:rFonts w:ascii="宋体" w:hAnsi="宋体" w:cs="宋体" w:hint="eastAsia"/>
                <w:kern w:val="0"/>
                <w:sz w:val="24"/>
              </w:rPr>
              <w:t>在专业建设上突出校企合作，协同育人的优势与特色。具体而言：</w:t>
            </w:r>
          </w:p>
          <w:p w:rsidR="00EE419D" w:rsidRPr="00E75183" w:rsidRDefault="00EE419D" w:rsidP="00E75183">
            <w:pPr>
              <w:spacing w:line="240" w:lineRule="atLeast"/>
              <w:ind w:firstLineChars="196" w:firstLine="472"/>
              <w:rPr>
                <w:rFonts w:ascii="宋体" w:hAnsi="宋体"/>
                <w:sz w:val="24"/>
              </w:rPr>
            </w:pPr>
            <w:r w:rsidRPr="00E75183">
              <w:rPr>
                <w:rFonts w:ascii="宋体" w:hAnsi="宋体" w:hint="eastAsia"/>
                <w:b/>
                <w:bCs/>
                <w:sz w:val="24"/>
              </w:rPr>
              <w:t>1.培养目标明确。</w:t>
            </w:r>
            <w:r w:rsidRPr="00E75183">
              <w:rPr>
                <w:rFonts w:ascii="宋体" w:hAnsi="宋体" w:hint="eastAsia"/>
                <w:sz w:val="24"/>
              </w:rPr>
              <w:t>培养目标明确，</w:t>
            </w:r>
            <w:r w:rsidRPr="00E75183">
              <w:rPr>
                <w:rFonts w:ascii="宋体" w:hAnsi="宋体" w:cs="宋体" w:hint="eastAsia"/>
                <w:kern w:val="0"/>
                <w:sz w:val="24"/>
              </w:rPr>
              <w:t>逐步构建优化了 “以社会需求为导向的审计专业人才培养方案”和“校企合作”的人才培养模式，促进了市场需求、学生职业愿景和人才培养目标的有效对接。</w:t>
            </w:r>
          </w:p>
          <w:p w:rsidR="00EE419D" w:rsidRPr="00E75183" w:rsidRDefault="00EE419D">
            <w:pPr>
              <w:spacing w:line="240" w:lineRule="atLeast"/>
              <w:ind w:firstLine="420"/>
              <w:rPr>
                <w:rFonts w:ascii="宋体" w:hAnsi="宋体"/>
                <w:sz w:val="24"/>
              </w:rPr>
            </w:pPr>
            <w:r w:rsidRPr="00E75183">
              <w:rPr>
                <w:rFonts w:ascii="宋体" w:hAnsi="宋体" w:hint="eastAsia"/>
                <w:b/>
                <w:bCs/>
                <w:sz w:val="24"/>
              </w:rPr>
              <w:t>2.师资结构合理。</w:t>
            </w:r>
            <w:r w:rsidRPr="00E75183">
              <w:rPr>
                <w:rFonts w:ascii="宋体" w:hAnsi="宋体" w:cs="宋体" w:hint="eastAsia"/>
                <w:color w:val="000000"/>
                <w:kern w:val="0"/>
                <w:sz w:val="24"/>
              </w:rPr>
              <w:t>近年来持续</w:t>
            </w:r>
            <w:r w:rsidRPr="00E75183">
              <w:rPr>
                <w:rFonts w:ascii="宋体" w:hAnsi="宋体"/>
                <w:color w:val="000000"/>
                <w:sz w:val="24"/>
              </w:rPr>
              <w:t>加强</w:t>
            </w:r>
            <w:r w:rsidRPr="00E75183">
              <w:rPr>
                <w:rFonts w:ascii="宋体" w:hAnsi="宋体" w:hint="eastAsia"/>
                <w:color w:val="000000"/>
                <w:sz w:val="24"/>
              </w:rPr>
              <w:t>审计学专业</w:t>
            </w:r>
            <w:r w:rsidRPr="00E75183">
              <w:rPr>
                <w:rFonts w:ascii="宋体" w:hAnsi="宋体"/>
                <w:color w:val="000000"/>
                <w:sz w:val="24"/>
              </w:rPr>
              <w:t>教学团队建设，</w:t>
            </w:r>
            <w:r w:rsidRPr="00E75183">
              <w:rPr>
                <w:rFonts w:ascii="宋体" w:hAnsi="宋体" w:hint="eastAsia"/>
                <w:color w:val="000000"/>
                <w:sz w:val="24"/>
              </w:rPr>
              <w:t>按照“充实数量，优化结构”的建设思路，坚持理论与实验相结合，</w:t>
            </w:r>
            <w:r w:rsidRPr="00E75183">
              <w:rPr>
                <w:rFonts w:ascii="宋体" w:hAnsi="宋体" w:cs="宋体" w:hint="eastAsia"/>
                <w:color w:val="000000"/>
                <w:kern w:val="0"/>
                <w:sz w:val="24"/>
              </w:rPr>
              <w:t>引进与培养相结合，校内与校外相结合的原则，努力打造了一支专兼职、老中青相结合的师资队伍</w:t>
            </w:r>
            <w:r w:rsidRPr="00E75183">
              <w:rPr>
                <w:rFonts w:ascii="宋体" w:hAnsi="宋体" w:hint="eastAsia"/>
                <w:sz w:val="24"/>
              </w:rPr>
              <w:t>。</w:t>
            </w:r>
          </w:p>
          <w:p w:rsidR="00EE419D" w:rsidRPr="00E75183" w:rsidRDefault="00EE419D" w:rsidP="00E75183">
            <w:pPr>
              <w:spacing w:line="240" w:lineRule="atLeast"/>
              <w:ind w:firstLineChars="200" w:firstLine="482"/>
              <w:rPr>
                <w:rFonts w:ascii="宋体" w:hAnsi="宋体"/>
                <w:sz w:val="24"/>
              </w:rPr>
            </w:pPr>
            <w:r w:rsidRPr="00E75183">
              <w:rPr>
                <w:rFonts w:ascii="宋体" w:hAnsi="宋体" w:hint="eastAsia"/>
                <w:b/>
                <w:bCs/>
                <w:sz w:val="24"/>
              </w:rPr>
              <w:t>3.实践特色鲜明。</w:t>
            </w:r>
            <w:r w:rsidRPr="00E75183">
              <w:rPr>
                <w:rFonts w:ascii="宋体" w:hAnsi="宋体" w:cs="宋体" w:hint="eastAsia"/>
                <w:kern w:val="0"/>
                <w:sz w:val="24"/>
              </w:rPr>
              <w:t>强化把创新实践教学各环节，探索并构建了集“实验、实训、实习</w:t>
            </w:r>
            <w:r w:rsidRPr="00E75183">
              <w:rPr>
                <w:rFonts w:ascii="宋体" w:hAnsi="宋体" w:cs="宋体"/>
                <w:kern w:val="0"/>
                <w:sz w:val="24"/>
              </w:rPr>
              <w:t>”</w:t>
            </w:r>
            <w:r w:rsidRPr="00E75183">
              <w:rPr>
                <w:rFonts w:ascii="宋体" w:hAnsi="宋体" w:cs="宋体" w:hint="eastAsia"/>
                <w:kern w:val="0"/>
                <w:sz w:val="24"/>
              </w:rPr>
              <w:t>三位一体的实践教学体系，逐步形成了“校内基地、校外补充，产学研结合、模拟仿真”的实践教学模式，促进应用型人才的培养</w:t>
            </w:r>
            <w:r w:rsidRPr="00E75183">
              <w:rPr>
                <w:rFonts w:ascii="宋体" w:hAnsi="宋体" w:hint="eastAsia"/>
                <w:sz w:val="24"/>
              </w:rPr>
              <w:t>。</w:t>
            </w:r>
          </w:p>
          <w:p w:rsidR="00EE419D" w:rsidRPr="00E75183" w:rsidRDefault="00EE419D" w:rsidP="00E75183">
            <w:pPr>
              <w:spacing w:line="240" w:lineRule="atLeast"/>
              <w:ind w:firstLineChars="200" w:firstLine="482"/>
              <w:rPr>
                <w:rFonts w:ascii="宋体" w:hAnsi="宋体"/>
                <w:sz w:val="24"/>
              </w:rPr>
            </w:pPr>
            <w:r w:rsidRPr="00E75183">
              <w:rPr>
                <w:rFonts w:ascii="宋体" w:hAnsi="宋体" w:hint="eastAsia"/>
                <w:b/>
                <w:bCs/>
                <w:sz w:val="24"/>
              </w:rPr>
              <w:t>4.课程体系创新。</w:t>
            </w:r>
            <w:r w:rsidRPr="00E75183">
              <w:rPr>
                <w:rFonts w:ascii="宋体" w:hAnsi="宋体" w:hint="eastAsia"/>
                <w:sz w:val="24"/>
              </w:rPr>
              <w:t>创新专业课程体系建设，根据课程类型和就业方向形成横纵向的个性化课程设置，纵向形成公共课、专业核心课、实践课这三大课程群；横向形成内审方向、注册会计师方向、政府审计方向等就业方向课程体系，按学生职业规划量身定制专业课程。同时开设特专业工具类实验课、专业综合类实验课等应用类选修课供学生按需选择，在巩固专业知识的基础上，形成连贯、开放、整体的课程体系，从而保证学习者全面和谐的发展。</w:t>
            </w:r>
          </w:p>
          <w:p w:rsidR="00EE419D" w:rsidRPr="00E75183" w:rsidRDefault="00EE419D" w:rsidP="00E75183">
            <w:pPr>
              <w:spacing w:line="240" w:lineRule="atLeast"/>
              <w:ind w:firstLineChars="200" w:firstLine="482"/>
              <w:rPr>
                <w:rFonts w:ascii="宋体" w:hAnsi="宋体"/>
                <w:b/>
                <w:sz w:val="24"/>
              </w:rPr>
            </w:pPr>
            <w:r w:rsidRPr="00E75183">
              <w:rPr>
                <w:rFonts w:ascii="宋体" w:hAnsi="宋体" w:hint="eastAsia"/>
                <w:b/>
                <w:sz w:val="24"/>
              </w:rPr>
              <w:t>二、优势</w:t>
            </w:r>
          </w:p>
          <w:p w:rsidR="00EE419D" w:rsidRPr="00E75183" w:rsidRDefault="00EE419D" w:rsidP="00E75183">
            <w:pPr>
              <w:spacing w:line="240" w:lineRule="atLeast"/>
              <w:ind w:firstLineChars="200" w:firstLine="482"/>
              <w:rPr>
                <w:rFonts w:ascii="宋体" w:hAnsi="宋体" w:cs="宋体"/>
                <w:kern w:val="0"/>
                <w:sz w:val="24"/>
              </w:rPr>
            </w:pPr>
            <w:r w:rsidRPr="00E75183">
              <w:rPr>
                <w:rFonts w:ascii="宋体" w:hAnsi="宋体" w:cs="宋体" w:hint="eastAsia"/>
                <w:b/>
                <w:bCs/>
                <w:kern w:val="0"/>
                <w:sz w:val="24"/>
              </w:rPr>
              <w:t>1.母校优势。</w:t>
            </w:r>
            <w:r w:rsidRPr="00E75183">
              <w:rPr>
                <w:rFonts w:ascii="宋体" w:hAnsi="宋体" w:cs="宋体" w:hint="eastAsia"/>
                <w:kern w:val="0"/>
                <w:sz w:val="24"/>
              </w:rPr>
              <w:t>本专业依托中山大学丰富的审计教学经验、先进的教学理念、优质的教学资源和优秀的师资力量作为后盾。</w:t>
            </w:r>
          </w:p>
          <w:p w:rsidR="00EE419D" w:rsidRPr="00E75183" w:rsidRDefault="00EE419D" w:rsidP="00E75183">
            <w:pPr>
              <w:spacing w:line="240" w:lineRule="atLeast"/>
              <w:ind w:firstLineChars="200" w:firstLine="482"/>
              <w:rPr>
                <w:rFonts w:ascii="宋体" w:hAnsi="宋体" w:cs="宋体"/>
                <w:kern w:val="0"/>
                <w:sz w:val="24"/>
              </w:rPr>
            </w:pPr>
            <w:r w:rsidRPr="00E75183">
              <w:rPr>
                <w:rFonts w:ascii="宋体" w:hAnsi="宋体" w:cs="宋体" w:hint="eastAsia"/>
                <w:b/>
                <w:bCs/>
                <w:kern w:val="0"/>
                <w:sz w:val="24"/>
              </w:rPr>
              <w:t>2.</w:t>
            </w:r>
            <w:r w:rsidRPr="00E75183">
              <w:rPr>
                <w:rFonts w:ascii="宋体" w:hAnsi="宋体" w:cs="宋体"/>
                <w:b/>
                <w:bCs/>
                <w:kern w:val="0"/>
                <w:sz w:val="24"/>
              </w:rPr>
              <w:t>市场优势。</w:t>
            </w:r>
            <w:r w:rsidRPr="00E75183">
              <w:rPr>
                <w:rFonts w:ascii="宋体" w:hAnsi="宋体" w:cs="宋体" w:hint="eastAsia"/>
                <w:kern w:val="0"/>
                <w:sz w:val="24"/>
              </w:rPr>
              <w:t>本专业立足中国经济发展最活跃的广东珠三角对审计人才需求大的优势，本</w:t>
            </w:r>
            <w:r w:rsidRPr="00E75183">
              <w:rPr>
                <w:rFonts w:ascii="宋体" w:hAnsi="宋体" w:cs="宋体"/>
                <w:kern w:val="0"/>
                <w:sz w:val="24"/>
              </w:rPr>
              <w:t>专业与市场融合度高，与企事业单位形成资源共享、优势互补，形成了良好的校企合作环境。本专业</w:t>
            </w:r>
            <w:r w:rsidRPr="00E75183">
              <w:rPr>
                <w:rFonts w:ascii="宋体" w:hAnsi="宋体" w:cs="宋体" w:hint="eastAsia"/>
                <w:kern w:val="0"/>
                <w:sz w:val="24"/>
              </w:rPr>
              <w:t>建立了天职会计师事务所、正中珠江会计师事务所等15个校外实习基地，长期接收本专业学生进行毕业前实习，为学生提供了高质量的实习环境，获取宝贵的实践经验。</w:t>
            </w:r>
          </w:p>
          <w:p w:rsidR="00EE419D" w:rsidRPr="00E75183" w:rsidRDefault="00EE419D" w:rsidP="00E75183">
            <w:pPr>
              <w:spacing w:line="240" w:lineRule="atLeast"/>
              <w:ind w:firstLineChars="200" w:firstLine="482"/>
              <w:rPr>
                <w:rFonts w:ascii="宋体" w:hAnsi="宋体" w:cs="宋体"/>
                <w:kern w:val="0"/>
                <w:sz w:val="24"/>
              </w:rPr>
            </w:pPr>
            <w:r w:rsidRPr="00E75183">
              <w:rPr>
                <w:rFonts w:ascii="宋体" w:hAnsi="宋体" w:cs="宋体" w:hint="eastAsia"/>
                <w:b/>
                <w:bCs/>
                <w:kern w:val="0"/>
                <w:sz w:val="24"/>
              </w:rPr>
              <w:t>3.师资优势。</w:t>
            </w:r>
            <w:r w:rsidRPr="00E75183">
              <w:rPr>
                <w:rFonts w:ascii="宋体" w:hAnsi="宋体" w:cs="宋体" w:hint="eastAsia"/>
                <w:kern w:val="0"/>
                <w:sz w:val="24"/>
              </w:rPr>
              <w:t>本专业始终秉持开放、学习心态，在进一步盘活全校教研资源的基础上，大胆外聘部分有丰富经验的教授和副教授为兼职教师，聘请校外实习基地专家为校外导师，形成充满生机与活力的用人机制。</w:t>
            </w:r>
          </w:p>
          <w:p w:rsidR="00EE419D" w:rsidRPr="00E75183" w:rsidRDefault="00EE419D" w:rsidP="00E75183">
            <w:pPr>
              <w:spacing w:line="240" w:lineRule="atLeast"/>
              <w:ind w:firstLineChars="200" w:firstLine="480"/>
              <w:rPr>
                <w:rFonts w:ascii="宋体" w:hAnsi="宋体" w:cs="宋体"/>
                <w:kern w:val="0"/>
                <w:sz w:val="24"/>
              </w:rPr>
            </w:pPr>
            <w:r w:rsidRPr="00E75183">
              <w:rPr>
                <w:rFonts w:ascii="宋体" w:hAnsi="宋体" w:cs="宋体" w:hint="eastAsia"/>
                <w:kern w:val="0"/>
                <w:sz w:val="24"/>
              </w:rPr>
              <w:t>总之，在上述资源投入的基础上，本专业进一步提升了办学层次，明确了专业人才培养目标和专业发展方向，优化了人才培养方案，创新了人才培养模式，提高了人才培养质量。</w:t>
            </w:r>
          </w:p>
          <w:p w:rsidR="00EE419D" w:rsidRPr="00E75183" w:rsidRDefault="00EE419D" w:rsidP="00E75183">
            <w:pPr>
              <w:adjustRightInd w:val="0"/>
              <w:snapToGrid w:val="0"/>
              <w:spacing w:line="240" w:lineRule="atLeast"/>
              <w:ind w:firstLineChars="250" w:firstLine="602"/>
              <w:rPr>
                <w:rFonts w:ascii="宋体" w:hAnsi="宋体"/>
                <w:b/>
                <w:sz w:val="24"/>
              </w:rPr>
            </w:pPr>
            <w:r w:rsidRPr="00E75183">
              <w:rPr>
                <w:rFonts w:ascii="宋体" w:hAnsi="宋体" w:hint="eastAsia"/>
                <w:b/>
                <w:sz w:val="24"/>
              </w:rPr>
              <w:t>三、不足及改进措施</w:t>
            </w:r>
          </w:p>
          <w:p w:rsidR="00EE419D" w:rsidRPr="00E75183" w:rsidRDefault="00EE419D">
            <w:pPr>
              <w:spacing w:line="240" w:lineRule="atLeast"/>
              <w:ind w:firstLine="420"/>
              <w:rPr>
                <w:rFonts w:ascii="宋体" w:hAnsi="宋体"/>
                <w:sz w:val="24"/>
              </w:rPr>
            </w:pPr>
            <w:r w:rsidRPr="00E75183">
              <w:rPr>
                <w:rFonts w:ascii="宋体" w:hAnsi="宋体" w:hint="eastAsia"/>
                <w:sz w:val="24"/>
              </w:rPr>
              <w:t>经费投入相对不足，今后还需加大教学软、硬件投入，满足教师参加学术交流、进修访学需要；还需进一步培养和引进高水平审计专业教师，</w:t>
            </w:r>
            <w:r w:rsidRPr="00E75183">
              <w:rPr>
                <w:rFonts w:ascii="宋体" w:hAnsi="宋体"/>
                <w:sz w:val="24"/>
              </w:rPr>
              <w:t>教师科研能力有待进一步</w:t>
            </w:r>
            <w:r w:rsidRPr="00E75183">
              <w:rPr>
                <w:rFonts w:ascii="宋体" w:hAnsi="宋体" w:hint="eastAsia"/>
                <w:sz w:val="24"/>
              </w:rPr>
              <w:t>加强；教材建设需进一步加强，特别是在实验实践教材的编写上，加大组织和支持力度。</w:t>
            </w:r>
          </w:p>
          <w:p w:rsidR="00EE419D" w:rsidRPr="00E75183" w:rsidRDefault="00EE419D" w:rsidP="00E75183">
            <w:pPr>
              <w:spacing w:line="240" w:lineRule="atLeast"/>
              <w:ind w:right="527" w:firstLineChars="200" w:firstLine="480"/>
              <w:rPr>
                <w:rFonts w:ascii="宋体" w:hAnsi="宋体"/>
                <w:sz w:val="24"/>
              </w:rPr>
            </w:pPr>
            <w:r w:rsidRPr="00E75183">
              <w:rPr>
                <w:rFonts w:ascii="宋体" w:hAnsi="宋体" w:hint="eastAsia"/>
                <w:sz w:val="24"/>
              </w:rPr>
              <w:t>综合上述条件，本专业已达到学士学位授予权评估的合格要求。</w:t>
            </w:r>
          </w:p>
          <w:p w:rsidR="00EE419D" w:rsidRDefault="00EE419D">
            <w:pPr>
              <w:spacing w:line="240" w:lineRule="atLeast"/>
              <w:ind w:right="527" w:firstLineChars="200" w:firstLine="420"/>
              <w:rPr>
                <w:rFonts w:ascii="宋体" w:hAnsi="宋体"/>
                <w:szCs w:val="21"/>
              </w:rPr>
            </w:pPr>
          </w:p>
          <w:p w:rsidR="00EE419D" w:rsidRDefault="00EE419D">
            <w:pPr>
              <w:spacing w:line="240" w:lineRule="atLeast"/>
              <w:ind w:right="527" w:firstLineChars="200" w:firstLine="420"/>
              <w:rPr>
                <w:rFonts w:ascii="宋体" w:hAnsi="宋体"/>
                <w:szCs w:val="21"/>
              </w:rPr>
            </w:pPr>
          </w:p>
          <w:p w:rsidR="00EE419D" w:rsidRPr="00E75183" w:rsidRDefault="00EE419D" w:rsidP="00333296">
            <w:pPr>
              <w:spacing w:afterLines="50" w:line="0" w:lineRule="atLeast"/>
              <w:ind w:firstLineChars="400" w:firstLine="960"/>
              <w:rPr>
                <w:rFonts w:ascii="宋体" w:hAnsi="宋体"/>
                <w:sz w:val="24"/>
              </w:rPr>
            </w:pPr>
            <w:r w:rsidRPr="00E75183">
              <w:rPr>
                <w:rFonts w:ascii="宋体" w:hAnsi="宋体" w:hint="eastAsia"/>
                <w:sz w:val="24"/>
              </w:rPr>
              <w:t>专业负责人（签章）：</w:t>
            </w:r>
            <w:r w:rsidR="00340354">
              <w:rPr>
                <w:rFonts w:ascii="宋体" w:hAnsi="宋体" w:hint="eastAsia"/>
                <w:sz w:val="24"/>
              </w:rPr>
              <w:t xml:space="preserve">      </w:t>
            </w:r>
            <w:r w:rsidRPr="00E75183">
              <w:rPr>
                <w:rFonts w:ascii="宋体" w:hAnsi="宋体" w:hint="eastAsia"/>
                <w:sz w:val="24"/>
              </w:rPr>
              <w:t xml:space="preserve">                        2017年</w:t>
            </w:r>
            <w:r w:rsidR="00340354">
              <w:rPr>
                <w:rFonts w:ascii="宋体" w:hAnsi="宋体" w:hint="eastAsia"/>
                <w:sz w:val="24"/>
              </w:rPr>
              <w:t>2</w:t>
            </w:r>
            <w:r w:rsidRPr="00E75183">
              <w:rPr>
                <w:rFonts w:ascii="宋体" w:hAnsi="宋体" w:hint="eastAsia"/>
                <w:sz w:val="24"/>
              </w:rPr>
              <w:t>月</w:t>
            </w:r>
            <w:r w:rsidR="00340354">
              <w:rPr>
                <w:rFonts w:ascii="宋体" w:hAnsi="宋体" w:hint="eastAsia"/>
                <w:sz w:val="24"/>
              </w:rPr>
              <w:t>27</w:t>
            </w:r>
            <w:r w:rsidRPr="00E75183">
              <w:rPr>
                <w:rFonts w:ascii="宋体" w:hAnsi="宋体" w:hint="eastAsia"/>
                <w:sz w:val="24"/>
              </w:rPr>
              <w:t>日</w:t>
            </w:r>
          </w:p>
          <w:p w:rsidR="00EE419D" w:rsidRDefault="00EE419D" w:rsidP="00333296">
            <w:pPr>
              <w:spacing w:afterLines="50" w:line="0" w:lineRule="atLeast"/>
              <w:ind w:firstLineChars="600" w:firstLine="1260"/>
              <w:rPr>
                <w:rFonts w:ascii="宋体" w:hAnsi="宋体"/>
              </w:rPr>
            </w:pPr>
          </w:p>
          <w:p w:rsidR="00EE419D" w:rsidRDefault="00EE419D" w:rsidP="00333296">
            <w:pPr>
              <w:spacing w:afterLines="50" w:line="0" w:lineRule="atLeast"/>
              <w:ind w:firstLineChars="600" w:firstLine="1260"/>
              <w:rPr>
                <w:rFonts w:ascii="宋体" w:hAnsi="宋体"/>
              </w:rPr>
            </w:pPr>
          </w:p>
        </w:tc>
      </w:tr>
      <w:tr w:rsidR="00EE419D" w:rsidTr="000709FC">
        <w:trPr>
          <w:cantSplit/>
          <w:trHeight w:val="4665"/>
          <w:jc w:val="center"/>
        </w:trPr>
        <w:tc>
          <w:tcPr>
            <w:tcW w:w="709" w:type="dxa"/>
            <w:gridSpan w:val="3"/>
            <w:textDirection w:val="tbRlV"/>
            <w:vAlign w:val="center"/>
          </w:tcPr>
          <w:p w:rsidR="00EE419D" w:rsidRDefault="00EE419D">
            <w:pPr>
              <w:spacing w:line="0" w:lineRule="atLeast"/>
              <w:ind w:left="113" w:right="113"/>
              <w:jc w:val="center"/>
              <w:rPr>
                <w:rFonts w:ascii="宋体" w:hAnsi="宋体"/>
              </w:rPr>
            </w:pPr>
            <w:r>
              <w:rPr>
                <w:rFonts w:ascii="宋体" w:hAnsi="宋体" w:hint="eastAsia"/>
              </w:rPr>
              <w:lastRenderedPageBreak/>
              <w:t>院系审核意见</w:t>
            </w:r>
          </w:p>
        </w:tc>
        <w:tc>
          <w:tcPr>
            <w:tcW w:w="9214" w:type="dxa"/>
            <w:gridSpan w:val="109"/>
          </w:tcPr>
          <w:p w:rsidR="00EE419D" w:rsidRDefault="00EE419D">
            <w:pPr>
              <w:widowControl/>
              <w:jc w:val="left"/>
              <w:rPr>
                <w:rFonts w:ascii="宋体" w:hAnsi="宋体"/>
              </w:rPr>
            </w:pPr>
          </w:p>
          <w:p w:rsidR="000709FC" w:rsidRDefault="000709FC">
            <w:pPr>
              <w:widowControl/>
              <w:jc w:val="left"/>
              <w:rPr>
                <w:rFonts w:ascii="宋体" w:hAnsi="宋体"/>
              </w:rPr>
            </w:pPr>
          </w:p>
          <w:p w:rsidR="00EE419D" w:rsidRDefault="00EE419D" w:rsidP="00094A09">
            <w:pPr>
              <w:widowControl/>
              <w:spacing w:line="360" w:lineRule="auto"/>
              <w:ind w:firstLineChars="200" w:firstLine="480"/>
              <w:rPr>
                <w:rFonts w:ascii="宋体" w:hAnsi="宋体"/>
                <w:sz w:val="24"/>
              </w:rPr>
            </w:pPr>
            <w:r w:rsidRPr="00E75183">
              <w:rPr>
                <w:rFonts w:ascii="宋体" w:hAnsi="宋体" w:hint="eastAsia"/>
                <w:sz w:val="24"/>
              </w:rPr>
              <w:t>审计学专业办学定位明确，专业建设思路清晰，师资队伍结构较合理，并注重双师型教师的培养，实践教学条件较好，积极探索教学与应用相结合的实践教学模式，教学过程管理规范，建立了一整套教学规章制度和学生管理规范，教学秩序井然，教学效果良好。</w:t>
            </w:r>
          </w:p>
          <w:p w:rsidR="000709FC" w:rsidRPr="00E75183" w:rsidRDefault="000709FC" w:rsidP="000709FC">
            <w:pPr>
              <w:widowControl/>
              <w:ind w:firstLine="420"/>
              <w:jc w:val="left"/>
              <w:rPr>
                <w:rFonts w:ascii="宋体" w:hAnsi="宋体"/>
                <w:sz w:val="24"/>
              </w:rPr>
            </w:pPr>
          </w:p>
          <w:p w:rsidR="00EE419D" w:rsidRPr="00E75183" w:rsidRDefault="00EE419D">
            <w:pPr>
              <w:widowControl/>
              <w:jc w:val="left"/>
              <w:rPr>
                <w:rFonts w:ascii="宋体" w:hAnsi="宋体"/>
                <w:sz w:val="24"/>
              </w:rPr>
            </w:pPr>
            <w:r w:rsidRPr="00E75183">
              <w:rPr>
                <w:rFonts w:ascii="宋体" w:hAnsi="宋体" w:hint="eastAsia"/>
                <w:sz w:val="24"/>
              </w:rPr>
              <w:t xml:space="preserve">    同意推荐参加申请新增学士学位授予评估。</w:t>
            </w:r>
          </w:p>
          <w:p w:rsidR="00EE419D" w:rsidRDefault="00EE419D">
            <w:pPr>
              <w:widowControl/>
              <w:jc w:val="left"/>
              <w:rPr>
                <w:rFonts w:ascii="宋体" w:hAnsi="宋体"/>
              </w:rPr>
            </w:pPr>
          </w:p>
          <w:p w:rsidR="000709FC" w:rsidRDefault="000709FC">
            <w:pPr>
              <w:widowControl/>
              <w:jc w:val="left"/>
              <w:rPr>
                <w:rFonts w:ascii="宋体" w:hAnsi="宋体"/>
              </w:rPr>
            </w:pPr>
          </w:p>
          <w:p w:rsidR="000709FC" w:rsidRDefault="000709FC">
            <w:pPr>
              <w:widowControl/>
              <w:jc w:val="left"/>
              <w:rPr>
                <w:rFonts w:ascii="宋体" w:hAnsi="宋体"/>
              </w:rPr>
            </w:pPr>
          </w:p>
          <w:p w:rsidR="000709FC" w:rsidRDefault="000709FC">
            <w:pPr>
              <w:widowControl/>
              <w:jc w:val="left"/>
              <w:rPr>
                <w:rFonts w:ascii="宋体" w:hAnsi="宋体"/>
              </w:rPr>
            </w:pPr>
          </w:p>
          <w:p w:rsidR="00EE419D" w:rsidRPr="00E75183" w:rsidRDefault="00EE419D" w:rsidP="00340354">
            <w:pPr>
              <w:spacing w:line="0" w:lineRule="atLeast"/>
              <w:rPr>
                <w:rFonts w:ascii="宋体" w:hAnsi="宋体"/>
                <w:sz w:val="24"/>
              </w:rPr>
            </w:pPr>
            <w:r w:rsidRPr="00E75183">
              <w:rPr>
                <w:rFonts w:ascii="宋体" w:hAnsi="宋体" w:hint="eastAsia"/>
                <w:sz w:val="24"/>
              </w:rPr>
              <w:t>院系章：             院系负责人（签章）：</w:t>
            </w:r>
            <w:r w:rsidR="00340354">
              <w:rPr>
                <w:rFonts w:ascii="宋体" w:hAnsi="宋体" w:hint="eastAsia"/>
                <w:sz w:val="24"/>
              </w:rPr>
              <w:t xml:space="preserve">       </w:t>
            </w:r>
            <w:r w:rsidRPr="00E75183">
              <w:rPr>
                <w:rFonts w:ascii="宋体" w:hAnsi="宋体" w:hint="eastAsia"/>
                <w:sz w:val="24"/>
              </w:rPr>
              <w:t xml:space="preserve">           2017年 </w:t>
            </w:r>
            <w:r w:rsidR="00340354">
              <w:rPr>
                <w:rFonts w:ascii="宋体" w:hAnsi="宋体" w:hint="eastAsia"/>
                <w:sz w:val="24"/>
              </w:rPr>
              <w:t>2</w:t>
            </w:r>
            <w:r w:rsidRPr="00E75183">
              <w:rPr>
                <w:rFonts w:ascii="宋体" w:hAnsi="宋体" w:hint="eastAsia"/>
                <w:sz w:val="24"/>
              </w:rPr>
              <w:t>月</w:t>
            </w:r>
            <w:r w:rsidR="00340354">
              <w:rPr>
                <w:rFonts w:ascii="宋体" w:hAnsi="宋体" w:hint="eastAsia"/>
                <w:sz w:val="24"/>
              </w:rPr>
              <w:t>27</w:t>
            </w:r>
            <w:r w:rsidRPr="00E75183">
              <w:rPr>
                <w:rFonts w:ascii="宋体" w:hAnsi="宋体" w:hint="eastAsia"/>
                <w:sz w:val="24"/>
              </w:rPr>
              <w:t>日</w:t>
            </w:r>
          </w:p>
        </w:tc>
      </w:tr>
      <w:tr w:rsidR="00EE419D">
        <w:trPr>
          <w:cantSplit/>
          <w:trHeight w:val="2331"/>
          <w:jc w:val="center"/>
        </w:trPr>
        <w:tc>
          <w:tcPr>
            <w:tcW w:w="709" w:type="dxa"/>
            <w:gridSpan w:val="3"/>
            <w:textDirection w:val="tbRlV"/>
            <w:vAlign w:val="center"/>
          </w:tcPr>
          <w:p w:rsidR="00EE419D" w:rsidRDefault="00EE419D">
            <w:pPr>
              <w:spacing w:line="0" w:lineRule="atLeast"/>
              <w:ind w:left="113" w:right="113"/>
              <w:jc w:val="center"/>
              <w:rPr>
                <w:rFonts w:ascii="宋体" w:hAnsi="宋体"/>
              </w:rPr>
            </w:pPr>
            <w:r>
              <w:rPr>
                <w:rFonts w:ascii="宋体" w:hAnsi="宋体" w:hint="eastAsia"/>
              </w:rPr>
              <w:t>单位学位评定委员会意见</w:t>
            </w:r>
          </w:p>
        </w:tc>
        <w:tc>
          <w:tcPr>
            <w:tcW w:w="9214" w:type="dxa"/>
            <w:gridSpan w:val="109"/>
          </w:tcPr>
          <w:p w:rsidR="00EE419D" w:rsidRDefault="00EE419D">
            <w:pPr>
              <w:widowControl/>
              <w:jc w:val="left"/>
              <w:rPr>
                <w:rFonts w:ascii="宋体" w:hAnsi="宋体"/>
              </w:rPr>
            </w:pPr>
          </w:p>
          <w:p w:rsidR="000709FC" w:rsidRDefault="000709FC">
            <w:pPr>
              <w:widowControl/>
              <w:jc w:val="left"/>
              <w:rPr>
                <w:rFonts w:ascii="宋体" w:hAnsi="宋体"/>
              </w:rPr>
            </w:pPr>
          </w:p>
          <w:p w:rsidR="000709FC" w:rsidRDefault="000709FC">
            <w:pPr>
              <w:widowControl/>
              <w:jc w:val="left"/>
              <w:rPr>
                <w:rFonts w:ascii="宋体" w:hAnsi="宋体"/>
              </w:rPr>
            </w:pPr>
          </w:p>
          <w:p w:rsidR="00340354" w:rsidRPr="00BD0C21" w:rsidRDefault="00340354" w:rsidP="00094A09">
            <w:pPr>
              <w:widowControl/>
              <w:spacing w:line="360" w:lineRule="auto"/>
              <w:ind w:firstLineChars="200" w:firstLine="480"/>
              <w:rPr>
                <w:rFonts w:ascii="宋体" w:hAnsi="宋体"/>
                <w:sz w:val="24"/>
              </w:rPr>
            </w:pPr>
            <w:r w:rsidRPr="00BD0C21">
              <w:rPr>
                <w:rFonts w:ascii="宋体" w:hAnsi="宋体" w:hint="eastAsia"/>
                <w:sz w:val="24"/>
              </w:rPr>
              <w:t>经审核，</w:t>
            </w:r>
            <w:r>
              <w:rPr>
                <w:rFonts w:ascii="宋体" w:hAnsi="宋体" w:hint="eastAsia"/>
                <w:sz w:val="24"/>
              </w:rPr>
              <w:t>审计学</w:t>
            </w:r>
            <w:r w:rsidRPr="00793EA8">
              <w:rPr>
                <w:rFonts w:ascii="宋体" w:hAnsi="宋体"/>
                <w:sz w:val="24"/>
              </w:rPr>
              <w:t>专业</w:t>
            </w:r>
            <w:r w:rsidRPr="00BD0C21">
              <w:rPr>
                <w:rFonts w:ascii="宋体" w:hAnsi="宋体" w:hint="eastAsia"/>
                <w:sz w:val="24"/>
              </w:rPr>
              <w:t>20</w:t>
            </w:r>
            <w:r w:rsidRPr="00BD0C21">
              <w:rPr>
                <w:rFonts w:ascii="宋体" w:hAnsi="宋体"/>
                <w:sz w:val="24"/>
              </w:rPr>
              <w:t>1</w:t>
            </w:r>
            <w:r>
              <w:rPr>
                <w:rFonts w:ascii="宋体" w:hAnsi="宋体" w:hint="eastAsia"/>
                <w:sz w:val="24"/>
              </w:rPr>
              <w:t>3</w:t>
            </w:r>
            <w:r w:rsidRPr="00BD0C21">
              <w:rPr>
                <w:rFonts w:ascii="宋体" w:hAnsi="宋体" w:hint="eastAsia"/>
                <w:sz w:val="24"/>
              </w:rPr>
              <w:t>年获教育部批准设置，201</w:t>
            </w:r>
            <w:r>
              <w:rPr>
                <w:rFonts w:ascii="宋体" w:hAnsi="宋体" w:hint="eastAsia"/>
                <w:sz w:val="24"/>
              </w:rPr>
              <w:t>7</w:t>
            </w:r>
            <w:r w:rsidRPr="00BD0C21">
              <w:rPr>
                <w:rFonts w:ascii="宋体" w:hAnsi="宋体" w:hint="eastAsia"/>
                <w:sz w:val="24"/>
              </w:rPr>
              <w:t>年将有第一届本科毕业生。该专业已制订了相应的培养方案，建立了教学管理制度规范体系，形成了教学活动的过程监控及教学质量的保障体系，措施落实，执行良好，具备了本科办学的条件并达到学士学位授予要求。</w:t>
            </w:r>
          </w:p>
          <w:p w:rsidR="00340354" w:rsidRDefault="00340354" w:rsidP="00340354">
            <w:pPr>
              <w:widowControl/>
              <w:spacing w:line="360" w:lineRule="auto"/>
              <w:ind w:firstLine="403"/>
              <w:rPr>
                <w:rFonts w:ascii="宋体" w:hAnsi="宋体"/>
                <w:sz w:val="24"/>
              </w:rPr>
            </w:pPr>
          </w:p>
          <w:p w:rsidR="00340354" w:rsidRPr="00BD0C21" w:rsidRDefault="00340354" w:rsidP="00340354">
            <w:pPr>
              <w:widowControl/>
              <w:spacing w:line="360" w:lineRule="auto"/>
              <w:ind w:firstLineChars="200" w:firstLine="480"/>
              <w:rPr>
                <w:rFonts w:ascii="宋体" w:hAnsi="宋体"/>
                <w:sz w:val="24"/>
              </w:rPr>
            </w:pPr>
            <w:r w:rsidRPr="00BD0C21">
              <w:rPr>
                <w:rFonts w:ascii="宋体" w:hAnsi="宋体" w:hint="eastAsia"/>
                <w:sz w:val="24"/>
              </w:rPr>
              <w:t>同意推荐其申请新增学士学位授予专业。</w:t>
            </w:r>
          </w:p>
          <w:p w:rsidR="00340354" w:rsidRDefault="00340354" w:rsidP="00340354">
            <w:pPr>
              <w:widowControl/>
              <w:jc w:val="left"/>
              <w:rPr>
                <w:rFonts w:ascii="宋体" w:hAnsi="宋体"/>
                <w:sz w:val="24"/>
              </w:rPr>
            </w:pPr>
          </w:p>
          <w:p w:rsidR="000709FC" w:rsidRDefault="000709FC" w:rsidP="00340354">
            <w:pPr>
              <w:widowControl/>
              <w:jc w:val="left"/>
              <w:rPr>
                <w:rFonts w:ascii="宋体" w:hAnsi="宋体"/>
                <w:sz w:val="24"/>
              </w:rPr>
            </w:pPr>
          </w:p>
          <w:p w:rsidR="000709FC" w:rsidRDefault="000709FC" w:rsidP="00340354">
            <w:pPr>
              <w:widowControl/>
              <w:jc w:val="left"/>
              <w:rPr>
                <w:rFonts w:ascii="宋体" w:hAnsi="宋体"/>
                <w:sz w:val="24"/>
              </w:rPr>
            </w:pPr>
          </w:p>
          <w:p w:rsidR="000709FC" w:rsidRPr="00793EA8" w:rsidRDefault="000709FC" w:rsidP="00340354">
            <w:pPr>
              <w:widowControl/>
              <w:jc w:val="left"/>
              <w:rPr>
                <w:rFonts w:ascii="宋体" w:hAnsi="宋体"/>
                <w:sz w:val="24"/>
              </w:rPr>
            </w:pPr>
          </w:p>
          <w:p w:rsidR="00340354" w:rsidRPr="00E75183" w:rsidRDefault="00340354" w:rsidP="00340354">
            <w:pPr>
              <w:widowControl/>
              <w:jc w:val="left"/>
              <w:rPr>
                <w:rFonts w:ascii="宋体" w:hAnsi="宋体"/>
                <w:sz w:val="24"/>
              </w:rPr>
            </w:pPr>
            <w:r w:rsidRPr="00793EA8">
              <w:rPr>
                <w:rFonts w:ascii="宋体" w:hAnsi="宋体"/>
                <w:sz w:val="24"/>
              </w:rPr>
              <w:t>单位学位评定委员会（公章）:     主席（签章）：</w:t>
            </w:r>
            <w:r w:rsidRPr="00793EA8">
              <w:rPr>
                <w:rFonts w:ascii="宋体" w:hAnsi="宋体" w:hint="eastAsia"/>
                <w:sz w:val="24"/>
              </w:rPr>
              <w:t xml:space="preserve"> </w:t>
            </w:r>
            <w:r w:rsidRPr="00793EA8">
              <w:rPr>
                <w:rFonts w:ascii="宋体" w:hAnsi="宋体"/>
                <w:sz w:val="24"/>
              </w:rPr>
              <w:t xml:space="preserve">       </w:t>
            </w:r>
            <w:r w:rsidRPr="00793EA8">
              <w:rPr>
                <w:rFonts w:ascii="宋体" w:hAnsi="宋体" w:hint="eastAsia"/>
                <w:sz w:val="24"/>
              </w:rPr>
              <w:t xml:space="preserve">    </w:t>
            </w:r>
            <w:r>
              <w:rPr>
                <w:rFonts w:ascii="宋体" w:hAnsi="宋体" w:hint="eastAsia"/>
                <w:sz w:val="24"/>
              </w:rPr>
              <w:t xml:space="preserve">  </w:t>
            </w:r>
            <w:r w:rsidRPr="00793EA8">
              <w:rPr>
                <w:rFonts w:ascii="宋体" w:hAnsi="宋体" w:hint="eastAsia"/>
                <w:sz w:val="24"/>
              </w:rPr>
              <w:t>2017</w:t>
            </w:r>
            <w:r w:rsidRPr="00793EA8">
              <w:rPr>
                <w:rFonts w:ascii="宋体" w:hAnsi="宋体"/>
                <w:sz w:val="24"/>
              </w:rPr>
              <w:t xml:space="preserve"> 年</w:t>
            </w:r>
            <w:r w:rsidRPr="00793EA8">
              <w:rPr>
                <w:rFonts w:ascii="宋体" w:hAnsi="宋体" w:hint="eastAsia"/>
                <w:sz w:val="24"/>
              </w:rPr>
              <w:t>2</w:t>
            </w:r>
            <w:r w:rsidRPr="00793EA8">
              <w:rPr>
                <w:rFonts w:ascii="宋体" w:hAnsi="宋体"/>
                <w:sz w:val="24"/>
              </w:rPr>
              <w:t>月</w:t>
            </w:r>
            <w:r w:rsidRPr="00793EA8">
              <w:rPr>
                <w:rFonts w:ascii="宋体" w:hAnsi="宋体" w:hint="eastAsia"/>
                <w:sz w:val="24"/>
              </w:rPr>
              <w:t>27</w:t>
            </w:r>
            <w:r w:rsidRPr="00793EA8">
              <w:rPr>
                <w:rFonts w:ascii="宋体" w:hAnsi="宋体"/>
                <w:sz w:val="24"/>
              </w:rPr>
              <w:t>日</w:t>
            </w:r>
          </w:p>
          <w:p w:rsidR="00EE419D" w:rsidRPr="00E75183" w:rsidRDefault="00EE419D" w:rsidP="00E75183">
            <w:pPr>
              <w:spacing w:line="0" w:lineRule="atLeast"/>
              <w:rPr>
                <w:rFonts w:ascii="宋体" w:hAnsi="宋体"/>
                <w:sz w:val="24"/>
              </w:rPr>
            </w:pPr>
          </w:p>
        </w:tc>
      </w:tr>
      <w:tr w:rsidR="00EE419D">
        <w:trPr>
          <w:cantSplit/>
          <w:trHeight w:val="2279"/>
          <w:jc w:val="center"/>
        </w:trPr>
        <w:tc>
          <w:tcPr>
            <w:tcW w:w="709" w:type="dxa"/>
            <w:gridSpan w:val="3"/>
            <w:textDirection w:val="tbRlV"/>
            <w:vAlign w:val="center"/>
          </w:tcPr>
          <w:p w:rsidR="00EE419D" w:rsidRDefault="00EE419D">
            <w:pPr>
              <w:spacing w:line="0" w:lineRule="atLeast"/>
              <w:ind w:left="113" w:right="113"/>
              <w:jc w:val="center"/>
              <w:rPr>
                <w:rFonts w:ascii="宋体" w:hAnsi="宋体"/>
              </w:rPr>
            </w:pPr>
            <w:r>
              <w:rPr>
                <w:rFonts w:ascii="宋体" w:hAnsi="宋体" w:hint="eastAsia"/>
              </w:rPr>
              <w:t>单位承诺</w:t>
            </w:r>
          </w:p>
        </w:tc>
        <w:tc>
          <w:tcPr>
            <w:tcW w:w="9214" w:type="dxa"/>
            <w:gridSpan w:val="109"/>
            <w:vAlign w:val="bottom"/>
          </w:tcPr>
          <w:p w:rsidR="00EE419D" w:rsidRDefault="00EE419D">
            <w:pPr>
              <w:spacing w:line="0" w:lineRule="atLeast"/>
              <w:ind w:firstLineChars="196" w:firstLine="413"/>
              <w:rPr>
                <w:rFonts w:ascii="宋体" w:hAnsi="宋体"/>
                <w:b/>
                <w:bCs/>
              </w:rPr>
            </w:pPr>
          </w:p>
          <w:p w:rsidR="00340354" w:rsidRDefault="00340354">
            <w:pPr>
              <w:spacing w:line="0" w:lineRule="atLeast"/>
              <w:ind w:firstLineChars="196" w:firstLine="413"/>
              <w:rPr>
                <w:rFonts w:ascii="宋体" w:hAnsi="宋体"/>
                <w:b/>
                <w:bCs/>
              </w:rPr>
            </w:pPr>
          </w:p>
          <w:p w:rsidR="000709FC" w:rsidRDefault="000709FC">
            <w:pPr>
              <w:spacing w:line="0" w:lineRule="atLeast"/>
              <w:ind w:firstLineChars="196" w:firstLine="413"/>
              <w:rPr>
                <w:rFonts w:ascii="宋体" w:hAnsi="宋体"/>
                <w:b/>
                <w:bCs/>
              </w:rPr>
            </w:pPr>
          </w:p>
          <w:p w:rsidR="000709FC" w:rsidRDefault="000709FC">
            <w:pPr>
              <w:spacing w:line="0" w:lineRule="atLeast"/>
              <w:ind w:firstLineChars="196" w:firstLine="413"/>
              <w:rPr>
                <w:rFonts w:ascii="宋体" w:hAnsi="宋体"/>
                <w:b/>
                <w:bCs/>
              </w:rPr>
            </w:pPr>
          </w:p>
          <w:p w:rsidR="00EE419D" w:rsidRDefault="00EE419D" w:rsidP="00340354">
            <w:pPr>
              <w:spacing w:line="0" w:lineRule="atLeast"/>
              <w:ind w:firstLineChars="196" w:firstLine="472"/>
              <w:rPr>
                <w:rFonts w:ascii="宋体" w:hAnsi="宋体"/>
                <w:b/>
                <w:bCs/>
                <w:sz w:val="24"/>
              </w:rPr>
            </w:pPr>
            <w:r w:rsidRPr="00E75183">
              <w:rPr>
                <w:rFonts w:ascii="宋体" w:hAnsi="宋体" w:hint="eastAsia"/>
                <w:b/>
                <w:bCs/>
                <w:sz w:val="24"/>
              </w:rPr>
              <w:t>上述材料真实可靠、准确无误，不涉及国家秘密并可在互联网上公示及公开评审，其一切后果和法律责任由我单位承担。</w:t>
            </w:r>
          </w:p>
          <w:p w:rsidR="000709FC" w:rsidRDefault="000709FC" w:rsidP="000709FC">
            <w:pPr>
              <w:spacing w:line="0" w:lineRule="atLeast"/>
              <w:ind w:firstLineChars="196" w:firstLine="472"/>
              <w:rPr>
                <w:rFonts w:ascii="宋体" w:hAnsi="宋体"/>
                <w:b/>
                <w:bCs/>
                <w:sz w:val="24"/>
              </w:rPr>
            </w:pPr>
          </w:p>
          <w:p w:rsidR="000709FC" w:rsidRDefault="000709FC" w:rsidP="000709FC">
            <w:pPr>
              <w:spacing w:line="0" w:lineRule="atLeast"/>
              <w:ind w:firstLineChars="196" w:firstLine="472"/>
              <w:rPr>
                <w:rFonts w:ascii="宋体" w:hAnsi="宋体"/>
                <w:b/>
                <w:bCs/>
                <w:sz w:val="24"/>
              </w:rPr>
            </w:pPr>
          </w:p>
          <w:p w:rsidR="000709FC" w:rsidRPr="00E75183" w:rsidRDefault="000709FC" w:rsidP="000709FC">
            <w:pPr>
              <w:spacing w:line="0" w:lineRule="atLeast"/>
              <w:ind w:firstLineChars="196" w:firstLine="470"/>
              <w:rPr>
                <w:sz w:val="24"/>
              </w:rPr>
            </w:pPr>
          </w:p>
          <w:p w:rsidR="00EE419D" w:rsidRPr="00E75183" w:rsidRDefault="00EE419D" w:rsidP="00E75183">
            <w:pPr>
              <w:ind w:right="840" w:firstLineChars="200" w:firstLine="480"/>
              <w:jc w:val="right"/>
              <w:rPr>
                <w:sz w:val="24"/>
              </w:rPr>
            </w:pPr>
          </w:p>
          <w:p w:rsidR="00EE419D" w:rsidRPr="00E75183" w:rsidRDefault="00EE419D" w:rsidP="00E75183">
            <w:pPr>
              <w:ind w:right="840" w:firstLineChars="200" w:firstLine="480"/>
              <w:rPr>
                <w:sz w:val="24"/>
              </w:rPr>
            </w:pPr>
            <w:r w:rsidRPr="00E75183">
              <w:rPr>
                <w:rFonts w:hint="eastAsia"/>
                <w:sz w:val="24"/>
              </w:rPr>
              <w:t xml:space="preserve">                                                 </w:t>
            </w:r>
            <w:r w:rsidRPr="00E75183">
              <w:rPr>
                <w:rFonts w:hint="eastAsia"/>
                <w:sz w:val="24"/>
              </w:rPr>
              <w:t>单位公章</w:t>
            </w:r>
          </w:p>
          <w:p w:rsidR="00EE419D" w:rsidRPr="00E75183" w:rsidRDefault="00EE419D" w:rsidP="00E75183">
            <w:pPr>
              <w:ind w:firstLineChars="200" w:firstLine="480"/>
              <w:rPr>
                <w:sz w:val="24"/>
              </w:rPr>
            </w:pPr>
            <w:r w:rsidRPr="00E75183">
              <w:rPr>
                <w:rFonts w:hint="eastAsia"/>
                <w:sz w:val="24"/>
              </w:rPr>
              <w:t xml:space="preserve">                                                    </w:t>
            </w:r>
            <w:r w:rsidR="000709FC">
              <w:rPr>
                <w:rFonts w:hint="eastAsia"/>
                <w:sz w:val="24"/>
              </w:rPr>
              <w:t xml:space="preserve">   </w:t>
            </w:r>
            <w:r w:rsidRPr="00E75183">
              <w:rPr>
                <w:rFonts w:hint="eastAsia"/>
                <w:sz w:val="24"/>
              </w:rPr>
              <w:t xml:space="preserve"> </w:t>
            </w:r>
            <w:r w:rsidR="000709FC">
              <w:rPr>
                <w:rFonts w:hint="eastAsia"/>
                <w:sz w:val="24"/>
              </w:rPr>
              <w:t>2017</w:t>
            </w:r>
            <w:r w:rsidRPr="00E75183">
              <w:rPr>
                <w:rFonts w:hint="eastAsia"/>
                <w:sz w:val="24"/>
              </w:rPr>
              <w:t>年</w:t>
            </w:r>
            <w:r w:rsidR="000709FC">
              <w:rPr>
                <w:rFonts w:hint="eastAsia"/>
                <w:sz w:val="24"/>
              </w:rPr>
              <w:t>2</w:t>
            </w:r>
            <w:r w:rsidRPr="00E75183">
              <w:rPr>
                <w:rFonts w:hint="eastAsia"/>
                <w:sz w:val="24"/>
              </w:rPr>
              <w:t>月</w:t>
            </w:r>
            <w:r w:rsidR="000709FC">
              <w:rPr>
                <w:rFonts w:hint="eastAsia"/>
                <w:sz w:val="24"/>
              </w:rPr>
              <w:t>27</w:t>
            </w:r>
            <w:r w:rsidRPr="00E75183">
              <w:rPr>
                <w:rFonts w:hint="eastAsia"/>
                <w:sz w:val="24"/>
              </w:rPr>
              <w:t>日</w:t>
            </w:r>
          </w:p>
          <w:p w:rsidR="00EE419D" w:rsidRDefault="00EE419D">
            <w:pPr>
              <w:ind w:firstLineChars="200" w:firstLine="420"/>
              <w:jc w:val="right"/>
            </w:pPr>
          </w:p>
        </w:tc>
      </w:tr>
      <w:tr w:rsidR="00EE419D">
        <w:trPr>
          <w:cantSplit/>
          <w:trHeight w:val="454"/>
          <w:jc w:val="center"/>
        </w:trPr>
        <w:tc>
          <w:tcPr>
            <w:tcW w:w="9923" w:type="dxa"/>
            <w:gridSpan w:val="112"/>
            <w:vAlign w:val="center"/>
          </w:tcPr>
          <w:p w:rsidR="00EE419D" w:rsidRDefault="00EE419D">
            <w:pPr>
              <w:spacing w:line="0" w:lineRule="atLeast"/>
              <w:jc w:val="left"/>
              <w:rPr>
                <w:rFonts w:ascii="宋体" w:hAnsi="宋体"/>
                <w:b/>
              </w:rPr>
            </w:pPr>
            <w:r>
              <w:rPr>
                <w:rFonts w:ascii="宋体" w:hAnsi="宋体" w:hint="eastAsia"/>
                <w:b/>
                <w:bCs/>
              </w:rPr>
              <w:lastRenderedPageBreak/>
              <w:t>Ⅶ专家评审意见</w:t>
            </w:r>
          </w:p>
        </w:tc>
      </w:tr>
      <w:tr w:rsidR="00EE419D">
        <w:trPr>
          <w:cantSplit/>
          <w:trHeight w:val="454"/>
          <w:jc w:val="center"/>
        </w:trPr>
        <w:tc>
          <w:tcPr>
            <w:tcW w:w="709" w:type="dxa"/>
            <w:gridSpan w:val="3"/>
            <w:vMerge w:val="restart"/>
            <w:textDirection w:val="tbRlV"/>
            <w:vAlign w:val="center"/>
          </w:tcPr>
          <w:p w:rsidR="00EE419D" w:rsidRDefault="00EE419D">
            <w:pPr>
              <w:spacing w:line="0" w:lineRule="atLeast"/>
              <w:ind w:left="113" w:right="113"/>
              <w:jc w:val="center"/>
              <w:rPr>
                <w:rFonts w:ascii="宋体" w:hAnsi="宋体"/>
              </w:rPr>
            </w:pPr>
            <w:r>
              <w:rPr>
                <w:rFonts w:ascii="宋体" w:hAnsi="宋体" w:hint="eastAsia"/>
              </w:rPr>
              <w:t>专家评审意见</w:t>
            </w:r>
          </w:p>
        </w:tc>
        <w:tc>
          <w:tcPr>
            <w:tcW w:w="9214" w:type="dxa"/>
            <w:gridSpan w:val="109"/>
            <w:vAlign w:val="center"/>
          </w:tcPr>
          <w:p w:rsidR="00EE419D" w:rsidRDefault="00EE419D">
            <w:pPr>
              <w:spacing w:line="0" w:lineRule="atLeast"/>
              <w:rPr>
                <w:rFonts w:ascii="宋体" w:hAnsi="宋体"/>
                <w:b/>
              </w:rPr>
            </w:pPr>
            <w:r>
              <w:rPr>
                <w:rFonts w:ascii="宋体" w:hAnsi="宋体" w:hint="eastAsia"/>
                <w:b/>
              </w:rPr>
              <w:t>评审方式：□</w:t>
            </w:r>
            <w:r>
              <w:rPr>
                <w:rFonts w:ascii="宋体" w:hAnsi="宋体" w:hint="eastAsia"/>
                <w:spacing w:val="2"/>
                <w:sz w:val="24"/>
              </w:rPr>
              <w:t xml:space="preserve">通讯评议    </w:t>
            </w:r>
            <w:r>
              <w:rPr>
                <w:rFonts w:ascii="宋体" w:hAnsi="宋体" w:hint="eastAsia"/>
                <w:b/>
              </w:rPr>
              <w:t>□</w:t>
            </w:r>
            <w:r>
              <w:rPr>
                <w:rFonts w:ascii="宋体" w:hAnsi="宋体" w:hint="eastAsia"/>
                <w:spacing w:val="2"/>
                <w:sz w:val="24"/>
              </w:rPr>
              <w:t>会议评审（请在“</w:t>
            </w:r>
            <w:r>
              <w:rPr>
                <w:rFonts w:ascii="宋体" w:hAnsi="宋体" w:hint="eastAsia"/>
              </w:rPr>
              <w:t>□”中</w:t>
            </w:r>
            <w:r>
              <w:rPr>
                <w:rFonts w:ascii="宋体" w:hAnsi="宋体" w:hint="eastAsia"/>
                <w:spacing w:val="2"/>
                <w:sz w:val="24"/>
              </w:rPr>
              <w:t>选择打“√”）</w:t>
            </w: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9214" w:type="dxa"/>
            <w:gridSpan w:val="109"/>
            <w:vAlign w:val="center"/>
          </w:tcPr>
          <w:p w:rsidR="00EE419D" w:rsidRDefault="00EE419D">
            <w:pPr>
              <w:spacing w:line="0" w:lineRule="atLeast"/>
              <w:rPr>
                <w:rFonts w:ascii="宋体" w:hAnsi="宋体"/>
                <w:b/>
              </w:rPr>
            </w:pPr>
            <w:r>
              <w:rPr>
                <w:rFonts w:ascii="宋体" w:hAnsi="宋体" w:hint="eastAsia"/>
                <w:b/>
              </w:rPr>
              <w:t>专家名单（不少于5人）</w:t>
            </w: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1196" w:type="dxa"/>
            <w:gridSpan w:val="13"/>
            <w:vAlign w:val="center"/>
          </w:tcPr>
          <w:p w:rsidR="00EE419D" w:rsidRDefault="00EE419D">
            <w:pPr>
              <w:spacing w:line="0" w:lineRule="atLeast"/>
              <w:jc w:val="center"/>
              <w:rPr>
                <w:rFonts w:ascii="宋体" w:hAnsi="宋体"/>
              </w:rPr>
            </w:pPr>
            <w:r>
              <w:rPr>
                <w:rFonts w:ascii="宋体" w:hAnsi="宋体" w:hint="eastAsia"/>
              </w:rPr>
              <w:t>序号</w:t>
            </w:r>
          </w:p>
        </w:tc>
        <w:tc>
          <w:tcPr>
            <w:tcW w:w="1942" w:type="dxa"/>
            <w:gridSpan w:val="19"/>
            <w:vAlign w:val="center"/>
          </w:tcPr>
          <w:p w:rsidR="00EE419D" w:rsidRDefault="00EE419D">
            <w:pPr>
              <w:spacing w:line="0" w:lineRule="atLeast"/>
              <w:jc w:val="center"/>
              <w:rPr>
                <w:rFonts w:ascii="宋体" w:hAnsi="宋体"/>
              </w:rPr>
            </w:pPr>
            <w:r>
              <w:rPr>
                <w:rFonts w:ascii="宋体" w:hAnsi="宋体" w:hint="eastAsia"/>
              </w:rPr>
              <w:t>专家姓名</w:t>
            </w:r>
          </w:p>
        </w:tc>
        <w:tc>
          <w:tcPr>
            <w:tcW w:w="2327" w:type="dxa"/>
            <w:gridSpan w:val="28"/>
            <w:vAlign w:val="center"/>
          </w:tcPr>
          <w:p w:rsidR="00EE419D" w:rsidRDefault="00EE419D">
            <w:pPr>
              <w:spacing w:line="0" w:lineRule="atLeast"/>
              <w:jc w:val="center"/>
              <w:rPr>
                <w:rFonts w:ascii="宋体" w:hAnsi="宋体"/>
              </w:rPr>
            </w:pPr>
            <w:r>
              <w:rPr>
                <w:rFonts w:ascii="宋体" w:hAnsi="宋体" w:hint="eastAsia"/>
              </w:rPr>
              <w:t>所在单位</w:t>
            </w:r>
          </w:p>
        </w:tc>
        <w:tc>
          <w:tcPr>
            <w:tcW w:w="1460" w:type="dxa"/>
            <w:gridSpan w:val="19"/>
            <w:vAlign w:val="center"/>
          </w:tcPr>
          <w:p w:rsidR="00EE419D" w:rsidRDefault="00EE419D">
            <w:pPr>
              <w:spacing w:line="0" w:lineRule="atLeast"/>
              <w:jc w:val="center"/>
              <w:rPr>
                <w:rFonts w:ascii="宋体" w:hAnsi="宋体"/>
              </w:rPr>
            </w:pPr>
            <w:r>
              <w:rPr>
                <w:rFonts w:ascii="宋体" w:hAnsi="宋体" w:hint="eastAsia"/>
              </w:rPr>
              <w:t>所在专业</w:t>
            </w:r>
          </w:p>
        </w:tc>
        <w:tc>
          <w:tcPr>
            <w:tcW w:w="2289" w:type="dxa"/>
            <w:gridSpan w:val="30"/>
            <w:vAlign w:val="center"/>
          </w:tcPr>
          <w:p w:rsidR="00EE419D" w:rsidRDefault="00EE419D">
            <w:pPr>
              <w:spacing w:line="0" w:lineRule="atLeast"/>
              <w:jc w:val="center"/>
              <w:rPr>
                <w:rFonts w:ascii="宋体" w:hAnsi="宋体"/>
              </w:rPr>
            </w:pPr>
            <w:r>
              <w:rPr>
                <w:rFonts w:ascii="宋体" w:hAnsi="宋体" w:hint="eastAsia"/>
              </w:rPr>
              <w:t>职称、职务</w:t>
            </w: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1196" w:type="dxa"/>
            <w:gridSpan w:val="13"/>
          </w:tcPr>
          <w:p w:rsidR="00EE419D" w:rsidRDefault="00EE419D">
            <w:pPr>
              <w:widowControl/>
              <w:jc w:val="left"/>
              <w:rPr>
                <w:rFonts w:ascii="宋体" w:hAnsi="宋体"/>
              </w:rPr>
            </w:pPr>
          </w:p>
        </w:tc>
        <w:tc>
          <w:tcPr>
            <w:tcW w:w="1942" w:type="dxa"/>
            <w:gridSpan w:val="19"/>
          </w:tcPr>
          <w:p w:rsidR="00EE419D" w:rsidRDefault="00EE419D">
            <w:pPr>
              <w:widowControl/>
              <w:jc w:val="left"/>
              <w:rPr>
                <w:rFonts w:ascii="宋体" w:hAnsi="宋体"/>
              </w:rPr>
            </w:pPr>
          </w:p>
        </w:tc>
        <w:tc>
          <w:tcPr>
            <w:tcW w:w="2327" w:type="dxa"/>
            <w:gridSpan w:val="28"/>
          </w:tcPr>
          <w:p w:rsidR="00EE419D" w:rsidRDefault="00EE419D">
            <w:pPr>
              <w:widowControl/>
              <w:jc w:val="left"/>
              <w:rPr>
                <w:rFonts w:ascii="宋体" w:hAnsi="宋体"/>
              </w:rPr>
            </w:pPr>
          </w:p>
        </w:tc>
        <w:tc>
          <w:tcPr>
            <w:tcW w:w="1460" w:type="dxa"/>
            <w:gridSpan w:val="19"/>
          </w:tcPr>
          <w:p w:rsidR="00EE419D" w:rsidRDefault="00EE419D">
            <w:pPr>
              <w:widowControl/>
              <w:jc w:val="left"/>
              <w:rPr>
                <w:rFonts w:ascii="宋体" w:hAnsi="宋体"/>
              </w:rPr>
            </w:pPr>
          </w:p>
        </w:tc>
        <w:tc>
          <w:tcPr>
            <w:tcW w:w="2289" w:type="dxa"/>
            <w:gridSpan w:val="30"/>
          </w:tcPr>
          <w:p w:rsidR="00EE419D" w:rsidRDefault="00EE419D">
            <w:pPr>
              <w:widowControl/>
              <w:jc w:val="left"/>
              <w:rPr>
                <w:rFonts w:ascii="宋体" w:hAnsi="宋体"/>
              </w:rPr>
            </w:pP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1196" w:type="dxa"/>
            <w:gridSpan w:val="13"/>
          </w:tcPr>
          <w:p w:rsidR="00EE419D" w:rsidRDefault="00EE419D">
            <w:pPr>
              <w:widowControl/>
              <w:jc w:val="left"/>
              <w:rPr>
                <w:rFonts w:ascii="宋体" w:hAnsi="宋体"/>
              </w:rPr>
            </w:pPr>
          </w:p>
        </w:tc>
        <w:tc>
          <w:tcPr>
            <w:tcW w:w="1942" w:type="dxa"/>
            <w:gridSpan w:val="19"/>
          </w:tcPr>
          <w:p w:rsidR="00EE419D" w:rsidRDefault="00EE419D">
            <w:pPr>
              <w:widowControl/>
              <w:jc w:val="left"/>
              <w:rPr>
                <w:rFonts w:ascii="宋体" w:hAnsi="宋体"/>
              </w:rPr>
            </w:pPr>
          </w:p>
        </w:tc>
        <w:tc>
          <w:tcPr>
            <w:tcW w:w="2327" w:type="dxa"/>
            <w:gridSpan w:val="28"/>
          </w:tcPr>
          <w:p w:rsidR="00EE419D" w:rsidRDefault="00EE419D">
            <w:pPr>
              <w:widowControl/>
              <w:jc w:val="left"/>
              <w:rPr>
                <w:rFonts w:ascii="宋体" w:hAnsi="宋体"/>
              </w:rPr>
            </w:pPr>
          </w:p>
        </w:tc>
        <w:tc>
          <w:tcPr>
            <w:tcW w:w="1460" w:type="dxa"/>
            <w:gridSpan w:val="19"/>
          </w:tcPr>
          <w:p w:rsidR="00EE419D" w:rsidRDefault="00EE419D">
            <w:pPr>
              <w:widowControl/>
              <w:jc w:val="left"/>
              <w:rPr>
                <w:rFonts w:ascii="宋体" w:hAnsi="宋体"/>
              </w:rPr>
            </w:pPr>
          </w:p>
        </w:tc>
        <w:tc>
          <w:tcPr>
            <w:tcW w:w="2289" w:type="dxa"/>
            <w:gridSpan w:val="30"/>
          </w:tcPr>
          <w:p w:rsidR="00EE419D" w:rsidRDefault="00EE419D">
            <w:pPr>
              <w:widowControl/>
              <w:jc w:val="left"/>
              <w:rPr>
                <w:rFonts w:ascii="宋体" w:hAnsi="宋体"/>
              </w:rPr>
            </w:pP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1196" w:type="dxa"/>
            <w:gridSpan w:val="13"/>
          </w:tcPr>
          <w:p w:rsidR="00EE419D" w:rsidRDefault="00EE419D">
            <w:pPr>
              <w:widowControl/>
              <w:jc w:val="left"/>
              <w:rPr>
                <w:rFonts w:ascii="宋体" w:hAnsi="宋体"/>
              </w:rPr>
            </w:pPr>
          </w:p>
        </w:tc>
        <w:tc>
          <w:tcPr>
            <w:tcW w:w="1942" w:type="dxa"/>
            <w:gridSpan w:val="19"/>
          </w:tcPr>
          <w:p w:rsidR="00EE419D" w:rsidRDefault="00EE419D">
            <w:pPr>
              <w:widowControl/>
              <w:jc w:val="left"/>
              <w:rPr>
                <w:rFonts w:ascii="宋体" w:hAnsi="宋体"/>
              </w:rPr>
            </w:pPr>
          </w:p>
        </w:tc>
        <w:tc>
          <w:tcPr>
            <w:tcW w:w="2327" w:type="dxa"/>
            <w:gridSpan w:val="28"/>
          </w:tcPr>
          <w:p w:rsidR="00EE419D" w:rsidRDefault="00EE419D">
            <w:pPr>
              <w:widowControl/>
              <w:jc w:val="left"/>
              <w:rPr>
                <w:rFonts w:ascii="宋体" w:hAnsi="宋体"/>
              </w:rPr>
            </w:pPr>
          </w:p>
        </w:tc>
        <w:tc>
          <w:tcPr>
            <w:tcW w:w="1460" w:type="dxa"/>
            <w:gridSpan w:val="19"/>
          </w:tcPr>
          <w:p w:rsidR="00EE419D" w:rsidRDefault="00EE419D">
            <w:pPr>
              <w:widowControl/>
              <w:jc w:val="left"/>
              <w:rPr>
                <w:rFonts w:ascii="宋体" w:hAnsi="宋体"/>
              </w:rPr>
            </w:pPr>
          </w:p>
        </w:tc>
        <w:tc>
          <w:tcPr>
            <w:tcW w:w="2289" w:type="dxa"/>
            <w:gridSpan w:val="30"/>
          </w:tcPr>
          <w:p w:rsidR="00EE419D" w:rsidRDefault="00EE419D">
            <w:pPr>
              <w:widowControl/>
              <w:jc w:val="left"/>
              <w:rPr>
                <w:rFonts w:ascii="宋体" w:hAnsi="宋体"/>
              </w:rPr>
            </w:pP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1196" w:type="dxa"/>
            <w:gridSpan w:val="13"/>
          </w:tcPr>
          <w:p w:rsidR="00EE419D" w:rsidRDefault="00EE419D">
            <w:pPr>
              <w:widowControl/>
              <w:jc w:val="left"/>
              <w:rPr>
                <w:rFonts w:ascii="宋体" w:hAnsi="宋体"/>
              </w:rPr>
            </w:pPr>
          </w:p>
        </w:tc>
        <w:tc>
          <w:tcPr>
            <w:tcW w:w="1942" w:type="dxa"/>
            <w:gridSpan w:val="19"/>
          </w:tcPr>
          <w:p w:rsidR="00EE419D" w:rsidRDefault="00EE419D">
            <w:pPr>
              <w:widowControl/>
              <w:jc w:val="left"/>
              <w:rPr>
                <w:rFonts w:ascii="宋体" w:hAnsi="宋体"/>
              </w:rPr>
            </w:pPr>
          </w:p>
        </w:tc>
        <w:tc>
          <w:tcPr>
            <w:tcW w:w="2327" w:type="dxa"/>
            <w:gridSpan w:val="28"/>
          </w:tcPr>
          <w:p w:rsidR="00EE419D" w:rsidRDefault="00EE419D">
            <w:pPr>
              <w:widowControl/>
              <w:jc w:val="left"/>
              <w:rPr>
                <w:rFonts w:ascii="宋体" w:hAnsi="宋体"/>
              </w:rPr>
            </w:pPr>
          </w:p>
        </w:tc>
        <w:tc>
          <w:tcPr>
            <w:tcW w:w="1460" w:type="dxa"/>
            <w:gridSpan w:val="19"/>
          </w:tcPr>
          <w:p w:rsidR="00EE419D" w:rsidRDefault="00EE419D">
            <w:pPr>
              <w:widowControl/>
              <w:jc w:val="left"/>
              <w:rPr>
                <w:rFonts w:ascii="宋体" w:hAnsi="宋体"/>
              </w:rPr>
            </w:pPr>
          </w:p>
        </w:tc>
        <w:tc>
          <w:tcPr>
            <w:tcW w:w="2289" w:type="dxa"/>
            <w:gridSpan w:val="30"/>
          </w:tcPr>
          <w:p w:rsidR="00EE419D" w:rsidRDefault="00EE419D">
            <w:pPr>
              <w:widowControl/>
              <w:jc w:val="left"/>
              <w:rPr>
                <w:rFonts w:ascii="宋体" w:hAnsi="宋体"/>
              </w:rPr>
            </w:pP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1196" w:type="dxa"/>
            <w:gridSpan w:val="13"/>
          </w:tcPr>
          <w:p w:rsidR="00EE419D" w:rsidRDefault="00EE419D">
            <w:pPr>
              <w:widowControl/>
              <w:jc w:val="left"/>
              <w:rPr>
                <w:rFonts w:ascii="宋体" w:hAnsi="宋体"/>
              </w:rPr>
            </w:pPr>
          </w:p>
        </w:tc>
        <w:tc>
          <w:tcPr>
            <w:tcW w:w="1942" w:type="dxa"/>
            <w:gridSpan w:val="19"/>
          </w:tcPr>
          <w:p w:rsidR="00EE419D" w:rsidRDefault="00EE419D">
            <w:pPr>
              <w:widowControl/>
              <w:jc w:val="left"/>
              <w:rPr>
                <w:rFonts w:ascii="宋体" w:hAnsi="宋体"/>
              </w:rPr>
            </w:pPr>
          </w:p>
        </w:tc>
        <w:tc>
          <w:tcPr>
            <w:tcW w:w="2327" w:type="dxa"/>
            <w:gridSpan w:val="28"/>
          </w:tcPr>
          <w:p w:rsidR="00EE419D" w:rsidRDefault="00EE419D">
            <w:pPr>
              <w:widowControl/>
              <w:jc w:val="left"/>
              <w:rPr>
                <w:rFonts w:ascii="宋体" w:hAnsi="宋体"/>
              </w:rPr>
            </w:pPr>
          </w:p>
        </w:tc>
        <w:tc>
          <w:tcPr>
            <w:tcW w:w="1460" w:type="dxa"/>
            <w:gridSpan w:val="19"/>
          </w:tcPr>
          <w:p w:rsidR="00EE419D" w:rsidRDefault="00EE419D">
            <w:pPr>
              <w:widowControl/>
              <w:jc w:val="left"/>
              <w:rPr>
                <w:rFonts w:ascii="宋体" w:hAnsi="宋体"/>
              </w:rPr>
            </w:pPr>
          </w:p>
        </w:tc>
        <w:tc>
          <w:tcPr>
            <w:tcW w:w="2289" w:type="dxa"/>
            <w:gridSpan w:val="30"/>
          </w:tcPr>
          <w:p w:rsidR="00EE419D" w:rsidRDefault="00EE419D">
            <w:pPr>
              <w:widowControl/>
              <w:jc w:val="left"/>
              <w:rPr>
                <w:rFonts w:ascii="宋体" w:hAnsi="宋体"/>
              </w:rPr>
            </w:pP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1196" w:type="dxa"/>
            <w:gridSpan w:val="13"/>
          </w:tcPr>
          <w:p w:rsidR="00EE419D" w:rsidRDefault="00EE419D">
            <w:pPr>
              <w:widowControl/>
              <w:jc w:val="left"/>
              <w:rPr>
                <w:rFonts w:ascii="宋体" w:hAnsi="宋体"/>
              </w:rPr>
            </w:pPr>
          </w:p>
        </w:tc>
        <w:tc>
          <w:tcPr>
            <w:tcW w:w="1942" w:type="dxa"/>
            <w:gridSpan w:val="19"/>
          </w:tcPr>
          <w:p w:rsidR="00EE419D" w:rsidRDefault="00EE419D">
            <w:pPr>
              <w:widowControl/>
              <w:jc w:val="left"/>
              <w:rPr>
                <w:rFonts w:ascii="宋体" w:hAnsi="宋体"/>
              </w:rPr>
            </w:pPr>
          </w:p>
        </w:tc>
        <w:tc>
          <w:tcPr>
            <w:tcW w:w="2327" w:type="dxa"/>
            <w:gridSpan w:val="28"/>
          </w:tcPr>
          <w:p w:rsidR="00EE419D" w:rsidRDefault="00EE419D">
            <w:pPr>
              <w:widowControl/>
              <w:jc w:val="left"/>
              <w:rPr>
                <w:rFonts w:ascii="宋体" w:hAnsi="宋体"/>
              </w:rPr>
            </w:pPr>
          </w:p>
        </w:tc>
        <w:tc>
          <w:tcPr>
            <w:tcW w:w="1460" w:type="dxa"/>
            <w:gridSpan w:val="19"/>
          </w:tcPr>
          <w:p w:rsidR="00EE419D" w:rsidRDefault="00EE419D">
            <w:pPr>
              <w:widowControl/>
              <w:jc w:val="left"/>
              <w:rPr>
                <w:rFonts w:ascii="宋体" w:hAnsi="宋体"/>
              </w:rPr>
            </w:pPr>
          </w:p>
        </w:tc>
        <w:tc>
          <w:tcPr>
            <w:tcW w:w="2289" w:type="dxa"/>
            <w:gridSpan w:val="30"/>
          </w:tcPr>
          <w:p w:rsidR="00EE419D" w:rsidRDefault="00EE419D">
            <w:pPr>
              <w:widowControl/>
              <w:jc w:val="left"/>
              <w:rPr>
                <w:rFonts w:ascii="宋体" w:hAnsi="宋体"/>
              </w:rPr>
            </w:pP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1196" w:type="dxa"/>
            <w:gridSpan w:val="13"/>
          </w:tcPr>
          <w:p w:rsidR="00EE419D" w:rsidRDefault="00EE419D">
            <w:pPr>
              <w:widowControl/>
              <w:jc w:val="left"/>
              <w:rPr>
                <w:rFonts w:ascii="宋体" w:hAnsi="宋体"/>
              </w:rPr>
            </w:pPr>
          </w:p>
        </w:tc>
        <w:tc>
          <w:tcPr>
            <w:tcW w:w="1942" w:type="dxa"/>
            <w:gridSpan w:val="19"/>
          </w:tcPr>
          <w:p w:rsidR="00EE419D" w:rsidRDefault="00EE419D">
            <w:pPr>
              <w:widowControl/>
              <w:jc w:val="left"/>
              <w:rPr>
                <w:rFonts w:ascii="宋体" w:hAnsi="宋体"/>
              </w:rPr>
            </w:pPr>
          </w:p>
        </w:tc>
        <w:tc>
          <w:tcPr>
            <w:tcW w:w="2327" w:type="dxa"/>
            <w:gridSpan w:val="28"/>
          </w:tcPr>
          <w:p w:rsidR="00EE419D" w:rsidRDefault="00EE419D">
            <w:pPr>
              <w:widowControl/>
              <w:jc w:val="left"/>
              <w:rPr>
                <w:rFonts w:ascii="宋体" w:hAnsi="宋体"/>
              </w:rPr>
            </w:pPr>
          </w:p>
        </w:tc>
        <w:tc>
          <w:tcPr>
            <w:tcW w:w="1460" w:type="dxa"/>
            <w:gridSpan w:val="19"/>
          </w:tcPr>
          <w:p w:rsidR="00EE419D" w:rsidRDefault="00EE419D">
            <w:pPr>
              <w:widowControl/>
              <w:jc w:val="left"/>
              <w:rPr>
                <w:rFonts w:ascii="宋体" w:hAnsi="宋体"/>
              </w:rPr>
            </w:pPr>
          </w:p>
        </w:tc>
        <w:tc>
          <w:tcPr>
            <w:tcW w:w="2289" w:type="dxa"/>
            <w:gridSpan w:val="30"/>
          </w:tcPr>
          <w:p w:rsidR="00EE419D" w:rsidRDefault="00EE419D">
            <w:pPr>
              <w:widowControl/>
              <w:jc w:val="left"/>
              <w:rPr>
                <w:rFonts w:ascii="宋体" w:hAnsi="宋体"/>
              </w:rPr>
            </w:pPr>
          </w:p>
        </w:tc>
      </w:tr>
      <w:tr w:rsidR="00EE419D">
        <w:trPr>
          <w:cantSplit/>
          <w:trHeight w:val="454"/>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9214" w:type="dxa"/>
            <w:gridSpan w:val="109"/>
            <w:vAlign w:val="center"/>
          </w:tcPr>
          <w:p w:rsidR="00EE419D" w:rsidRDefault="00EE419D">
            <w:pPr>
              <w:widowControl/>
              <w:rPr>
                <w:rFonts w:ascii="宋体" w:hAnsi="宋体"/>
              </w:rPr>
            </w:pPr>
            <w:r>
              <w:rPr>
                <w:rFonts w:ascii="宋体" w:hAnsi="宋体" w:hint="eastAsia"/>
                <w:b/>
              </w:rPr>
              <w:t>专家组评审意见（通讯评议请附全部专家的个人意见）</w:t>
            </w:r>
          </w:p>
        </w:tc>
      </w:tr>
      <w:tr w:rsidR="00EE419D">
        <w:trPr>
          <w:cantSplit/>
          <w:trHeight w:val="3147"/>
          <w:jc w:val="center"/>
        </w:trPr>
        <w:tc>
          <w:tcPr>
            <w:tcW w:w="709" w:type="dxa"/>
            <w:gridSpan w:val="3"/>
            <w:vMerge/>
            <w:textDirection w:val="tbRlV"/>
            <w:vAlign w:val="center"/>
          </w:tcPr>
          <w:p w:rsidR="00EE419D" w:rsidRDefault="00EE419D">
            <w:pPr>
              <w:spacing w:line="0" w:lineRule="atLeast"/>
              <w:ind w:left="113" w:right="113"/>
              <w:jc w:val="center"/>
              <w:rPr>
                <w:rFonts w:ascii="宋体" w:hAnsi="宋体"/>
              </w:rPr>
            </w:pPr>
          </w:p>
        </w:tc>
        <w:tc>
          <w:tcPr>
            <w:tcW w:w="9214" w:type="dxa"/>
            <w:gridSpan w:val="109"/>
          </w:tcPr>
          <w:p w:rsidR="00EE419D" w:rsidRDefault="00EE419D">
            <w:pPr>
              <w:spacing w:line="280" w:lineRule="exact"/>
              <w:ind w:right="420" w:firstLineChars="2100" w:firstLine="4410"/>
            </w:pPr>
          </w:p>
          <w:p w:rsidR="00EE419D" w:rsidRDefault="00EE419D">
            <w:pPr>
              <w:spacing w:line="280" w:lineRule="exact"/>
              <w:ind w:right="420" w:firstLineChars="2100" w:firstLine="4410"/>
            </w:pPr>
          </w:p>
          <w:p w:rsidR="00EE419D" w:rsidRDefault="00EE419D">
            <w:pPr>
              <w:spacing w:line="280" w:lineRule="exact"/>
              <w:ind w:right="420" w:firstLineChars="2100" w:firstLine="4410"/>
            </w:pPr>
          </w:p>
          <w:p w:rsidR="00EE419D" w:rsidRDefault="00EE419D">
            <w:pPr>
              <w:spacing w:line="280" w:lineRule="exact"/>
              <w:ind w:right="420" w:firstLineChars="2100" w:firstLine="4410"/>
            </w:pPr>
          </w:p>
          <w:p w:rsidR="000709FC" w:rsidRDefault="000709FC">
            <w:pPr>
              <w:spacing w:line="280" w:lineRule="exact"/>
              <w:ind w:right="420" w:firstLineChars="2100" w:firstLine="4410"/>
            </w:pPr>
          </w:p>
          <w:p w:rsidR="00EE419D" w:rsidRDefault="00EE419D">
            <w:pPr>
              <w:spacing w:line="280" w:lineRule="exact"/>
              <w:ind w:right="420"/>
            </w:pPr>
          </w:p>
          <w:p w:rsidR="000709FC" w:rsidRDefault="000709FC">
            <w:pPr>
              <w:spacing w:line="280" w:lineRule="exact"/>
              <w:ind w:right="420"/>
            </w:pPr>
          </w:p>
          <w:p w:rsidR="000709FC" w:rsidRDefault="000709FC">
            <w:pPr>
              <w:spacing w:line="280" w:lineRule="exact"/>
              <w:ind w:right="420"/>
            </w:pPr>
          </w:p>
          <w:p w:rsidR="000709FC" w:rsidRDefault="000709FC">
            <w:pPr>
              <w:spacing w:line="280" w:lineRule="exact"/>
              <w:ind w:right="420"/>
            </w:pPr>
          </w:p>
          <w:p w:rsidR="00EE419D" w:rsidRDefault="00EE419D">
            <w:pPr>
              <w:spacing w:line="280" w:lineRule="exact"/>
              <w:ind w:right="420" w:firstLineChars="2100" w:firstLine="4410"/>
            </w:pPr>
          </w:p>
          <w:p w:rsidR="00EE419D" w:rsidRDefault="00EE419D">
            <w:pPr>
              <w:spacing w:line="280" w:lineRule="exact"/>
              <w:ind w:right="420" w:firstLineChars="2100" w:firstLine="4410"/>
            </w:pPr>
          </w:p>
          <w:p w:rsidR="00EE419D" w:rsidRDefault="00EE419D">
            <w:pPr>
              <w:spacing w:line="280" w:lineRule="exact"/>
              <w:ind w:right="420" w:firstLineChars="2100" w:firstLine="4410"/>
            </w:pPr>
            <w:r>
              <w:rPr>
                <w:rFonts w:hint="eastAsia"/>
              </w:rPr>
              <w:t>组长（签章）：</w:t>
            </w:r>
          </w:p>
          <w:p w:rsidR="00EE419D" w:rsidRDefault="00EE419D">
            <w:pPr>
              <w:widowControl/>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EE419D" w:rsidRDefault="00EE419D">
            <w:pPr>
              <w:widowControl/>
              <w:jc w:val="center"/>
            </w:pPr>
          </w:p>
        </w:tc>
      </w:tr>
      <w:tr w:rsidR="00EE419D">
        <w:trPr>
          <w:cantSplit/>
          <w:trHeight w:val="513"/>
          <w:jc w:val="center"/>
        </w:trPr>
        <w:tc>
          <w:tcPr>
            <w:tcW w:w="9923" w:type="dxa"/>
            <w:gridSpan w:val="112"/>
            <w:vAlign w:val="center"/>
          </w:tcPr>
          <w:p w:rsidR="00EE419D" w:rsidRDefault="00EE419D">
            <w:pPr>
              <w:spacing w:line="0" w:lineRule="atLeast"/>
              <w:rPr>
                <w:rFonts w:ascii="宋体" w:hAnsi="宋体"/>
                <w:b/>
                <w:bCs/>
              </w:rPr>
            </w:pPr>
            <w:r>
              <w:rPr>
                <w:rFonts w:ascii="宋体" w:hAnsi="宋体" w:hint="eastAsia"/>
                <w:b/>
                <w:bCs/>
              </w:rPr>
              <w:t>Ⅷ</w:t>
            </w:r>
            <w:r>
              <w:rPr>
                <w:rFonts w:hint="eastAsia"/>
                <w:b/>
              </w:rPr>
              <w:t>举办学校审核</w:t>
            </w:r>
            <w:r>
              <w:rPr>
                <w:rFonts w:ascii="宋体" w:hAnsi="宋体" w:hint="eastAsia"/>
                <w:b/>
                <w:bCs/>
              </w:rPr>
              <w:t>意见</w:t>
            </w:r>
          </w:p>
        </w:tc>
      </w:tr>
      <w:tr w:rsidR="00EE419D">
        <w:trPr>
          <w:cantSplit/>
          <w:trHeight w:val="3260"/>
          <w:jc w:val="center"/>
        </w:trPr>
        <w:tc>
          <w:tcPr>
            <w:tcW w:w="709" w:type="dxa"/>
            <w:gridSpan w:val="3"/>
            <w:textDirection w:val="tbRlV"/>
            <w:vAlign w:val="center"/>
          </w:tcPr>
          <w:p w:rsidR="00EE419D" w:rsidRDefault="00EE419D" w:rsidP="00333296">
            <w:pPr>
              <w:spacing w:afterLines="50" w:line="0" w:lineRule="atLeast"/>
              <w:jc w:val="center"/>
            </w:pPr>
            <w:r>
              <w:rPr>
                <w:rFonts w:hint="eastAsia"/>
              </w:rPr>
              <w:t>举办学校学位评定委员会审核意见</w:t>
            </w:r>
          </w:p>
        </w:tc>
        <w:tc>
          <w:tcPr>
            <w:tcW w:w="9214" w:type="dxa"/>
            <w:gridSpan w:val="109"/>
          </w:tcPr>
          <w:p w:rsidR="00EE419D" w:rsidRDefault="00EE419D" w:rsidP="00333296">
            <w:pPr>
              <w:spacing w:afterLines="50" w:line="0" w:lineRule="atLeast"/>
              <w:ind w:left="480"/>
            </w:pPr>
          </w:p>
          <w:p w:rsidR="00EE419D" w:rsidRDefault="00EE419D" w:rsidP="00333296">
            <w:pPr>
              <w:spacing w:afterLines="50" w:line="0" w:lineRule="atLeast"/>
              <w:ind w:left="480"/>
            </w:pPr>
          </w:p>
          <w:p w:rsidR="00EE419D" w:rsidRDefault="00EE419D" w:rsidP="00333296">
            <w:pPr>
              <w:spacing w:afterLines="50" w:line="0" w:lineRule="atLeast"/>
              <w:ind w:left="480"/>
            </w:pPr>
          </w:p>
          <w:p w:rsidR="00EE419D" w:rsidRDefault="00EE419D" w:rsidP="00333296">
            <w:pPr>
              <w:spacing w:afterLines="50" w:line="0" w:lineRule="atLeast"/>
              <w:ind w:left="480"/>
            </w:pPr>
          </w:p>
          <w:p w:rsidR="000709FC" w:rsidRDefault="000709FC" w:rsidP="00333296">
            <w:pPr>
              <w:spacing w:afterLines="50" w:line="0" w:lineRule="atLeast"/>
              <w:ind w:left="480"/>
            </w:pPr>
          </w:p>
          <w:p w:rsidR="00EE419D" w:rsidRDefault="00EE419D" w:rsidP="00333296">
            <w:pPr>
              <w:spacing w:afterLines="50" w:line="0" w:lineRule="atLeast"/>
              <w:ind w:left="480"/>
            </w:pPr>
          </w:p>
          <w:p w:rsidR="000709FC" w:rsidRDefault="000709FC" w:rsidP="00333296">
            <w:pPr>
              <w:spacing w:afterLines="50" w:line="0" w:lineRule="atLeast"/>
              <w:ind w:left="480"/>
            </w:pPr>
          </w:p>
          <w:p w:rsidR="00EE419D" w:rsidRDefault="00EE419D" w:rsidP="00333296">
            <w:pPr>
              <w:spacing w:afterLines="50" w:line="0" w:lineRule="atLeast"/>
              <w:ind w:left="480"/>
            </w:pPr>
          </w:p>
          <w:p w:rsidR="00EE419D" w:rsidRDefault="00EE419D" w:rsidP="00333296">
            <w:pPr>
              <w:spacing w:afterLines="50" w:line="0" w:lineRule="atLeast"/>
            </w:pPr>
          </w:p>
          <w:p w:rsidR="00EE419D" w:rsidRDefault="00EE419D" w:rsidP="00333296">
            <w:pPr>
              <w:spacing w:afterLines="50" w:line="0" w:lineRule="atLeast"/>
            </w:pPr>
            <w:r>
              <w:rPr>
                <w:rFonts w:hint="eastAsia"/>
              </w:rPr>
              <w:t>学位评定委员会</w:t>
            </w:r>
            <w:r>
              <w:rPr>
                <w:rFonts w:hint="eastAsia"/>
              </w:rPr>
              <w:t>(</w:t>
            </w:r>
            <w:r>
              <w:rPr>
                <w:rFonts w:hint="eastAsia"/>
              </w:rPr>
              <w:t>公章</w:t>
            </w:r>
            <w:r>
              <w:rPr>
                <w:rFonts w:hint="eastAsia"/>
              </w:rPr>
              <w:t>)</w:t>
            </w:r>
            <w:r>
              <w:rPr>
                <w:rFonts w:hint="eastAsia"/>
              </w:rPr>
              <w:t>：</w:t>
            </w:r>
            <w:r w:rsidR="00340354">
              <w:rPr>
                <w:rFonts w:hint="eastAsia"/>
              </w:rPr>
              <w:t xml:space="preserve">    </w:t>
            </w:r>
            <w:r>
              <w:rPr>
                <w:rFonts w:hint="eastAsia"/>
              </w:rPr>
              <w:t>主席（签章）：</w:t>
            </w:r>
          </w:p>
          <w:p w:rsidR="00EE419D" w:rsidRDefault="00EE419D" w:rsidP="00333296">
            <w:pPr>
              <w:spacing w:afterLines="50" w:line="0" w:lineRule="atLeast"/>
              <w:rPr>
                <w:rFonts w:ascii="宋体" w:hAnsi="宋体"/>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374F66" w:rsidRDefault="00374F66"/>
    <w:p w:rsidR="00374F66" w:rsidRDefault="00374F66" w:rsidP="00374F66">
      <w:pPr>
        <w:jc w:val="center"/>
        <w:rPr>
          <w:rFonts w:ascii="宋体" w:hAnsi="宋体"/>
          <w:b/>
          <w:kern w:val="0"/>
          <w:sz w:val="32"/>
          <w:szCs w:val="32"/>
        </w:rPr>
      </w:pPr>
      <w:r w:rsidRPr="00374F66">
        <w:rPr>
          <w:rFonts w:ascii="宋体" w:hAnsi="宋体" w:hint="eastAsia"/>
          <w:b/>
          <w:kern w:val="0"/>
          <w:sz w:val="32"/>
          <w:szCs w:val="32"/>
        </w:rPr>
        <w:t>2013年</w:t>
      </w:r>
      <w:r>
        <w:rPr>
          <w:rFonts w:ascii="宋体" w:hAnsi="宋体" w:hint="eastAsia"/>
          <w:b/>
          <w:kern w:val="0"/>
          <w:sz w:val="32"/>
          <w:szCs w:val="32"/>
        </w:rPr>
        <w:t>审计学</w:t>
      </w:r>
      <w:r w:rsidRPr="00F0657F">
        <w:rPr>
          <w:rFonts w:ascii="宋体" w:hAnsi="宋体" w:hint="eastAsia"/>
          <w:b/>
          <w:kern w:val="0"/>
          <w:sz w:val="32"/>
          <w:szCs w:val="32"/>
        </w:rPr>
        <w:t>专业本科人才培养方案</w:t>
      </w:r>
    </w:p>
    <w:p w:rsidR="00374F66" w:rsidRDefault="00374F66" w:rsidP="00374F66">
      <w:pPr>
        <w:jc w:val="center"/>
        <w:rPr>
          <w:rFonts w:ascii="宋体" w:hAnsi="宋体"/>
          <w:b/>
          <w:kern w:val="0"/>
          <w:sz w:val="24"/>
        </w:rPr>
      </w:pPr>
    </w:p>
    <w:p w:rsidR="00374F66" w:rsidRDefault="00374F66" w:rsidP="00374F66">
      <w:pPr>
        <w:spacing w:line="360" w:lineRule="auto"/>
        <w:ind w:firstLine="420"/>
        <w:jc w:val="left"/>
        <w:rPr>
          <w:rFonts w:ascii="宋体" w:hAnsi="宋体"/>
          <w:b/>
          <w:sz w:val="24"/>
        </w:rPr>
      </w:pPr>
      <w:r>
        <w:rPr>
          <w:rFonts w:ascii="宋体" w:hAnsi="宋体" w:hint="eastAsia"/>
          <w:b/>
          <w:sz w:val="24"/>
        </w:rPr>
        <w:t>一、培养目标</w:t>
      </w:r>
    </w:p>
    <w:p w:rsidR="00374F66" w:rsidRPr="00C05CD7" w:rsidRDefault="00374F66" w:rsidP="00374F66">
      <w:pPr>
        <w:widowControl/>
        <w:spacing w:line="360" w:lineRule="auto"/>
        <w:ind w:firstLine="420"/>
        <w:jc w:val="left"/>
        <w:rPr>
          <w:rFonts w:cs="宋体"/>
          <w:kern w:val="0"/>
          <w:sz w:val="24"/>
        </w:rPr>
      </w:pPr>
      <w:r>
        <w:rPr>
          <w:rFonts w:cs="宋体" w:hint="eastAsia"/>
          <w:kern w:val="0"/>
          <w:sz w:val="24"/>
        </w:rPr>
        <w:t>本专业</w:t>
      </w:r>
      <w:r w:rsidRPr="00C05CD7">
        <w:rPr>
          <w:rFonts w:cs="宋体" w:hint="eastAsia"/>
          <w:kern w:val="0"/>
          <w:sz w:val="24"/>
        </w:rPr>
        <w:t>培养适应现代市场经济需要，具备人文精神、科学素养和诚</w:t>
      </w:r>
      <w:r>
        <w:rPr>
          <w:rFonts w:cs="宋体" w:hint="eastAsia"/>
          <w:kern w:val="0"/>
          <w:sz w:val="24"/>
        </w:rPr>
        <w:t>信</w:t>
      </w:r>
      <w:r w:rsidRPr="00C05CD7">
        <w:rPr>
          <w:rFonts w:cs="宋体" w:hint="eastAsia"/>
          <w:kern w:val="0"/>
          <w:sz w:val="24"/>
        </w:rPr>
        <w:t>品质，具备经济、管理、法律及</w:t>
      </w:r>
      <w:r>
        <w:rPr>
          <w:rFonts w:cs="宋体" w:hint="eastAsia"/>
          <w:kern w:val="0"/>
          <w:sz w:val="24"/>
        </w:rPr>
        <w:t>会计、</w:t>
      </w:r>
      <w:r w:rsidRPr="00C05CD7">
        <w:rPr>
          <w:rFonts w:cs="宋体" w:hint="eastAsia"/>
          <w:kern w:val="0"/>
          <w:sz w:val="24"/>
        </w:rPr>
        <w:t>审计等方面的知识和能力，通晓审计</w:t>
      </w:r>
      <w:r>
        <w:rPr>
          <w:rFonts w:cs="宋体" w:hint="eastAsia"/>
          <w:kern w:val="0"/>
          <w:sz w:val="24"/>
        </w:rPr>
        <w:t>、会计准则</w:t>
      </w:r>
      <w:r w:rsidRPr="00C05CD7">
        <w:rPr>
          <w:rFonts w:cs="宋体" w:hint="eastAsia"/>
          <w:kern w:val="0"/>
          <w:sz w:val="24"/>
        </w:rPr>
        <w:t>及相关的财经法规，</w:t>
      </w:r>
      <w:r w:rsidRPr="004F634C">
        <w:rPr>
          <w:rFonts w:ascii="宋体" w:hAnsi="宋体" w:hint="eastAsia"/>
          <w:sz w:val="24"/>
        </w:rPr>
        <w:t>精通</w:t>
      </w:r>
      <w:r>
        <w:rPr>
          <w:rFonts w:ascii="宋体" w:hAnsi="宋体" w:hint="eastAsia"/>
          <w:sz w:val="24"/>
        </w:rPr>
        <w:t>审计</w:t>
      </w:r>
      <w:r w:rsidRPr="004F634C">
        <w:rPr>
          <w:rFonts w:ascii="宋体" w:hAnsi="宋体" w:hint="eastAsia"/>
          <w:sz w:val="24"/>
        </w:rPr>
        <w:t>基本理论和实务操作</w:t>
      </w:r>
      <w:r>
        <w:rPr>
          <w:rFonts w:ascii="宋体" w:hAnsi="宋体" w:hint="eastAsia"/>
          <w:sz w:val="24"/>
        </w:rPr>
        <w:t>，</w:t>
      </w:r>
      <w:r w:rsidRPr="00C05CD7">
        <w:rPr>
          <w:rFonts w:cs="宋体" w:hint="eastAsia"/>
          <w:kern w:val="0"/>
          <w:sz w:val="24"/>
        </w:rPr>
        <w:t>适合在各类政府审计机构、会计师事务所、会计公司、大型企事业单位和政府管理部门从事审计、咨询、代理记账、风险评估和内部控制</w:t>
      </w:r>
      <w:r>
        <w:rPr>
          <w:rFonts w:cs="宋体" w:hint="eastAsia"/>
          <w:kern w:val="0"/>
          <w:sz w:val="24"/>
        </w:rPr>
        <w:t>与</w:t>
      </w:r>
      <w:r w:rsidRPr="00C05CD7">
        <w:rPr>
          <w:rFonts w:cs="宋体" w:hint="eastAsia"/>
          <w:kern w:val="0"/>
          <w:sz w:val="24"/>
        </w:rPr>
        <w:t>风险管理等工作，具有扎实理论基础和较强的审计实务能力的应用型、复合型专门人才。</w:t>
      </w:r>
    </w:p>
    <w:p w:rsidR="00374F66" w:rsidRDefault="00374F66" w:rsidP="00374F66">
      <w:pPr>
        <w:spacing w:line="360" w:lineRule="auto"/>
        <w:ind w:firstLine="420"/>
        <w:jc w:val="left"/>
        <w:rPr>
          <w:rFonts w:ascii="宋体" w:hAnsi="宋体"/>
          <w:b/>
          <w:sz w:val="24"/>
        </w:rPr>
      </w:pPr>
      <w:r>
        <w:rPr>
          <w:rFonts w:ascii="宋体" w:hAnsi="宋体" w:hint="eastAsia"/>
          <w:b/>
          <w:sz w:val="24"/>
        </w:rPr>
        <w:t>二、培养规格和要求</w:t>
      </w:r>
    </w:p>
    <w:p w:rsidR="00374F66" w:rsidRPr="000F6AF0" w:rsidRDefault="00374F66" w:rsidP="00374F66">
      <w:pPr>
        <w:spacing w:line="360" w:lineRule="auto"/>
        <w:ind w:firstLineChars="200" w:firstLine="480"/>
        <w:rPr>
          <w:rFonts w:ascii="宋体" w:hAnsi="宋体"/>
          <w:sz w:val="24"/>
        </w:rPr>
      </w:pPr>
      <w:r w:rsidRPr="000F6AF0">
        <w:rPr>
          <w:rFonts w:ascii="宋体" w:hAnsi="宋体" w:hint="eastAsia"/>
          <w:sz w:val="24"/>
        </w:rPr>
        <w:t>本专业学生主要学习会计、审计专业的相关基础理论知识和基本技能；</w:t>
      </w:r>
      <w:r>
        <w:rPr>
          <w:rFonts w:ascii="宋体" w:hAnsi="宋体" w:hint="eastAsia"/>
          <w:sz w:val="24"/>
        </w:rPr>
        <w:t>通晓审计、会计准则及相关的</w:t>
      </w:r>
      <w:r w:rsidRPr="000F6AF0">
        <w:rPr>
          <w:rFonts w:ascii="宋体" w:hAnsi="宋体" w:hint="eastAsia"/>
          <w:sz w:val="24"/>
        </w:rPr>
        <w:t>政策和法规；强化会计、审计方法与技能方面的基本训练，具有分析和解决</w:t>
      </w:r>
      <w:r>
        <w:rPr>
          <w:rFonts w:ascii="宋体" w:hAnsi="宋体" w:hint="eastAsia"/>
          <w:sz w:val="24"/>
        </w:rPr>
        <w:t>会计、</w:t>
      </w:r>
      <w:r w:rsidRPr="000F6AF0">
        <w:rPr>
          <w:rFonts w:ascii="宋体" w:hAnsi="宋体" w:hint="eastAsia"/>
          <w:sz w:val="24"/>
        </w:rPr>
        <w:t>审计问题及为经济组织提供</w:t>
      </w:r>
      <w:r>
        <w:rPr>
          <w:rFonts w:ascii="宋体" w:hAnsi="宋体" w:hint="eastAsia"/>
          <w:sz w:val="24"/>
        </w:rPr>
        <w:t>相关的</w:t>
      </w:r>
      <w:r w:rsidRPr="000F6AF0">
        <w:rPr>
          <w:rFonts w:ascii="宋体" w:hAnsi="宋体" w:hint="eastAsia"/>
          <w:sz w:val="24"/>
        </w:rPr>
        <w:t>咨询、风险评估、内部控制与风险管理等方面</w:t>
      </w:r>
      <w:r>
        <w:rPr>
          <w:rFonts w:ascii="宋体" w:hAnsi="宋体" w:hint="eastAsia"/>
          <w:sz w:val="24"/>
        </w:rPr>
        <w:t>的</w:t>
      </w:r>
      <w:r w:rsidRPr="000F6AF0">
        <w:rPr>
          <w:rFonts w:ascii="宋体" w:hAnsi="宋体" w:hint="eastAsia"/>
          <w:sz w:val="24"/>
        </w:rPr>
        <w:t>服务的基本能力。</w:t>
      </w:r>
    </w:p>
    <w:p w:rsidR="00374F66" w:rsidRPr="00701308" w:rsidRDefault="00374F66" w:rsidP="00374F66">
      <w:pPr>
        <w:spacing w:line="360" w:lineRule="auto"/>
        <w:ind w:firstLineChars="200" w:firstLine="480"/>
        <w:rPr>
          <w:rFonts w:ascii="宋体" w:hAnsi="宋体"/>
          <w:sz w:val="24"/>
        </w:rPr>
      </w:pPr>
      <w:r w:rsidRPr="00701308">
        <w:rPr>
          <w:rFonts w:ascii="宋体" w:hAnsi="宋体" w:hint="eastAsia"/>
          <w:sz w:val="24"/>
        </w:rPr>
        <w:t>毕业生应获得以下几方面的知识和能力：</w:t>
      </w:r>
    </w:p>
    <w:p w:rsidR="00374F66" w:rsidRPr="00701308" w:rsidRDefault="00374F66" w:rsidP="00374F66">
      <w:pPr>
        <w:spacing w:line="360" w:lineRule="auto"/>
        <w:ind w:firstLineChars="200" w:firstLine="480"/>
        <w:rPr>
          <w:rFonts w:ascii="宋体" w:hAnsi="宋体"/>
          <w:sz w:val="24"/>
        </w:rPr>
      </w:pPr>
      <w:r w:rsidRPr="00701308">
        <w:rPr>
          <w:rFonts w:ascii="宋体" w:hAnsi="宋体" w:hint="eastAsia"/>
          <w:sz w:val="24"/>
        </w:rPr>
        <w:t>1、系统地掌握审计基本理论、专业知识和操作技能；</w:t>
      </w:r>
    </w:p>
    <w:p w:rsidR="00374F66" w:rsidRPr="00701308" w:rsidRDefault="00374F66" w:rsidP="00374F66">
      <w:pPr>
        <w:spacing w:line="360" w:lineRule="auto"/>
        <w:rPr>
          <w:rFonts w:ascii="宋体" w:hAnsi="宋体"/>
          <w:sz w:val="24"/>
        </w:rPr>
      </w:pPr>
      <w:r w:rsidRPr="00701308">
        <w:rPr>
          <w:rFonts w:ascii="宋体" w:hAnsi="宋体" w:hint="eastAsia"/>
          <w:sz w:val="24"/>
        </w:rPr>
        <w:t xml:space="preserve">    2、掌握审计的定性、定量的分析方法；  </w:t>
      </w:r>
    </w:p>
    <w:p w:rsidR="00374F66" w:rsidRPr="00701308" w:rsidRDefault="00374F66" w:rsidP="00374F66">
      <w:pPr>
        <w:spacing w:line="360" w:lineRule="auto"/>
        <w:ind w:firstLineChars="200" w:firstLine="480"/>
        <w:rPr>
          <w:rFonts w:ascii="宋体" w:hAnsi="宋体"/>
          <w:sz w:val="24"/>
        </w:rPr>
      </w:pPr>
      <w:r w:rsidRPr="00701308">
        <w:rPr>
          <w:rFonts w:ascii="宋体" w:hAnsi="宋体" w:hint="eastAsia"/>
          <w:sz w:val="24"/>
        </w:rPr>
        <w:t>3、熟悉国家相关的法规和政策以及会计、审计的国际惯例；</w:t>
      </w:r>
    </w:p>
    <w:p w:rsidR="00374F66" w:rsidRPr="00701308" w:rsidRDefault="00374F66" w:rsidP="00374F66">
      <w:pPr>
        <w:spacing w:line="360" w:lineRule="auto"/>
        <w:ind w:firstLineChars="200" w:firstLine="480"/>
        <w:rPr>
          <w:rFonts w:ascii="宋体" w:hAnsi="宋体"/>
          <w:sz w:val="24"/>
        </w:rPr>
      </w:pPr>
      <w:r w:rsidRPr="00701308">
        <w:rPr>
          <w:rFonts w:ascii="宋体" w:hAnsi="宋体" w:hint="eastAsia"/>
          <w:sz w:val="24"/>
        </w:rPr>
        <w:t>4、具有运用计算机、网络技术处理会计和审计事务的能力，尤其要有较强的调查研究和综合运用专业技能分析和解决实际问题的能力，并有较强的外语和语言文字能力；</w:t>
      </w:r>
    </w:p>
    <w:p w:rsidR="00374F66" w:rsidRPr="00701308" w:rsidRDefault="00374F66" w:rsidP="00374F66">
      <w:pPr>
        <w:spacing w:line="360" w:lineRule="auto"/>
        <w:ind w:firstLineChars="200" w:firstLine="480"/>
        <w:rPr>
          <w:rFonts w:ascii="宋体" w:hAnsi="宋体"/>
          <w:sz w:val="24"/>
        </w:rPr>
      </w:pPr>
      <w:r w:rsidRPr="00701308">
        <w:rPr>
          <w:rFonts w:ascii="宋体" w:hAnsi="宋体" w:hint="eastAsia"/>
          <w:sz w:val="24"/>
        </w:rPr>
        <w:t>5、了解本学科的理论前沿和发展动态；</w:t>
      </w:r>
    </w:p>
    <w:p w:rsidR="00374F66" w:rsidRPr="00701308" w:rsidRDefault="00374F66" w:rsidP="00374F66">
      <w:pPr>
        <w:spacing w:line="360" w:lineRule="auto"/>
        <w:ind w:firstLineChars="200" w:firstLine="480"/>
        <w:rPr>
          <w:rFonts w:ascii="宋体" w:hAnsi="宋体"/>
          <w:sz w:val="24"/>
        </w:rPr>
      </w:pPr>
      <w:r w:rsidRPr="00701308">
        <w:rPr>
          <w:rFonts w:ascii="宋体" w:hAnsi="宋体" w:hint="eastAsia"/>
          <w:sz w:val="24"/>
        </w:rPr>
        <w:t>6、掌握文献检索、资料查询的基本方法，具有一定的科学研究和实际工作能力。</w:t>
      </w:r>
    </w:p>
    <w:p w:rsidR="00374F66" w:rsidRPr="00701308" w:rsidRDefault="00374F66" w:rsidP="00374F66">
      <w:pPr>
        <w:spacing w:line="360" w:lineRule="auto"/>
        <w:ind w:firstLineChars="200" w:firstLine="480"/>
        <w:rPr>
          <w:rFonts w:ascii="宋体" w:hAnsi="宋体"/>
          <w:sz w:val="24"/>
        </w:rPr>
      </w:pPr>
      <w:r w:rsidRPr="00701308">
        <w:rPr>
          <w:rFonts w:ascii="宋体" w:hAnsi="宋体" w:hint="eastAsia"/>
          <w:sz w:val="24"/>
        </w:rPr>
        <w:t>7、具有健康的身心和良好的职业道德理念。</w:t>
      </w:r>
    </w:p>
    <w:p w:rsidR="00374F66" w:rsidRDefault="00374F66" w:rsidP="00374F66">
      <w:pPr>
        <w:spacing w:line="360" w:lineRule="auto"/>
        <w:ind w:firstLine="420"/>
        <w:jc w:val="left"/>
        <w:rPr>
          <w:rFonts w:ascii="宋体" w:hAnsi="宋体"/>
          <w:b/>
          <w:sz w:val="24"/>
        </w:rPr>
      </w:pPr>
      <w:r>
        <w:rPr>
          <w:rFonts w:ascii="宋体" w:hAnsi="宋体" w:hint="eastAsia"/>
          <w:b/>
          <w:sz w:val="24"/>
        </w:rPr>
        <w:t>三、授予学位</w:t>
      </w:r>
    </w:p>
    <w:p w:rsidR="00374F66" w:rsidRPr="00704CBA" w:rsidRDefault="00374F66" w:rsidP="00374F66">
      <w:pPr>
        <w:spacing w:line="360" w:lineRule="auto"/>
        <w:ind w:firstLine="420"/>
        <w:rPr>
          <w:rFonts w:ascii="宋体" w:hAnsi="宋体"/>
          <w:sz w:val="24"/>
        </w:rPr>
      </w:pPr>
      <w:r w:rsidRPr="0017426E">
        <w:rPr>
          <w:rFonts w:ascii="宋体" w:hAnsi="宋体" w:hint="eastAsia"/>
          <w:sz w:val="24"/>
        </w:rPr>
        <w:t>按教学要求完成学业并符合学位条件规定者授予（管理学）学士学位。</w:t>
      </w:r>
    </w:p>
    <w:p w:rsidR="00374F66" w:rsidRDefault="00374F66" w:rsidP="00374F66">
      <w:pPr>
        <w:spacing w:line="360" w:lineRule="auto"/>
        <w:ind w:firstLine="420"/>
        <w:jc w:val="left"/>
        <w:rPr>
          <w:rFonts w:ascii="宋体" w:hAnsi="宋体"/>
          <w:b/>
          <w:sz w:val="24"/>
        </w:rPr>
      </w:pPr>
      <w:r>
        <w:rPr>
          <w:rFonts w:ascii="宋体" w:hAnsi="宋体" w:hint="eastAsia"/>
          <w:b/>
          <w:sz w:val="24"/>
        </w:rPr>
        <w:t>四、毕业总学分及课内总学时</w:t>
      </w:r>
    </w:p>
    <w:p w:rsidR="00374F66" w:rsidRPr="00CB73DB" w:rsidRDefault="00374F66" w:rsidP="00374F66">
      <w:pPr>
        <w:spacing w:line="360" w:lineRule="auto"/>
        <w:ind w:firstLine="551"/>
        <w:rPr>
          <w:rFonts w:ascii="宋体" w:hAnsi="宋体"/>
          <w:color w:val="000000" w:themeColor="text1"/>
          <w:sz w:val="24"/>
        </w:rPr>
      </w:pPr>
      <w:r w:rsidRPr="00CB73DB">
        <w:rPr>
          <w:rFonts w:ascii="宋体" w:hAnsi="宋体" w:hint="eastAsia"/>
          <w:color w:val="000000" w:themeColor="text1"/>
          <w:sz w:val="24"/>
        </w:rPr>
        <w:t>学制：</w:t>
      </w:r>
      <w:r w:rsidRPr="00CB73DB">
        <w:rPr>
          <w:rFonts w:ascii="宋体" w:hAnsi="宋体"/>
          <w:color w:val="000000" w:themeColor="text1"/>
          <w:sz w:val="24"/>
        </w:rPr>
        <w:t>4</w:t>
      </w:r>
      <w:r w:rsidRPr="00CB73DB">
        <w:rPr>
          <w:rFonts w:ascii="宋体" w:hAnsi="宋体" w:hint="eastAsia"/>
          <w:color w:val="000000" w:themeColor="text1"/>
          <w:sz w:val="24"/>
        </w:rPr>
        <w:t>年；毕业总学分：</w:t>
      </w:r>
      <w:r w:rsidRPr="00CB73DB">
        <w:rPr>
          <w:rFonts w:ascii="宋体" w:hAnsi="宋体"/>
          <w:color w:val="000000" w:themeColor="text1"/>
          <w:sz w:val="24"/>
        </w:rPr>
        <w:t>1</w:t>
      </w:r>
      <w:r w:rsidRPr="00CB73DB">
        <w:rPr>
          <w:rFonts w:ascii="宋体" w:hAnsi="宋体" w:hint="eastAsia"/>
          <w:color w:val="000000" w:themeColor="text1"/>
          <w:sz w:val="24"/>
        </w:rPr>
        <w:t>49分；</w:t>
      </w:r>
      <w:r w:rsidRPr="00CB73DB">
        <w:rPr>
          <w:rFonts w:ascii="宋体" w:hAnsi="宋体"/>
          <w:color w:val="000000" w:themeColor="text1"/>
          <w:sz w:val="24"/>
        </w:rPr>
        <w:t xml:space="preserve">  </w:t>
      </w:r>
      <w:r w:rsidRPr="00CB73DB">
        <w:rPr>
          <w:rFonts w:ascii="宋体" w:hAnsi="宋体" w:hint="eastAsia"/>
          <w:color w:val="000000" w:themeColor="text1"/>
          <w:sz w:val="24"/>
        </w:rPr>
        <w:t>课内总学时：2474学时。</w:t>
      </w:r>
    </w:p>
    <w:p w:rsidR="00374F66" w:rsidRPr="00CB73DB" w:rsidRDefault="00374F66" w:rsidP="00374F66">
      <w:pPr>
        <w:spacing w:line="360" w:lineRule="auto"/>
        <w:ind w:left="158" w:firstLine="393"/>
        <w:rPr>
          <w:rFonts w:ascii="宋体" w:hAnsi="宋体"/>
          <w:color w:val="000000" w:themeColor="text1"/>
          <w:sz w:val="24"/>
        </w:rPr>
      </w:pPr>
      <w:r w:rsidRPr="00CB73DB">
        <w:rPr>
          <w:rFonts w:ascii="宋体" w:hAnsi="宋体" w:hint="eastAsia"/>
          <w:color w:val="000000" w:themeColor="text1"/>
          <w:sz w:val="24"/>
        </w:rPr>
        <w:t>必修课：92学分，其中：</w:t>
      </w:r>
    </w:p>
    <w:p w:rsidR="00374F66" w:rsidRPr="00CB73DB" w:rsidRDefault="00374F66" w:rsidP="00374F66">
      <w:pPr>
        <w:spacing w:line="360" w:lineRule="auto"/>
        <w:ind w:left="709" w:firstLine="420"/>
        <w:rPr>
          <w:rFonts w:ascii="宋体" w:hAnsi="宋体"/>
          <w:color w:val="000000" w:themeColor="text1"/>
          <w:sz w:val="24"/>
        </w:rPr>
      </w:pPr>
      <w:r w:rsidRPr="00CB73DB">
        <w:rPr>
          <w:rFonts w:ascii="宋体" w:hAnsi="宋体" w:hint="eastAsia"/>
          <w:color w:val="000000" w:themeColor="text1"/>
          <w:sz w:val="24"/>
        </w:rPr>
        <w:t>公共必修课：45学分，占总学分30.2</w:t>
      </w:r>
      <w:r w:rsidRPr="00CB73DB">
        <w:rPr>
          <w:rFonts w:ascii="宋体" w:hAnsi="宋体"/>
          <w:color w:val="000000" w:themeColor="text1"/>
          <w:sz w:val="24"/>
        </w:rPr>
        <w:t>%</w:t>
      </w:r>
      <w:r w:rsidRPr="00CB73DB">
        <w:rPr>
          <w:rFonts w:ascii="宋体" w:hAnsi="宋体" w:hint="eastAsia"/>
          <w:color w:val="000000" w:themeColor="text1"/>
          <w:sz w:val="24"/>
        </w:rPr>
        <w:t>；</w:t>
      </w:r>
    </w:p>
    <w:p w:rsidR="00374F66" w:rsidRPr="00CB73DB" w:rsidRDefault="00374F66" w:rsidP="00374F66">
      <w:pPr>
        <w:spacing w:line="360" w:lineRule="auto"/>
        <w:ind w:left="709" w:firstLine="420"/>
        <w:rPr>
          <w:rFonts w:ascii="宋体" w:hAnsi="宋体"/>
          <w:color w:val="000000" w:themeColor="text1"/>
          <w:sz w:val="24"/>
        </w:rPr>
      </w:pPr>
      <w:r w:rsidRPr="00CB73DB">
        <w:rPr>
          <w:rFonts w:ascii="宋体" w:hAnsi="宋体" w:hint="eastAsia"/>
          <w:color w:val="000000" w:themeColor="text1"/>
          <w:sz w:val="24"/>
        </w:rPr>
        <w:t>专业必修课：47学分，占总学分31.54</w:t>
      </w:r>
      <w:r w:rsidRPr="00CB73DB">
        <w:rPr>
          <w:rFonts w:ascii="宋体" w:hAnsi="宋体"/>
          <w:color w:val="000000" w:themeColor="text1"/>
          <w:sz w:val="24"/>
        </w:rPr>
        <w:t>%</w:t>
      </w:r>
      <w:r w:rsidRPr="00CB73DB">
        <w:rPr>
          <w:rFonts w:ascii="宋体" w:hAnsi="宋体" w:hint="eastAsia"/>
          <w:color w:val="000000" w:themeColor="text1"/>
          <w:sz w:val="24"/>
        </w:rPr>
        <w:t>。</w:t>
      </w:r>
    </w:p>
    <w:p w:rsidR="00374F66" w:rsidRPr="00CB73DB" w:rsidRDefault="00374F66" w:rsidP="00374F66">
      <w:pPr>
        <w:spacing w:line="360" w:lineRule="auto"/>
        <w:ind w:firstLine="551"/>
        <w:rPr>
          <w:rFonts w:ascii="宋体" w:hAnsi="宋体"/>
          <w:color w:val="000000" w:themeColor="text1"/>
          <w:sz w:val="24"/>
        </w:rPr>
      </w:pPr>
      <w:r w:rsidRPr="00CB73DB">
        <w:rPr>
          <w:rFonts w:ascii="宋体" w:hAnsi="宋体" w:hint="eastAsia"/>
          <w:color w:val="000000" w:themeColor="text1"/>
          <w:sz w:val="24"/>
        </w:rPr>
        <w:lastRenderedPageBreak/>
        <w:t>选修课：57 学分，包括：</w:t>
      </w:r>
    </w:p>
    <w:p w:rsidR="00374F66" w:rsidRPr="00CB73DB" w:rsidRDefault="00374F66" w:rsidP="00374F66">
      <w:pPr>
        <w:spacing w:line="360" w:lineRule="auto"/>
        <w:ind w:left="709" w:firstLine="420"/>
        <w:rPr>
          <w:rFonts w:ascii="宋体" w:hAnsi="宋体"/>
          <w:color w:val="000000" w:themeColor="text1"/>
          <w:sz w:val="24"/>
        </w:rPr>
      </w:pPr>
      <w:r w:rsidRPr="00CB73DB">
        <w:rPr>
          <w:rFonts w:ascii="宋体" w:hAnsi="宋体" w:hint="eastAsia"/>
          <w:color w:val="000000" w:themeColor="text1"/>
          <w:sz w:val="24"/>
        </w:rPr>
        <w:t>专业限选课：35学分，占总学分23.49</w:t>
      </w:r>
      <w:r w:rsidRPr="00CB73DB">
        <w:rPr>
          <w:rFonts w:ascii="宋体" w:hAnsi="宋体"/>
          <w:color w:val="000000" w:themeColor="text1"/>
          <w:sz w:val="24"/>
        </w:rPr>
        <w:t>%</w:t>
      </w:r>
      <w:r w:rsidRPr="00CB73DB">
        <w:rPr>
          <w:rFonts w:ascii="宋体" w:hAnsi="宋体" w:hint="eastAsia"/>
          <w:color w:val="000000" w:themeColor="text1"/>
          <w:sz w:val="24"/>
        </w:rPr>
        <w:t>；</w:t>
      </w:r>
    </w:p>
    <w:p w:rsidR="00374F66" w:rsidRPr="00CB73DB" w:rsidRDefault="00374F66" w:rsidP="00374F66">
      <w:pPr>
        <w:spacing w:line="360" w:lineRule="auto"/>
        <w:ind w:left="709" w:firstLine="420"/>
        <w:rPr>
          <w:rFonts w:ascii="宋体" w:hAnsi="宋体"/>
          <w:color w:val="000000" w:themeColor="text1"/>
          <w:sz w:val="24"/>
        </w:rPr>
      </w:pPr>
      <w:r w:rsidRPr="00CB73DB">
        <w:rPr>
          <w:rFonts w:ascii="宋体" w:hAnsi="宋体" w:hint="eastAsia"/>
          <w:color w:val="000000" w:themeColor="text1"/>
          <w:sz w:val="24"/>
        </w:rPr>
        <w:t>专业任选课：14 学分，占总学分 9.4%；</w:t>
      </w:r>
    </w:p>
    <w:p w:rsidR="00374F66" w:rsidRPr="00CB73DB" w:rsidRDefault="00374F66" w:rsidP="00374F66">
      <w:pPr>
        <w:spacing w:line="360" w:lineRule="auto"/>
        <w:ind w:left="709" w:firstLine="420"/>
        <w:rPr>
          <w:rFonts w:ascii="宋体" w:hAnsi="宋体"/>
          <w:color w:val="000000" w:themeColor="text1"/>
          <w:sz w:val="24"/>
        </w:rPr>
      </w:pPr>
      <w:r w:rsidRPr="00CB73DB">
        <w:rPr>
          <w:rFonts w:ascii="宋体" w:hAnsi="宋体" w:hint="eastAsia"/>
          <w:color w:val="000000" w:themeColor="text1"/>
          <w:sz w:val="24"/>
        </w:rPr>
        <w:t>公共选修课： 8 学分，占总学分5.37</w:t>
      </w:r>
      <w:r w:rsidRPr="00CB73DB">
        <w:rPr>
          <w:rFonts w:ascii="宋体" w:hAnsi="宋体"/>
          <w:color w:val="000000" w:themeColor="text1"/>
          <w:sz w:val="24"/>
        </w:rPr>
        <w:t>%</w:t>
      </w:r>
      <w:r w:rsidRPr="00CB73DB">
        <w:rPr>
          <w:rFonts w:ascii="宋体" w:hAnsi="宋体" w:hint="eastAsia"/>
          <w:color w:val="000000" w:themeColor="text1"/>
          <w:sz w:val="24"/>
        </w:rPr>
        <w:t>。</w:t>
      </w:r>
    </w:p>
    <w:p w:rsidR="00374F66" w:rsidRDefault="00374F66" w:rsidP="00374F66">
      <w:pPr>
        <w:spacing w:line="360" w:lineRule="auto"/>
        <w:ind w:firstLine="420"/>
        <w:jc w:val="left"/>
        <w:rPr>
          <w:rFonts w:ascii="宋体" w:hAnsi="宋体"/>
          <w:b/>
          <w:sz w:val="24"/>
        </w:rPr>
      </w:pPr>
      <w:r>
        <w:rPr>
          <w:rFonts w:ascii="宋体" w:hAnsi="宋体" w:hint="eastAsia"/>
          <w:b/>
          <w:sz w:val="24"/>
        </w:rPr>
        <w:t>五、专业核心课程、应用课程、特色课程、专业主要发展方向</w:t>
      </w:r>
    </w:p>
    <w:p w:rsidR="00374F66" w:rsidRPr="00117184" w:rsidRDefault="00374F66" w:rsidP="00374F66">
      <w:pPr>
        <w:spacing w:line="360" w:lineRule="auto"/>
        <w:ind w:firstLine="550"/>
        <w:rPr>
          <w:rFonts w:ascii="宋体" w:hAnsi="宋体"/>
          <w:sz w:val="24"/>
        </w:rPr>
      </w:pPr>
      <w:r w:rsidRPr="00117184">
        <w:rPr>
          <w:rFonts w:ascii="宋体" w:hAnsi="宋体" w:hint="eastAsia"/>
          <w:sz w:val="24"/>
        </w:rPr>
        <w:t>核心课程</w:t>
      </w:r>
      <w:r w:rsidRPr="00CB73DB">
        <w:rPr>
          <w:rFonts w:ascii="宋体" w:hAnsi="宋体" w:hint="eastAsia"/>
          <w:color w:val="000000" w:themeColor="text1"/>
          <w:sz w:val="24"/>
        </w:rPr>
        <w:t>：管理学原理、经济学原理、基</w:t>
      </w:r>
      <w:r w:rsidRPr="00117184">
        <w:rPr>
          <w:rFonts w:ascii="宋体" w:hAnsi="宋体" w:hint="eastAsia"/>
          <w:sz w:val="24"/>
        </w:rPr>
        <w:t>础会计学、中级财务会计、高级财务会计、成本会计、管理会计、财务管理、审计学、注册会计师实务、政府审计与内部审计、风险管理与内部控制、资产评估、会计电算化和计算机审计等。</w:t>
      </w:r>
    </w:p>
    <w:p w:rsidR="00374F66" w:rsidRPr="00117184" w:rsidRDefault="00374F66" w:rsidP="00374F66">
      <w:pPr>
        <w:spacing w:line="360" w:lineRule="auto"/>
        <w:ind w:firstLine="550"/>
        <w:rPr>
          <w:rFonts w:ascii="宋体" w:hAnsi="宋体"/>
          <w:sz w:val="24"/>
        </w:rPr>
      </w:pPr>
      <w:r w:rsidRPr="00117184">
        <w:rPr>
          <w:rFonts w:ascii="宋体" w:hAnsi="宋体" w:hint="eastAsia"/>
          <w:sz w:val="24"/>
        </w:rPr>
        <w:t>应用课程：财务会计模拟实训、注册会计师实务、会计电算化和计算机审计实训等。</w:t>
      </w:r>
    </w:p>
    <w:p w:rsidR="00374F66" w:rsidRPr="00117184" w:rsidRDefault="00374F66" w:rsidP="00374F66">
      <w:pPr>
        <w:spacing w:line="360" w:lineRule="auto"/>
        <w:ind w:firstLine="550"/>
        <w:rPr>
          <w:rFonts w:ascii="宋体" w:hAnsi="宋体"/>
          <w:sz w:val="24"/>
        </w:rPr>
      </w:pPr>
      <w:r w:rsidRPr="00117184">
        <w:rPr>
          <w:rFonts w:ascii="宋体" w:hAnsi="宋体" w:hint="eastAsia"/>
          <w:sz w:val="24"/>
        </w:rPr>
        <w:t>特色课程：审计学、注册会计师实务、政府审计与内部审计、风险管理与内部控制、资产评估、会计电算化和计算机审计等。</w:t>
      </w:r>
    </w:p>
    <w:p w:rsidR="00374F66" w:rsidRDefault="00374F66" w:rsidP="00374F66">
      <w:pPr>
        <w:spacing w:line="360" w:lineRule="auto"/>
        <w:ind w:firstLine="420"/>
        <w:jc w:val="left"/>
        <w:rPr>
          <w:rFonts w:ascii="宋体" w:hAnsi="宋体"/>
          <w:b/>
          <w:sz w:val="24"/>
        </w:rPr>
      </w:pPr>
      <w:r>
        <w:rPr>
          <w:rFonts w:ascii="宋体" w:hAnsi="宋体" w:hint="eastAsia"/>
          <w:b/>
          <w:sz w:val="24"/>
        </w:rPr>
        <w:t>六、实践教学环节</w:t>
      </w:r>
    </w:p>
    <w:p w:rsidR="00374F66" w:rsidRDefault="00374F66" w:rsidP="00374F66">
      <w:pPr>
        <w:spacing w:line="360" w:lineRule="auto"/>
        <w:ind w:firstLine="550"/>
        <w:rPr>
          <w:rFonts w:ascii="宋体" w:hAnsi="宋体"/>
          <w:sz w:val="24"/>
        </w:rPr>
      </w:pPr>
      <w:r>
        <w:rPr>
          <w:rFonts w:ascii="宋体" w:hAnsi="宋体" w:hint="eastAsia"/>
          <w:sz w:val="24"/>
        </w:rPr>
        <w:t>1、配合专业教学的相关实验、实训课程（</w:t>
      </w:r>
      <w:r w:rsidRPr="00117184">
        <w:rPr>
          <w:rFonts w:ascii="宋体" w:hAnsi="宋体" w:hint="eastAsia"/>
          <w:sz w:val="24"/>
        </w:rPr>
        <w:t>财务会计模拟实训、注册会计师实务、会计电算化和计算机审计实训等</w:t>
      </w:r>
      <w:r>
        <w:rPr>
          <w:rFonts w:ascii="宋体" w:hAnsi="宋体" w:hint="eastAsia"/>
          <w:sz w:val="24"/>
        </w:rPr>
        <w:t>）；</w:t>
      </w:r>
    </w:p>
    <w:p w:rsidR="00374F66" w:rsidRDefault="00374F66" w:rsidP="00374F66">
      <w:pPr>
        <w:spacing w:line="360" w:lineRule="auto"/>
        <w:ind w:firstLine="550"/>
        <w:rPr>
          <w:rFonts w:ascii="宋体" w:hAnsi="宋体"/>
          <w:sz w:val="24"/>
        </w:rPr>
      </w:pPr>
      <w:r>
        <w:rPr>
          <w:rFonts w:ascii="宋体" w:hAnsi="宋体" w:hint="eastAsia"/>
          <w:sz w:val="24"/>
        </w:rPr>
        <w:t>2、</w:t>
      </w:r>
      <w:r w:rsidRPr="00117184">
        <w:rPr>
          <w:rFonts w:ascii="宋体" w:hAnsi="宋体" w:hint="eastAsia"/>
          <w:sz w:val="24"/>
        </w:rPr>
        <w:t>学生一、二年级的暑假各</w:t>
      </w:r>
      <w:r>
        <w:rPr>
          <w:rFonts w:ascii="宋体" w:hAnsi="宋体" w:hint="eastAsia"/>
          <w:sz w:val="24"/>
        </w:rPr>
        <w:t>需</w:t>
      </w:r>
      <w:r w:rsidRPr="00117184">
        <w:rPr>
          <w:rFonts w:ascii="宋体" w:hAnsi="宋体" w:hint="eastAsia"/>
          <w:sz w:val="24"/>
        </w:rPr>
        <w:t>进行为期一周的社会实践，以家庭住地相近为原则组织学习调研小组，到相关的企事业单位、会计师事务所、政府审计机构及其他经济实体参观、实习、调查、访问，并写出社会实践</w:t>
      </w:r>
      <w:r>
        <w:rPr>
          <w:rFonts w:ascii="宋体" w:hAnsi="宋体" w:hint="eastAsia"/>
          <w:sz w:val="24"/>
        </w:rPr>
        <w:t>总结报告；</w:t>
      </w:r>
    </w:p>
    <w:p w:rsidR="00374F66" w:rsidRDefault="00374F66" w:rsidP="00374F66">
      <w:pPr>
        <w:spacing w:line="360" w:lineRule="auto"/>
        <w:ind w:firstLine="550"/>
        <w:rPr>
          <w:rFonts w:ascii="宋体" w:hAnsi="宋体"/>
          <w:sz w:val="24"/>
        </w:rPr>
      </w:pPr>
      <w:r>
        <w:rPr>
          <w:rFonts w:ascii="宋体" w:hAnsi="宋体" w:hint="eastAsia"/>
          <w:sz w:val="24"/>
        </w:rPr>
        <w:t>3、</w:t>
      </w:r>
      <w:r w:rsidRPr="007B6DE6">
        <w:rPr>
          <w:rFonts w:ascii="宋体" w:hAnsi="宋体" w:hint="eastAsia"/>
          <w:sz w:val="24"/>
        </w:rPr>
        <w:t>第5学期的寒假和第6学期的前10周，共12周的实习基地的专业顶岗实习（实习基地集中在会计师事务所、税务师事务所，也包括一些金融机构或企、事业单位等）；</w:t>
      </w:r>
    </w:p>
    <w:p w:rsidR="00374F66" w:rsidRPr="00117184" w:rsidRDefault="00374F66" w:rsidP="00374F66">
      <w:pPr>
        <w:spacing w:line="360" w:lineRule="auto"/>
        <w:ind w:firstLine="550"/>
        <w:rPr>
          <w:rFonts w:ascii="宋体" w:hAnsi="宋体"/>
          <w:sz w:val="24"/>
        </w:rPr>
      </w:pPr>
      <w:r>
        <w:rPr>
          <w:rFonts w:ascii="宋体" w:hAnsi="宋体" w:hint="eastAsia"/>
          <w:sz w:val="24"/>
        </w:rPr>
        <w:t>4、</w:t>
      </w:r>
      <w:r w:rsidRPr="00117184">
        <w:rPr>
          <w:rFonts w:ascii="宋体" w:hAnsi="宋体" w:hint="eastAsia"/>
          <w:sz w:val="24"/>
        </w:rPr>
        <w:t>第8学期集</w:t>
      </w:r>
      <w:r w:rsidRPr="00CB73DB">
        <w:rPr>
          <w:rFonts w:ascii="宋体" w:hAnsi="宋体" w:hint="eastAsia"/>
          <w:color w:val="000000" w:themeColor="text1"/>
          <w:sz w:val="24"/>
        </w:rPr>
        <w:t>中10</w:t>
      </w:r>
      <w:r w:rsidRPr="00117184">
        <w:rPr>
          <w:rFonts w:ascii="宋体" w:hAnsi="宋体" w:hint="eastAsia"/>
          <w:sz w:val="24"/>
        </w:rPr>
        <w:t>周时间撰写毕业论文</w:t>
      </w:r>
      <w:r>
        <w:rPr>
          <w:rFonts w:ascii="宋体" w:hAnsi="宋体" w:hint="eastAsia"/>
          <w:sz w:val="24"/>
        </w:rPr>
        <w:t>，同时安排5周的毕业实习，做就业准备</w:t>
      </w:r>
      <w:r w:rsidRPr="00117184">
        <w:rPr>
          <w:rFonts w:ascii="宋体" w:hAnsi="宋体" w:hint="eastAsia"/>
          <w:sz w:val="24"/>
        </w:rPr>
        <w:t>。</w:t>
      </w:r>
    </w:p>
    <w:p w:rsidR="00374F66" w:rsidRDefault="00374F66" w:rsidP="00374F66">
      <w:pPr>
        <w:spacing w:line="360" w:lineRule="auto"/>
        <w:ind w:firstLine="420"/>
        <w:jc w:val="left"/>
        <w:rPr>
          <w:rFonts w:ascii="宋体" w:hAnsi="宋体"/>
          <w:b/>
          <w:sz w:val="24"/>
        </w:rPr>
      </w:pPr>
      <w:r>
        <w:rPr>
          <w:rFonts w:ascii="宋体" w:hAnsi="宋体" w:hint="eastAsia"/>
          <w:b/>
          <w:sz w:val="24"/>
        </w:rPr>
        <w:t>七、教学时间安排表（附表一）</w:t>
      </w:r>
    </w:p>
    <w:p w:rsidR="00374F66" w:rsidRDefault="00374F66" w:rsidP="00374F66">
      <w:pPr>
        <w:spacing w:line="360" w:lineRule="auto"/>
        <w:ind w:firstLine="420"/>
        <w:jc w:val="left"/>
        <w:rPr>
          <w:rFonts w:ascii="宋体" w:hAnsi="宋体"/>
          <w:b/>
          <w:sz w:val="24"/>
        </w:rPr>
      </w:pPr>
      <w:r>
        <w:rPr>
          <w:rFonts w:ascii="宋体" w:hAnsi="宋体" w:hint="eastAsia"/>
          <w:b/>
          <w:sz w:val="24"/>
        </w:rPr>
        <w:t>八、课程设置及教学进程计划表（附表二）</w:t>
      </w:r>
    </w:p>
    <w:p w:rsidR="00374F66" w:rsidRDefault="00374F66" w:rsidP="00374F66">
      <w:pPr>
        <w:spacing w:line="360" w:lineRule="auto"/>
        <w:ind w:firstLine="420"/>
        <w:jc w:val="left"/>
        <w:rPr>
          <w:rFonts w:ascii="宋体" w:hAnsi="宋体"/>
          <w:b/>
          <w:sz w:val="24"/>
        </w:rPr>
      </w:pPr>
      <w:r>
        <w:rPr>
          <w:rFonts w:ascii="宋体" w:hAnsi="宋体" w:hint="eastAsia"/>
          <w:b/>
          <w:sz w:val="24"/>
        </w:rPr>
        <w:t>九、辅修专业课程设置及教学进程计划表（附表三）</w:t>
      </w:r>
    </w:p>
    <w:p w:rsidR="00374F66" w:rsidRDefault="00374F66" w:rsidP="00374F66">
      <w:pPr>
        <w:spacing w:line="360" w:lineRule="auto"/>
        <w:jc w:val="left"/>
        <w:rPr>
          <w:rFonts w:ascii="宋体" w:hAnsi="宋体"/>
          <w:b/>
          <w:sz w:val="24"/>
        </w:rPr>
      </w:pPr>
    </w:p>
    <w:p w:rsidR="00374F66" w:rsidRDefault="00374F66" w:rsidP="00374F66">
      <w:pPr>
        <w:spacing w:line="360" w:lineRule="auto"/>
        <w:jc w:val="left"/>
        <w:rPr>
          <w:rFonts w:ascii="宋体" w:hAnsi="宋体"/>
          <w:b/>
          <w:sz w:val="24"/>
        </w:rPr>
      </w:pPr>
    </w:p>
    <w:p w:rsidR="00374F66" w:rsidRDefault="00374F66" w:rsidP="00374F66">
      <w:pPr>
        <w:spacing w:line="360" w:lineRule="auto"/>
        <w:jc w:val="left"/>
        <w:rPr>
          <w:rFonts w:ascii="宋体" w:hAnsi="宋体"/>
          <w:b/>
          <w:sz w:val="24"/>
        </w:rPr>
      </w:pPr>
    </w:p>
    <w:p w:rsidR="00374F66" w:rsidRDefault="00374F66" w:rsidP="00374F66">
      <w:pPr>
        <w:spacing w:line="360" w:lineRule="auto"/>
        <w:jc w:val="left"/>
        <w:rPr>
          <w:rFonts w:ascii="宋体" w:hAnsi="宋体"/>
          <w:b/>
          <w:sz w:val="24"/>
        </w:rPr>
      </w:pPr>
    </w:p>
    <w:p w:rsidR="00374F66" w:rsidRDefault="00374F66" w:rsidP="00374F66">
      <w:pPr>
        <w:spacing w:line="360" w:lineRule="auto"/>
        <w:jc w:val="left"/>
        <w:rPr>
          <w:rFonts w:ascii="宋体" w:hAnsi="宋体"/>
          <w:b/>
          <w:sz w:val="24"/>
        </w:rPr>
      </w:pPr>
    </w:p>
    <w:p w:rsidR="00374F66" w:rsidRDefault="00374F66" w:rsidP="00374F66">
      <w:pPr>
        <w:spacing w:line="360" w:lineRule="auto"/>
        <w:jc w:val="left"/>
        <w:rPr>
          <w:rFonts w:ascii="宋体" w:hAnsi="宋体"/>
          <w:b/>
          <w:sz w:val="24"/>
        </w:rPr>
      </w:pPr>
    </w:p>
    <w:p w:rsidR="00374F66" w:rsidRDefault="00374F66" w:rsidP="00374F66">
      <w:pPr>
        <w:spacing w:line="360" w:lineRule="auto"/>
        <w:jc w:val="left"/>
        <w:rPr>
          <w:rFonts w:ascii="宋体" w:hAnsi="宋体"/>
          <w:b/>
          <w:sz w:val="24"/>
        </w:rPr>
      </w:pPr>
    </w:p>
    <w:p w:rsidR="00374F66" w:rsidRDefault="00374F66" w:rsidP="00374F66">
      <w:pPr>
        <w:spacing w:line="360" w:lineRule="auto"/>
        <w:jc w:val="left"/>
        <w:rPr>
          <w:rFonts w:ascii="宋体" w:hAnsi="宋体"/>
          <w:b/>
          <w:sz w:val="24"/>
        </w:rPr>
      </w:pPr>
    </w:p>
    <w:p w:rsidR="00374F66" w:rsidRPr="009722C9" w:rsidRDefault="00374F66" w:rsidP="00374F66">
      <w:pPr>
        <w:spacing w:line="360" w:lineRule="auto"/>
        <w:jc w:val="left"/>
        <w:rPr>
          <w:rFonts w:ascii="宋体" w:hAnsi="宋体"/>
          <w:b/>
          <w:sz w:val="24"/>
        </w:rPr>
      </w:pPr>
      <w:r w:rsidRPr="009722C9">
        <w:rPr>
          <w:rFonts w:ascii="宋体" w:hAnsi="宋体" w:hint="eastAsia"/>
          <w:b/>
          <w:sz w:val="24"/>
        </w:rPr>
        <w:lastRenderedPageBreak/>
        <w:t xml:space="preserve">附表一：                 </w:t>
      </w:r>
    </w:p>
    <w:p w:rsidR="00374F66" w:rsidRPr="009722C9" w:rsidRDefault="00374F66" w:rsidP="00374F66">
      <w:pPr>
        <w:spacing w:line="360" w:lineRule="auto"/>
        <w:rPr>
          <w:rFonts w:ascii="宋体" w:hAnsi="宋体"/>
          <w:b/>
          <w:sz w:val="24"/>
        </w:rPr>
      </w:pPr>
      <w:r w:rsidRPr="009722C9">
        <w:rPr>
          <w:rFonts w:ascii="宋体" w:hAnsi="宋体" w:hint="eastAsia"/>
          <w:b/>
          <w:sz w:val="24"/>
        </w:rPr>
        <w:t>教学时间安排表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59"/>
        <w:gridCol w:w="737"/>
        <w:gridCol w:w="737"/>
        <w:gridCol w:w="737"/>
        <w:gridCol w:w="737"/>
        <w:gridCol w:w="737"/>
        <w:gridCol w:w="737"/>
        <w:gridCol w:w="737"/>
        <w:gridCol w:w="737"/>
        <w:gridCol w:w="737"/>
      </w:tblGrid>
      <w:tr w:rsidR="00374F66" w:rsidRPr="009722C9" w:rsidTr="00374F66">
        <w:trPr>
          <w:trHeight w:val="622"/>
        </w:trPr>
        <w:tc>
          <w:tcPr>
            <w:tcW w:w="2376" w:type="dxa"/>
            <w:gridSpan w:val="2"/>
            <w:vMerge w:val="restart"/>
          </w:tcPr>
          <w:p w:rsidR="00374F66" w:rsidRPr="00C24007" w:rsidRDefault="00E459AC" w:rsidP="00374F66">
            <w:pPr>
              <w:spacing w:line="360" w:lineRule="auto"/>
              <w:rPr>
                <w:rFonts w:ascii="宋体" w:hAnsi="宋体"/>
                <w:szCs w:val="21"/>
              </w:rPr>
            </w:pPr>
            <w:r>
              <w:rPr>
                <w:rFonts w:ascii="宋体" w:hAnsi="宋体"/>
                <w:noProof/>
                <w:szCs w:val="21"/>
              </w:rPr>
              <w:pict>
                <v:line id="直接连接符 2" o:spid="_x0000_s1026" style="position:absolute;left:0;text-align:left;z-index:251659264;visibility:visible" from="-5.15pt,0" to="113.3pt,1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" strokeweight=".5pt"/>
              </w:pict>
            </w:r>
            <w:r>
              <w:rPr>
                <w:rFonts w:ascii="宋体" w:hAnsi="宋体"/>
                <w:noProof/>
                <w:szCs w:val="21"/>
              </w:rPr>
              <w:pict>
                <v:line id="直接连接符 1" o:spid="_x0000_s1027" style="position:absolute;left:0;text-align:left;z-index:251660288;visibility:visible" from="-5.15pt,0" to="34.55pt,1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" strokeweight=".5pt"/>
              </w:pict>
            </w:r>
          </w:p>
          <w:p w:rsidR="00374F66" w:rsidRPr="00C24007" w:rsidRDefault="00374F66" w:rsidP="00374F66">
            <w:pPr>
              <w:spacing w:line="360" w:lineRule="auto"/>
              <w:ind w:right="210"/>
              <w:jc w:val="right"/>
              <w:rPr>
                <w:rFonts w:ascii="宋体" w:hAnsi="宋体"/>
                <w:szCs w:val="21"/>
              </w:rPr>
            </w:pPr>
            <w:r w:rsidRPr="00C24007">
              <w:rPr>
                <w:rFonts w:ascii="宋体" w:hAnsi="宋体" w:hint="eastAsia"/>
                <w:szCs w:val="21"/>
              </w:rPr>
              <w:t>项目</w:t>
            </w:r>
          </w:p>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 xml:space="preserve">     周</w:t>
            </w:r>
          </w:p>
          <w:p w:rsidR="00374F66" w:rsidRPr="00C24007" w:rsidRDefault="00374F66" w:rsidP="00374F66">
            <w:pPr>
              <w:tabs>
                <w:tab w:val="center" w:pos="1152"/>
              </w:tabs>
              <w:spacing w:line="360" w:lineRule="auto"/>
              <w:rPr>
                <w:rFonts w:ascii="宋体" w:hAnsi="宋体"/>
                <w:szCs w:val="21"/>
              </w:rPr>
            </w:pPr>
          </w:p>
          <w:p w:rsidR="00374F66" w:rsidRPr="00C24007" w:rsidRDefault="00374F66" w:rsidP="00374F66">
            <w:pPr>
              <w:tabs>
                <w:tab w:val="center" w:pos="1152"/>
              </w:tabs>
              <w:spacing w:line="360" w:lineRule="auto"/>
              <w:rPr>
                <w:rFonts w:ascii="宋体" w:hAnsi="宋体"/>
                <w:szCs w:val="21"/>
              </w:rPr>
            </w:pPr>
            <w:r w:rsidRPr="00C24007">
              <w:rPr>
                <w:rFonts w:ascii="宋体" w:hAnsi="宋体" w:hint="eastAsia"/>
                <w:szCs w:val="21"/>
              </w:rPr>
              <w:t>学年</w:t>
            </w:r>
            <w:r w:rsidRPr="00C24007">
              <w:rPr>
                <w:rFonts w:ascii="宋体" w:hAnsi="宋体"/>
                <w:szCs w:val="21"/>
              </w:rPr>
              <w:tab/>
            </w:r>
            <w:r w:rsidRPr="00C24007">
              <w:rPr>
                <w:rFonts w:ascii="宋体" w:hAnsi="宋体" w:hint="eastAsia"/>
                <w:szCs w:val="21"/>
              </w:rPr>
              <w:t>学期</w:t>
            </w:r>
          </w:p>
        </w:tc>
        <w:tc>
          <w:tcPr>
            <w:tcW w:w="1474" w:type="dxa"/>
            <w:gridSpan w:val="2"/>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教学</w:t>
            </w:r>
          </w:p>
        </w:tc>
        <w:tc>
          <w:tcPr>
            <w:tcW w:w="737" w:type="dxa"/>
            <w:vMerge w:val="restart"/>
            <w:vAlign w:val="center"/>
          </w:tcPr>
          <w:p w:rsidR="00374F66" w:rsidRDefault="00374F66" w:rsidP="00374F66">
            <w:pPr>
              <w:widowControl/>
              <w:spacing w:line="240" w:lineRule="exact"/>
              <w:jc w:val="center"/>
              <w:rPr>
                <w:rFonts w:ascii="宋体" w:hAnsi="宋体"/>
                <w:szCs w:val="21"/>
              </w:rPr>
            </w:pPr>
          </w:p>
          <w:p w:rsidR="00374F66" w:rsidRDefault="00374F66" w:rsidP="00374F66">
            <w:pPr>
              <w:widowControl/>
              <w:spacing w:line="240" w:lineRule="exact"/>
              <w:jc w:val="center"/>
              <w:rPr>
                <w:rFonts w:ascii="宋体" w:hAnsi="宋体"/>
                <w:szCs w:val="21"/>
              </w:rPr>
            </w:pPr>
            <w:r w:rsidRPr="00C24007">
              <w:rPr>
                <w:rFonts w:ascii="宋体" w:hAnsi="宋体" w:hint="eastAsia"/>
                <w:szCs w:val="21"/>
              </w:rPr>
              <w:t>入</w:t>
            </w:r>
            <w:r>
              <w:rPr>
                <w:rFonts w:ascii="宋体" w:hAnsi="宋体" w:hint="eastAsia"/>
                <w:szCs w:val="21"/>
              </w:rPr>
              <w:t>军</w:t>
            </w:r>
          </w:p>
          <w:p w:rsidR="00374F66" w:rsidRDefault="00374F66" w:rsidP="00374F66">
            <w:pPr>
              <w:widowControl/>
              <w:spacing w:line="240" w:lineRule="exact"/>
              <w:jc w:val="center"/>
              <w:rPr>
                <w:rFonts w:ascii="宋体" w:hAnsi="宋体"/>
                <w:szCs w:val="21"/>
              </w:rPr>
            </w:pPr>
          </w:p>
          <w:p w:rsidR="00374F66" w:rsidRDefault="00374F66" w:rsidP="00374F66">
            <w:pPr>
              <w:widowControl/>
              <w:spacing w:line="240" w:lineRule="exact"/>
              <w:jc w:val="center"/>
              <w:rPr>
                <w:rFonts w:ascii="宋体" w:hAnsi="宋体"/>
                <w:szCs w:val="21"/>
              </w:rPr>
            </w:pPr>
            <w:r w:rsidRPr="00C24007">
              <w:rPr>
                <w:rFonts w:ascii="宋体" w:hAnsi="宋体" w:hint="eastAsia"/>
                <w:szCs w:val="21"/>
              </w:rPr>
              <w:t>学</w:t>
            </w:r>
            <w:r>
              <w:rPr>
                <w:rFonts w:ascii="宋体" w:hAnsi="宋体" w:hint="eastAsia"/>
                <w:szCs w:val="21"/>
              </w:rPr>
              <w:t>事</w:t>
            </w:r>
          </w:p>
          <w:p w:rsidR="00374F66" w:rsidRDefault="00374F66" w:rsidP="00374F66">
            <w:pPr>
              <w:widowControl/>
              <w:spacing w:line="240" w:lineRule="exact"/>
              <w:jc w:val="center"/>
              <w:rPr>
                <w:rFonts w:ascii="宋体" w:hAnsi="宋体"/>
                <w:szCs w:val="21"/>
              </w:rPr>
            </w:pPr>
          </w:p>
          <w:p w:rsidR="00374F66" w:rsidRDefault="00374F66" w:rsidP="00374F66">
            <w:pPr>
              <w:widowControl/>
              <w:spacing w:line="240" w:lineRule="exact"/>
              <w:jc w:val="center"/>
              <w:rPr>
                <w:rFonts w:ascii="宋体" w:hAnsi="宋体"/>
                <w:szCs w:val="21"/>
              </w:rPr>
            </w:pPr>
            <w:r w:rsidRPr="00C24007">
              <w:rPr>
                <w:rFonts w:ascii="宋体" w:hAnsi="宋体" w:hint="eastAsia"/>
                <w:szCs w:val="21"/>
              </w:rPr>
              <w:t>教</w:t>
            </w:r>
            <w:r>
              <w:rPr>
                <w:rFonts w:ascii="宋体" w:hAnsi="宋体" w:hint="eastAsia"/>
                <w:szCs w:val="21"/>
              </w:rPr>
              <w:t>教</w:t>
            </w:r>
          </w:p>
          <w:p w:rsidR="00374F66" w:rsidRDefault="00374F66" w:rsidP="00374F66">
            <w:pPr>
              <w:widowControl/>
              <w:spacing w:line="240" w:lineRule="exact"/>
              <w:jc w:val="center"/>
              <w:rPr>
                <w:rFonts w:ascii="宋体" w:hAnsi="宋体"/>
                <w:szCs w:val="21"/>
              </w:rPr>
            </w:pPr>
          </w:p>
          <w:p w:rsidR="00374F66" w:rsidRPr="00C24007" w:rsidRDefault="00374F66" w:rsidP="00374F66">
            <w:pPr>
              <w:widowControl/>
              <w:spacing w:line="240" w:lineRule="exact"/>
              <w:jc w:val="center"/>
              <w:rPr>
                <w:rFonts w:ascii="宋体" w:hAnsi="宋体"/>
                <w:szCs w:val="21"/>
              </w:rPr>
            </w:pPr>
            <w:r w:rsidRPr="00C24007">
              <w:rPr>
                <w:rFonts w:ascii="宋体" w:hAnsi="宋体" w:hint="eastAsia"/>
                <w:szCs w:val="21"/>
              </w:rPr>
              <w:t>育</w:t>
            </w:r>
            <w:r>
              <w:rPr>
                <w:rFonts w:ascii="宋体" w:hAnsi="宋体" w:hint="eastAsia"/>
                <w:szCs w:val="21"/>
              </w:rPr>
              <w:t>育</w:t>
            </w:r>
          </w:p>
          <w:p w:rsidR="00374F66" w:rsidRPr="00C24007" w:rsidRDefault="00374F66" w:rsidP="00374F66">
            <w:pPr>
              <w:widowControl/>
              <w:spacing w:line="240" w:lineRule="exact"/>
              <w:jc w:val="center"/>
              <w:rPr>
                <w:rFonts w:ascii="宋体" w:hAnsi="宋体"/>
                <w:szCs w:val="21"/>
              </w:rPr>
            </w:pPr>
          </w:p>
        </w:tc>
        <w:tc>
          <w:tcPr>
            <w:tcW w:w="737" w:type="dxa"/>
            <w:vMerge w:val="restart"/>
            <w:vAlign w:val="center"/>
          </w:tcPr>
          <w:p w:rsidR="00374F66" w:rsidRDefault="00374F66" w:rsidP="00374F66">
            <w:pPr>
              <w:widowControl/>
              <w:spacing w:line="360" w:lineRule="auto"/>
              <w:jc w:val="center"/>
              <w:rPr>
                <w:rFonts w:ascii="宋体" w:hAnsi="宋体"/>
                <w:szCs w:val="21"/>
              </w:rPr>
            </w:pPr>
            <w:r>
              <w:rPr>
                <w:rFonts w:ascii="宋体" w:hAnsi="宋体" w:hint="eastAsia"/>
                <w:szCs w:val="21"/>
              </w:rPr>
              <w:t>生社</w:t>
            </w:r>
          </w:p>
          <w:p w:rsidR="00374F66" w:rsidRDefault="00374F66" w:rsidP="00374F66">
            <w:pPr>
              <w:widowControl/>
              <w:spacing w:line="360" w:lineRule="auto"/>
              <w:jc w:val="center"/>
              <w:rPr>
                <w:rFonts w:ascii="宋体" w:hAnsi="宋体"/>
                <w:szCs w:val="21"/>
              </w:rPr>
            </w:pPr>
            <w:r>
              <w:rPr>
                <w:rFonts w:ascii="宋体" w:hAnsi="宋体" w:hint="eastAsia"/>
                <w:szCs w:val="21"/>
              </w:rPr>
              <w:t>产会</w:t>
            </w:r>
          </w:p>
          <w:p w:rsidR="00374F66" w:rsidRDefault="00374F66" w:rsidP="00374F66">
            <w:pPr>
              <w:widowControl/>
              <w:spacing w:line="360" w:lineRule="auto"/>
              <w:jc w:val="center"/>
              <w:rPr>
                <w:rFonts w:ascii="宋体" w:hAnsi="宋体"/>
                <w:szCs w:val="21"/>
              </w:rPr>
            </w:pPr>
            <w:r>
              <w:rPr>
                <w:rFonts w:ascii="宋体" w:hAnsi="宋体" w:hint="eastAsia"/>
                <w:szCs w:val="21"/>
              </w:rPr>
              <w:t>实实</w:t>
            </w:r>
          </w:p>
          <w:p w:rsidR="00374F66" w:rsidRPr="00C24007" w:rsidRDefault="00374F66" w:rsidP="00374F66">
            <w:pPr>
              <w:spacing w:line="360" w:lineRule="auto"/>
              <w:jc w:val="center"/>
              <w:rPr>
                <w:rFonts w:ascii="宋体" w:hAnsi="宋体"/>
                <w:szCs w:val="21"/>
              </w:rPr>
            </w:pPr>
            <w:r>
              <w:rPr>
                <w:rFonts w:ascii="宋体" w:hAnsi="宋体" w:hint="eastAsia"/>
                <w:szCs w:val="21"/>
              </w:rPr>
              <w:t>习践</w:t>
            </w:r>
          </w:p>
        </w:tc>
        <w:tc>
          <w:tcPr>
            <w:tcW w:w="737" w:type="dxa"/>
            <w:vMerge w:val="restart"/>
            <w:vAlign w:val="center"/>
          </w:tcPr>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毕</w:t>
            </w:r>
          </w:p>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业</w:t>
            </w:r>
          </w:p>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论</w:t>
            </w:r>
          </w:p>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文</w:t>
            </w:r>
          </w:p>
        </w:tc>
        <w:tc>
          <w:tcPr>
            <w:tcW w:w="737" w:type="dxa"/>
            <w:vMerge w:val="restart"/>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毕</w:t>
            </w:r>
          </w:p>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业</w:t>
            </w:r>
          </w:p>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教</w:t>
            </w:r>
          </w:p>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育</w:t>
            </w:r>
          </w:p>
        </w:tc>
        <w:tc>
          <w:tcPr>
            <w:tcW w:w="737" w:type="dxa"/>
            <w:vMerge w:val="restart"/>
            <w:vAlign w:val="center"/>
          </w:tcPr>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机</w:t>
            </w:r>
          </w:p>
          <w:p w:rsidR="00374F66" w:rsidRPr="00C24007" w:rsidRDefault="00374F66" w:rsidP="00374F66">
            <w:pPr>
              <w:widowControl/>
              <w:spacing w:line="360" w:lineRule="auto"/>
              <w:jc w:val="center"/>
              <w:rPr>
                <w:rFonts w:ascii="宋体" w:hAnsi="宋体"/>
                <w:szCs w:val="21"/>
              </w:rPr>
            </w:pPr>
          </w:p>
          <w:p w:rsidR="00374F66" w:rsidRPr="00C24007" w:rsidRDefault="00374F66" w:rsidP="00374F66">
            <w:pPr>
              <w:widowControl/>
              <w:spacing w:line="360" w:lineRule="auto"/>
              <w:jc w:val="center"/>
              <w:rPr>
                <w:rFonts w:ascii="宋体" w:hAnsi="宋体"/>
                <w:szCs w:val="21"/>
              </w:rPr>
            </w:pPr>
          </w:p>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动</w:t>
            </w:r>
          </w:p>
        </w:tc>
        <w:tc>
          <w:tcPr>
            <w:tcW w:w="737" w:type="dxa"/>
            <w:vMerge w:val="restart"/>
            <w:vAlign w:val="center"/>
          </w:tcPr>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假</w:t>
            </w:r>
          </w:p>
          <w:p w:rsidR="00374F66" w:rsidRPr="00C24007" w:rsidRDefault="00374F66" w:rsidP="00374F66">
            <w:pPr>
              <w:widowControl/>
              <w:spacing w:line="360" w:lineRule="auto"/>
              <w:jc w:val="center"/>
              <w:rPr>
                <w:rFonts w:ascii="宋体" w:hAnsi="宋体"/>
                <w:szCs w:val="21"/>
              </w:rPr>
            </w:pPr>
          </w:p>
          <w:p w:rsidR="00374F66" w:rsidRPr="00C24007" w:rsidRDefault="00374F66" w:rsidP="00374F66">
            <w:pPr>
              <w:widowControl/>
              <w:spacing w:line="360" w:lineRule="auto"/>
              <w:jc w:val="center"/>
              <w:rPr>
                <w:rFonts w:ascii="宋体" w:hAnsi="宋体"/>
                <w:szCs w:val="21"/>
              </w:rPr>
            </w:pPr>
          </w:p>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期</w:t>
            </w:r>
          </w:p>
        </w:tc>
        <w:tc>
          <w:tcPr>
            <w:tcW w:w="737" w:type="dxa"/>
            <w:vMerge w:val="restart"/>
            <w:vAlign w:val="center"/>
          </w:tcPr>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共</w:t>
            </w:r>
          </w:p>
          <w:p w:rsidR="00374F66" w:rsidRPr="00C24007" w:rsidRDefault="00374F66" w:rsidP="00374F66">
            <w:pPr>
              <w:widowControl/>
              <w:spacing w:line="360" w:lineRule="auto"/>
              <w:jc w:val="center"/>
              <w:rPr>
                <w:rFonts w:ascii="宋体" w:hAnsi="宋体"/>
                <w:szCs w:val="21"/>
              </w:rPr>
            </w:pPr>
          </w:p>
          <w:p w:rsidR="00374F66" w:rsidRPr="00C24007" w:rsidRDefault="00374F66" w:rsidP="00374F66">
            <w:pPr>
              <w:widowControl/>
              <w:spacing w:line="360" w:lineRule="auto"/>
              <w:jc w:val="center"/>
              <w:rPr>
                <w:rFonts w:ascii="宋体" w:hAnsi="宋体"/>
                <w:szCs w:val="21"/>
              </w:rPr>
            </w:pPr>
          </w:p>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计</w:t>
            </w:r>
          </w:p>
        </w:tc>
      </w:tr>
      <w:tr w:rsidR="00374F66" w:rsidRPr="009722C9" w:rsidTr="00374F66">
        <w:trPr>
          <w:trHeight w:val="1515"/>
        </w:trPr>
        <w:tc>
          <w:tcPr>
            <w:tcW w:w="2376" w:type="dxa"/>
            <w:gridSpan w:val="2"/>
            <w:vMerge/>
          </w:tcPr>
          <w:p w:rsidR="00374F66" w:rsidRPr="00C24007" w:rsidRDefault="00374F66" w:rsidP="00374F66">
            <w:pPr>
              <w:spacing w:line="360" w:lineRule="auto"/>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上</w:t>
            </w:r>
          </w:p>
          <w:p w:rsidR="00374F66" w:rsidRPr="00C24007" w:rsidRDefault="00374F66" w:rsidP="00374F66">
            <w:pPr>
              <w:spacing w:line="360" w:lineRule="auto"/>
              <w:jc w:val="center"/>
              <w:rPr>
                <w:rFonts w:ascii="宋体" w:hAnsi="宋体"/>
                <w:szCs w:val="21"/>
              </w:rPr>
            </w:pPr>
          </w:p>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课</w:t>
            </w:r>
          </w:p>
        </w:tc>
        <w:tc>
          <w:tcPr>
            <w:tcW w:w="737" w:type="dxa"/>
            <w:vAlign w:val="center"/>
          </w:tcPr>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考</w:t>
            </w:r>
          </w:p>
          <w:p w:rsidR="00374F66" w:rsidRPr="00C24007" w:rsidRDefault="00374F66" w:rsidP="00374F66">
            <w:pPr>
              <w:widowControl/>
              <w:spacing w:line="360" w:lineRule="auto"/>
              <w:jc w:val="center"/>
              <w:rPr>
                <w:rFonts w:ascii="宋体" w:hAnsi="宋体"/>
                <w:szCs w:val="21"/>
              </w:rPr>
            </w:pPr>
          </w:p>
          <w:p w:rsidR="00374F66" w:rsidRPr="00C24007" w:rsidRDefault="00374F66" w:rsidP="00374F66">
            <w:pPr>
              <w:widowControl/>
              <w:spacing w:line="360" w:lineRule="auto"/>
              <w:jc w:val="center"/>
              <w:rPr>
                <w:rFonts w:ascii="宋体" w:hAnsi="宋体"/>
                <w:szCs w:val="21"/>
              </w:rPr>
            </w:pPr>
            <w:r w:rsidRPr="00C24007">
              <w:rPr>
                <w:rFonts w:ascii="宋体" w:hAnsi="宋体" w:hint="eastAsia"/>
                <w:szCs w:val="21"/>
              </w:rPr>
              <w:t>试</w:t>
            </w:r>
          </w:p>
        </w:tc>
        <w:tc>
          <w:tcPr>
            <w:tcW w:w="737" w:type="dxa"/>
            <w:vMerge/>
            <w:vAlign w:val="center"/>
          </w:tcPr>
          <w:p w:rsidR="00374F66" w:rsidRPr="00C24007" w:rsidRDefault="00374F66" w:rsidP="00374F66">
            <w:pPr>
              <w:widowControl/>
              <w:spacing w:line="240" w:lineRule="exact"/>
              <w:jc w:val="center"/>
              <w:rPr>
                <w:rFonts w:ascii="宋体" w:hAnsi="宋体"/>
                <w:szCs w:val="21"/>
              </w:rPr>
            </w:pPr>
          </w:p>
        </w:tc>
        <w:tc>
          <w:tcPr>
            <w:tcW w:w="737" w:type="dxa"/>
            <w:vMerge/>
            <w:vAlign w:val="center"/>
          </w:tcPr>
          <w:p w:rsidR="00374F66" w:rsidRPr="00C24007" w:rsidRDefault="00374F66" w:rsidP="00374F66">
            <w:pPr>
              <w:widowControl/>
              <w:spacing w:line="360" w:lineRule="auto"/>
              <w:jc w:val="center"/>
              <w:rPr>
                <w:rFonts w:ascii="宋体" w:hAnsi="宋体"/>
                <w:szCs w:val="21"/>
              </w:rPr>
            </w:pPr>
          </w:p>
        </w:tc>
        <w:tc>
          <w:tcPr>
            <w:tcW w:w="737" w:type="dxa"/>
            <w:vMerge/>
            <w:vAlign w:val="center"/>
          </w:tcPr>
          <w:p w:rsidR="00374F66" w:rsidRPr="00C24007" w:rsidRDefault="00374F66" w:rsidP="00374F66">
            <w:pPr>
              <w:widowControl/>
              <w:spacing w:line="360" w:lineRule="auto"/>
              <w:jc w:val="center"/>
              <w:rPr>
                <w:rFonts w:ascii="宋体" w:hAnsi="宋体"/>
                <w:szCs w:val="21"/>
              </w:rPr>
            </w:pPr>
          </w:p>
        </w:tc>
        <w:tc>
          <w:tcPr>
            <w:tcW w:w="737" w:type="dxa"/>
            <w:vMerge/>
            <w:vAlign w:val="center"/>
          </w:tcPr>
          <w:p w:rsidR="00374F66" w:rsidRPr="00C24007" w:rsidRDefault="00374F66" w:rsidP="00374F66">
            <w:pPr>
              <w:widowControl/>
              <w:spacing w:line="360" w:lineRule="auto"/>
              <w:jc w:val="center"/>
              <w:rPr>
                <w:rFonts w:ascii="宋体" w:hAnsi="宋体"/>
                <w:szCs w:val="21"/>
              </w:rPr>
            </w:pPr>
          </w:p>
        </w:tc>
        <w:tc>
          <w:tcPr>
            <w:tcW w:w="737" w:type="dxa"/>
            <w:vMerge/>
            <w:vAlign w:val="center"/>
          </w:tcPr>
          <w:p w:rsidR="00374F66" w:rsidRPr="00C24007" w:rsidRDefault="00374F66" w:rsidP="00374F66">
            <w:pPr>
              <w:widowControl/>
              <w:spacing w:line="360" w:lineRule="auto"/>
              <w:jc w:val="center"/>
              <w:rPr>
                <w:rFonts w:ascii="宋体" w:hAnsi="宋体"/>
                <w:szCs w:val="21"/>
              </w:rPr>
            </w:pPr>
          </w:p>
        </w:tc>
        <w:tc>
          <w:tcPr>
            <w:tcW w:w="737" w:type="dxa"/>
            <w:vMerge/>
            <w:vAlign w:val="center"/>
          </w:tcPr>
          <w:p w:rsidR="00374F66" w:rsidRPr="00C24007" w:rsidRDefault="00374F66" w:rsidP="00374F66">
            <w:pPr>
              <w:widowControl/>
              <w:spacing w:line="360" w:lineRule="auto"/>
              <w:jc w:val="center"/>
              <w:rPr>
                <w:rFonts w:ascii="宋体" w:hAnsi="宋体"/>
                <w:szCs w:val="21"/>
              </w:rPr>
            </w:pPr>
          </w:p>
        </w:tc>
        <w:tc>
          <w:tcPr>
            <w:tcW w:w="737" w:type="dxa"/>
            <w:vMerge/>
            <w:vAlign w:val="center"/>
          </w:tcPr>
          <w:p w:rsidR="00374F66" w:rsidRPr="00C24007" w:rsidRDefault="00374F66" w:rsidP="00374F66">
            <w:pPr>
              <w:widowControl/>
              <w:spacing w:line="360" w:lineRule="auto"/>
              <w:jc w:val="center"/>
              <w:rPr>
                <w:rFonts w:ascii="宋体" w:hAnsi="宋体"/>
                <w:szCs w:val="21"/>
              </w:rPr>
            </w:pPr>
          </w:p>
        </w:tc>
      </w:tr>
      <w:tr w:rsidR="00374F66" w:rsidRPr="009722C9" w:rsidTr="00374F66">
        <w:trPr>
          <w:trHeight w:val="600"/>
        </w:trPr>
        <w:tc>
          <w:tcPr>
            <w:tcW w:w="817" w:type="dxa"/>
            <w:vMerge w:val="restart"/>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一</w:t>
            </w:r>
          </w:p>
        </w:tc>
        <w:tc>
          <w:tcPr>
            <w:tcW w:w="1559"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第一学期</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14</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w:t>
            </w:r>
          </w:p>
        </w:tc>
        <w:tc>
          <w:tcPr>
            <w:tcW w:w="737" w:type="dxa"/>
            <w:vAlign w:val="center"/>
          </w:tcPr>
          <w:p w:rsidR="00374F66" w:rsidRPr="00C24007" w:rsidRDefault="00374F66" w:rsidP="00374F66">
            <w:pPr>
              <w:spacing w:line="240" w:lineRule="exact"/>
              <w:jc w:val="center"/>
              <w:rPr>
                <w:rFonts w:ascii="宋体" w:hAnsi="宋体"/>
                <w:szCs w:val="21"/>
              </w:rPr>
            </w:pPr>
            <w:r w:rsidRPr="00C24007">
              <w:rPr>
                <w:rFonts w:ascii="宋体" w:hAnsi="宋体" w:hint="eastAsia"/>
                <w:szCs w:val="21"/>
              </w:rPr>
              <w:t>3</w:t>
            </w: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4</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24</w:t>
            </w:r>
          </w:p>
        </w:tc>
      </w:tr>
      <w:tr w:rsidR="00374F66" w:rsidRPr="009722C9" w:rsidTr="00374F66">
        <w:trPr>
          <w:trHeight w:val="466"/>
        </w:trPr>
        <w:tc>
          <w:tcPr>
            <w:tcW w:w="817" w:type="dxa"/>
            <w:vMerge/>
            <w:vAlign w:val="center"/>
          </w:tcPr>
          <w:p w:rsidR="00374F66" w:rsidRPr="00C24007" w:rsidRDefault="00374F66" w:rsidP="00374F66">
            <w:pPr>
              <w:spacing w:line="360" w:lineRule="auto"/>
              <w:jc w:val="center"/>
              <w:rPr>
                <w:rFonts w:ascii="宋体" w:hAnsi="宋体"/>
                <w:szCs w:val="21"/>
              </w:rPr>
            </w:pPr>
          </w:p>
        </w:tc>
        <w:tc>
          <w:tcPr>
            <w:tcW w:w="1559"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第二学期</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18</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w:t>
            </w:r>
          </w:p>
        </w:tc>
        <w:tc>
          <w:tcPr>
            <w:tcW w:w="737" w:type="dxa"/>
            <w:vAlign w:val="center"/>
          </w:tcPr>
          <w:p w:rsidR="00374F66" w:rsidRPr="00C24007" w:rsidRDefault="00374F66" w:rsidP="00374F66">
            <w:pPr>
              <w:spacing w:line="240" w:lineRule="exact"/>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w:t>
            </w: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6</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w:t>
            </w:r>
            <w:r>
              <w:rPr>
                <w:rFonts w:ascii="宋体" w:hAnsi="宋体" w:hint="eastAsia"/>
                <w:szCs w:val="21"/>
              </w:rPr>
              <w:t>7</w:t>
            </w:r>
          </w:p>
        </w:tc>
      </w:tr>
      <w:tr w:rsidR="00374F66" w:rsidRPr="009722C9" w:rsidTr="00374F66">
        <w:trPr>
          <w:trHeight w:val="444"/>
        </w:trPr>
        <w:tc>
          <w:tcPr>
            <w:tcW w:w="817" w:type="dxa"/>
            <w:vMerge w:val="restart"/>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二</w:t>
            </w:r>
          </w:p>
        </w:tc>
        <w:tc>
          <w:tcPr>
            <w:tcW w:w="1559"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第三学期</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18</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w:t>
            </w:r>
          </w:p>
        </w:tc>
        <w:tc>
          <w:tcPr>
            <w:tcW w:w="737" w:type="dxa"/>
            <w:vAlign w:val="center"/>
          </w:tcPr>
          <w:p w:rsidR="00374F66" w:rsidRPr="00C24007" w:rsidRDefault="00374F66" w:rsidP="00374F66">
            <w:pPr>
              <w:spacing w:line="240" w:lineRule="exact"/>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4</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25</w:t>
            </w:r>
          </w:p>
        </w:tc>
      </w:tr>
      <w:tr w:rsidR="00374F66" w:rsidRPr="009722C9" w:rsidTr="00374F66">
        <w:trPr>
          <w:trHeight w:val="464"/>
        </w:trPr>
        <w:tc>
          <w:tcPr>
            <w:tcW w:w="817" w:type="dxa"/>
            <w:vMerge/>
            <w:vAlign w:val="center"/>
          </w:tcPr>
          <w:p w:rsidR="00374F66" w:rsidRPr="00C24007" w:rsidRDefault="00374F66" w:rsidP="00374F66">
            <w:pPr>
              <w:spacing w:line="360" w:lineRule="auto"/>
              <w:jc w:val="center"/>
              <w:rPr>
                <w:rFonts w:ascii="宋体" w:hAnsi="宋体"/>
                <w:szCs w:val="21"/>
              </w:rPr>
            </w:pPr>
          </w:p>
        </w:tc>
        <w:tc>
          <w:tcPr>
            <w:tcW w:w="1559"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第四学期</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18</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w:t>
            </w:r>
          </w:p>
        </w:tc>
        <w:tc>
          <w:tcPr>
            <w:tcW w:w="737" w:type="dxa"/>
            <w:vAlign w:val="center"/>
          </w:tcPr>
          <w:p w:rsidR="00374F66" w:rsidRPr="00C24007" w:rsidRDefault="00374F66" w:rsidP="00374F66">
            <w:pPr>
              <w:spacing w:line="240" w:lineRule="exact"/>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w:t>
            </w: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6</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27</w:t>
            </w:r>
          </w:p>
        </w:tc>
      </w:tr>
      <w:tr w:rsidR="00374F66" w:rsidRPr="009722C9" w:rsidTr="00374F66">
        <w:trPr>
          <w:trHeight w:val="456"/>
        </w:trPr>
        <w:tc>
          <w:tcPr>
            <w:tcW w:w="817" w:type="dxa"/>
            <w:vMerge w:val="restart"/>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三</w:t>
            </w:r>
          </w:p>
        </w:tc>
        <w:tc>
          <w:tcPr>
            <w:tcW w:w="1559"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第五学期</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18</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w:t>
            </w:r>
          </w:p>
        </w:tc>
        <w:tc>
          <w:tcPr>
            <w:tcW w:w="737" w:type="dxa"/>
            <w:vAlign w:val="center"/>
          </w:tcPr>
          <w:p w:rsidR="00374F66" w:rsidRPr="00C24007" w:rsidRDefault="00374F66" w:rsidP="00374F66">
            <w:pPr>
              <w:spacing w:line="240" w:lineRule="exact"/>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4</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25</w:t>
            </w:r>
          </w:p>
        </w:tc>
      </w:tr>
      <w:tr w:rsidR="00374F66" w:rsidRPr="009722C9" w:rsidTr="00374F66">
        <w:trPr>
          <w:trHeight w:val="463"/>
        </w:trPr>
        <w:tc>
          <w:tcPr>
            <w:tcW w:w="817" w:type="dxa"/>
            <w:vMerge/>
            <w:vAlign w:val="center"/>
          </w:tcPr>
          <w:p w:rsidR="00374F66" w:rsidRPr="00C24007" w:rsidRDefault="00374F66" w:rsidP="00374F66">
            <w:pPr>
              <w:spacing w:line="360" w:lineRule="auto"/>
              <w:jc w:val="center"/>
              <w:rPr>
                <w:rFonts w:ascii="宋体" w:hAnsi="宋体"/>
                <w:szCs w:val="21"/>
              </w:rPr>
            </w:pPr>
          </w:p>
        </w:tc>
        <w:tc>
          <w:tcPr>
            <w:tcW w:w="1559"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第六学期</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9</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w:t>
            </w:r>
          </w:p>
        </w:tc>
        <w:tc>
          <w:tcPr>
            <w:tcW w:w="737" w:type="dxa"/>
            <w:vAlign w:val="center"/>
          </w:tcPr>
          <w:p w:rsidR="00374F66" w:rsidRPr="00C24007" w:rsidRDefault="00374F66" w:rsidP="00374F66">
            <w:pPr>
              <w:spacing w:line="240" w:lineRule="exact"/>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10</w:t>
            </w: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7</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27</w:t>
            </w:r>
          </w:p>
        </w:tc>
      </w:tr>
      <w:tr w:rsidR="00374F66" w:rsidRPr="009722C9" w:rsidTr="00374F66">
        <w:trPr>
          <w:trHeight w:val="455"/>
        </w:trPr>
        <w:tc>
          <w:tcPr>
            <w:tcW w:w="817" w:type="dxa"/>
            <w:vMerge w:val="restart"/>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四</w:t>
            </w:r>
          </w:p>
        </w:tc>
        <w:tc>
          <w:tcPr>
            <w:tcW w:w="1559"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第七学期</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18</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2</w:t>
            </w:r>
          </w:p>
        </w:tc>
        <w:tc>
          <w:tcPr>
            <w:tcW w:w="737" w:type="dxa"/>
            <w:vAlign w:val="center"/>
          </w:tcPr>
          <w:p w:rsidR="00374F66" w:rsidRPr="00FF1912" w:rsidRDefault="00374F66" w:rsidP="00374F66">
            <w:pPr>
              <w:spacing w:line="240" w:lineRule="exact"/>
              <w:jc w:val="center"/>
              <w:rPr>
                <w:rFonts w:ascii="宋体" w:hAnsi="宋体"/>
                <w:szCs w:val="21"/>
              </w:rPr>
            </w:pPr>
          </w:p>
        </w:tc>
        <w:tc>
          <w:tcPr>
            <w:tcW w:w="737" w:type="dxa"/>
            <w:vAlign w:val="center"/>
          </w:tcPr>
          <w:p w:rsidR="00374F66" w:rsidRPr="00FF1912" w:rsidRDefault="00374F66" w:rsidP="00374F66">
            <w:pPr>
              <w:spacing w:line="360" w:lineRule="auto"/>
              <w:jc w:val="center"/>
              <w:rPr>
                <w:rFonts w:ascii="宋体" w:hAnsi="宋体"/>
                <w:szCs w:val="21"/>
              </w:rPr>
            </w:pPr>
          </w:p>
        </w:tc>
        <w:tc>
          <w:tcPr>
            <w:tcW w:w="737" w:type="dxa"/>
          </w:tcPr>
          <w:p w:rsidR="00374F66" w:rsidRPr="00C24007" w:rsidRDefault="00374F66" w:rsidP="00374F66">
            <w:pPr>
              <w:spacing w:line="360" w:lineRule="auto"/>
              <w:jc w:val="right"/>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4</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25</w:t>
            </w:r>
          </w:p>
        </w:tc>
      </w:tr>
      <w:tr w:rsidR="00374F66" w:rsidRPr="009722C9" w:rsidTr="00374F66">
        <w:trPr>
          <w:trHeight w:val="460"/>
        </w:trPr>
        <w:tc>
          <w:tcPr>
            <w:tcW w:w="817" w:type="dxa"/>
            <w:vMerge/>
            <w:vAlign w:val="center"/>
          </w:tcPr>
          <w:p w:rsidR="00374F66" w:rsidRPr="00C24007" w:rsidRDefault="00374F66" w:rsidP="00374F66">
            <w:pPr>
              <w:spacing w:line="360" w:lineRule="auto"/>
              <w:jc w:val="center"/>
              <w:rPr>
                <w:rFonts w:ascii="宋体" w:hAnsi="宋体"/>
                <w:szCs w:val="21"/>
              </w:rPr>
            </w:pPr>
          </w:p>
        </w:tc>
        <w:tc>
          <w:tcPr>
            <w:tcW w:w="1559"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第八学期</w:t>
            </w: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240" w:lineRule="exact"/>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5</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10</w:t>
            </w: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2</w:t>
            </w:r>
          </w:p>
        </w:tc>
        <w:tc>
          <w:tcPr>
            <w:tcW w:w="737" w:type="dxa"/>
            <w:vAlign w:val="center"/>
          </w:tcPr>
          <w:p w:rsidR="00374F66" w:rsidRPr="00C24007" w:rsidRDefault="00374F66" w:rsidP="00374F66">
            <w:pPr>
              <w:spacing w:line="360" w:lineRule="auto"/>
              <w:jc w:val="center"/>
              <w:rPr>
                <w:rFonts w:ascii="宋体" w:hAnsi="宋体"/>
                <w:szCs w:val="21"/>
              </w:rPr>
            </w:pPr>
            <w:r>
              <w:rPr>
                <w:rFonts w:ascii="宋体" w:hAnsi="宋体" w:hint="eastAsia"/>
                <w:szCs w:val="21"/>
              </w:rPr>
              <w:t>1</w:t>
            </w:r>
          </w:p>
        </w:tc>
        <w:tc>
          <w:tcPr>
            <w:tcW w:w="737" w:type="dxa"/>
            <w:vAlign w:val="center"/>
          </w:tcPr>
          <w:p w:rsidR="00374F66" w:rsidRPr="00C24007" w:rsidRDefault="00374F66" w:rsidP="00374F66">
            <w:pPr>
              <w:spacing w:line="360" w:lineRule="auto"/>
              <w:jc w:val="center"/>
              <w:rPr>
                <w:rFonts w:ascii="宋体" w:hAnsi="宋体"/>
                <w:szCs w:val="21"/>
              </w:rPr>
            </w:pPr>
          </w:p>
        </w:tc>
        <w:tc>
          <w:tcPr>
            <w:tcW w:w="737" w:type="dxa"/>
            <w:vAlign w:val="center"/>
          </w:tcPr>
          <w:p w:rsidR="00374F66" w:rsidRPr="00C24007" w:rsidRDefault="00374F66" w:rsidP="00374F66">
            <w:pPr>
              <w:spacing w:line="360" w:lineRule="auto"/>
              <w:jc w:val="center"/>
              <w:rPr>
                <w:rFonts w:ascii="宋体" w:hAnsi="宋体"/>
                <w:szCs w:val="21"/>
              </w:rPr>
            </w:pPr>
            <w:r w:rsidRPr="00C24007">
              <w:rPr>
                <w:rFonts w:ascii="宋体" w:hAnsi="宋体" w:hint="eastAsia"/>
                <w:szCs w:val="21"/>
              </w:rPr>
              <w:t>18</w:t>
            </w:r>
          </w:p>
        </w:tc>
      </w:tr>
      <w:tr w:rsidR="00374F66" w:rsidRPr="009722C9" w:rsidTr="00374F66">
        <w:trPr>
          <w:trHeight w:val="608"/>
        </w:trPr>
        <w:tc>
          <w:tcPr>
            <w:tcW w:w="2376" w:type="dxa"/>
            <w:gridSpan w:val="2"/>
            <w:vAlign w:val="center"/>
          </w:tcPr>
          <w:p w:rsidR="00374F66" w:rsidRPr="009722C9" w:rsidRDefault="00374F66" w:rsidP="00374F66">
            <w:pPr>
              <w:spacing w:line="360" w:lineRule="auto"/>
              <w:jc w:val="center"/>
              <w:rPr>
                <w:rFonts w:ascii="宋体" w:hAnsi="宋体"/>
                <w:szCs w:val="21"/>
              </w:rPr>
            </w:pPr>
            <w:r w:rsidRPr="009722C9">
              <w:rPr>
                <w:rFonts w:ascii="宋体" w:hAnsi="宋体" w:hint="eastAsia"/>
                <w:szCs w:val="21"/>
              </w:rPr>
              <w:t>总    计</w:t>
            </w:r>
          </w:p>
        </w:tc>
        <w:tc>
          <w:tcPr>
            <w:tcW w:w="737" w:type="dxa"/>
            <w:vAlign w:val="center"/>
          </w:tcPr>
          <w:p w:rsidR="00374F66" w:rsidRPr="00E12C3B" w:rsidRDefault="00374F66" w:rsidP="00374F66">
            <w:pPr>
              <w:jc w:val="center"/>
              <w:rPr>
                <w:rFonts w:ascii="宋体" w:hAnsi="宋体"/>
                <w:szCs w:val="21"/>
              </w:rPr>
            </w:pPr>
            <w:r>
              <w:rPr>
                <w:rFonts w:ascii="宋体" w:hAnsi="宋体" w:hint="eastAsia"/>
                <w:szCs w:val="21"/>
              </w:rPr>
              <w:t>113</w:t>
            </w:r>
          </w:p>
        </w:tc>
        <w:tc>
          <w:tcPr>
            <w:tcW w:w="737" w:type="dxa"/>
            <w:vAlign w:val="center"/>
          </w:tcPr>
          <w:p w:rsidR="00374F66" w:rsidRPr="00E12C3B" w:rsidRDefault="00374F66" w:rsidP="00374F66">
            <w:pPr>
              <w:jc w:val="center"/>
              <w:rPr>
                <w:rFonts w:ascii="宋体" w:hAnsi="宋体"/>
                <w:szCs w:val="21"/>
              </w:rPr>
            </w:pPr>
            <w:r>
              <w:rPr>
                <w:rFonts w:ascii="宋体" w:hAnsi="宋体" w:hint="eastAsia"/>
                <w:szCs w:val="21"/>
              </w:rPr>
              <w:t>13</w:t>
            </w:r>
          </w:p>
        </w:tc>
        <w:tc>
          <w:tcPr>
            <w:tcW w:w="737" w:type="dxa"/>
            <w:vAlign w:val="center"/>
          </w:tcPr>
          <w:p w:rsidR="00374F66" w:rsidRPr="00E12C3B" w:rsidRDefault="00374F66" w:rsidP="00374F66">
            <w:pPr>
              <w:spacing w:line="240" w:lineRule="exact"/>
              <w:jc w:val="center"/>
              <w:rPr>
                <w:rFonts w:ascii="宋体" w:hAnsi="宋体"/>
                <w:szCs w:val="21"/>
              </w:rPr>
            </w:pPr>
            <w:r w:rsidRPr="00E12C3B">
              <w:rPr>
                <w:rFonts w:ascii="宋体" w:hAnsi="宋体" w:hint="eastAsia"/>
                <w:szCs w:val="21"/>
              </w:rPr>
              <w:t>3</w:t>
            </w:r>
          </w:p>
        </w:tc>
        <w:tc>
          <w:tcPr>
            <w:tcW w:w="737" w:type="dxa"/>
            <w:vAlign w:val="center"/>
          </w:tcPr>
          <w:p w:rsidR="00374F66" w:rsidRPr="00E12C3B" w:rsidRDefault="00374F66" w:rsidP="00374F66">
            <w:pPr>
              <w:jc w:val="center"/>
              <w:rPr>
                <w:rFonts w:ascii="宋体" w:hAnsi="宋体"/>
                <w:szCs w:val="21"/>
              </w:rPr>
            </w:pPr>
            <w:r>
              <w:rPr>
                <w:rFonts w:ascii="宋体" w:hAnsi="宋体" w:hint="eastAsia"/>
                <w:szCs w:val="21"/>
              </w:rPr>
              <w:t>17</w:t>
            </w:r>
          </w:p>
        </w:tc>
        <w:tc>
          <w:tcPr>
            <w:tcW w:w="737" w:type="dxa"/>
            <w:vAlign w:val="center"/>
          </w:tcPr>
          <w:p w:rsidR="00374F66" w:rsidRPr="00E12C3B" w:rsidRDefault="00374F66" w:rsidP="00374F66">
            <w:pPr>
              <w:jc w:val="center"/>
              <w:rPr>
                <w:rFonts w:ascii="宋体" w:hAnsi="宋体"/>
                <w:szCs w:val="21"/>
              </w:rPr>
            </w:pPr>
            <w:r>
              <w:rPr>
                <w:rFonts w:ascii="宋体" w:hAnsi="宋体" w:hint="eastAsia"/>
                <w:szCs w:val="21"/>
              </w:rPr>
              <w:t>10</w:t>
            </w:r>
          </w:p>
        </w:tc>
        <w:tc>
          <w:tcPr>
            <w:tcW w:w="737" w:type="dxa"/>
            <w:vAlign w:val="center"/>
          </w:tcPr>
          <w:p w:rsidR="00374F66" w:rsidRPr="00E12C3B" w:rsidRDefault="00374F66" w:rsidP="00374F66">
            <w:pPr>
              <w:jc w:val="center"/>
              <w:rPr>
                <w:rFonts w:ascii="宋体" w:hAnsi="宋体"/>
                <w:szCs w:val="21"/>
              </w:rPr>
            </w:pPr>
            <w:r>
              <w:rPr>
                <w:rFonts w:ascii="宋体" w:hAnsi="宋体" w:hint="eastAsia"/>
                <w:szCs w:val="21"/>
              </w:rPr>
              <w:t>2</w:t>
            </w:r>
          </w:p>
        </w:tc>
        <w:tc>
          <w:tcPr>
            <w:tcW w:w="737" w:type="dxa"/>
            <w:vAlign w:val="center"/>
          </w:tcPr>
          <w:p w:rsidR="00374F66" w:rsidRPr="00E12C3B" w:rsidRDefault="00374F66" w:rsidP="00374F66">
            <w:pPr>
              <w:jc w:val="center"/>
              <w:rPr>
                <w:rFonts w:ascii="宋体" w:hAnsi="宋体"/>
                <w:szCs w:val="21"/>
              </w:rPr>
            </w:pPr>
            <w:r>
              <w:rPr>
                <w:rFonts w:ascii="宋体" w:hAnsi="宋体" w:hint="eastAsia"/>
                <w:szCs w:val="21"/>
              </w:rPr>
              <w:t>5</w:t>
            </w:r>
          </w:p>
        </w:tc>
        <w:tc>
          <w:tcPr>
            <w:tcW w:w="737" w:type="dxa"/>
            <w:vAlign w:val="center"/>
          </w:tcPr>
          <w:p w:rsidR="00374F66" w:rsidRPr="00E12C3B" w:rsidRDefault="00374F66" w:rsidP="00374F66">
            <w:pPr>
              <w:jc w:val="center"/>
              <w:rPr>
                <w:rFonts w:ascii="宋体" w:hAnsi="宋体"/>
                <w:szCs w:val="21"/>
              </w:rPr>
            </w:pPr>
            <w:r>
              <w:rPr>
                <w:rFonts w:ascii="宋体" w:hAnsi="宋体" w:hint="eastAsia"/>
                <w:szCs w:val="21"/>
              </w:rPr>
              <w:t>35</w:t>
            </w:r>
          </w:p>
        </w:tc>
        <w:tc>
          <w:tcPr>
            <w:tcW w:w="737" w:type="dxa"/>
            <w:vAlign w:val="center"/>
          </w:tcPr>
          <w:p w:rsidR="00374F66" w:rsidRPr="00E12C3B" w:rsidRDefault="00374F66" w:rsidP="00374F66">
            <w:pPr>
              <w:jc w:val="center"/>
              <w:rPr>
                <w:rFonts w:ascii="宋体" w:hAnsi="宋体"/>
                <w:szCs w:val="21"/>
              </w:rPr>
            </w:pPr>
            <w:r w:rsidRPr="00E12C3B">
              <w:rPr>
                <w:rFonts w:ascii="宋体" w:hAnsi="宋体" w:hint="eastAsia"/>
                <w:szCs w:val="21"/>
              </w:rPr>
              <w:t>19</w:t>
            </w:r>
            <w:r>
              <w:rPr>
                <w:rFonts w:ascii="宋体" w:hAnsi="宋体" w:hint="eastAsia"/>
                <w:szCs w:val="21"/>
              </w:rPr>
              <w:t>8</w:t>
            </w:r>
          </w:p>
        </w:tc>
      </w:tr>
    </w:tbl>
    <w:p w:rsidR="00374F66" w:rsidRPr="00CB73DB" w:rsidRDefault="00374F66" w:rsidP="00374F66">
      <w:pPr>
        <w:jc w:val="left"/>
        <w:rPr>
          <w:rFonts w:ascii="宋体" w:hAnsi="宋体"/>
          <w:color w:val="000000" w:themeColor="text1"/>
          <w:sz w:val="24"/>
        </w:rPr>
      </w:pPr>
      <w:r w:rsidRPr="00CB73DB">
        <w:rPr>
          <w:rFonts w:ascii="宋体" w:hAnsi="宋体" w:hint="eastAsia"/>
          <w:color w:val="000000" w:themeColor="text1"/>
          <w:sz w:val="24"/>
        </w:rPr>
        <w:t>注：第六学期专业实习共12周，其中有2周安排在第五学期寒假进行。</w:t>
      </w:r>
    </w:p>
    <w:p w:rsidR="00374F66" w:rsidRPr="00CB73DB" w:rsidRDefault="00374F66">
      <w:pPr>
        <w:widowControl/>
        <w:jc w:val="left"/>
        <w:rPr>
          <w:color w:val="000000" w:themeColor="text1"/>
        </w:rPr>
      </w:pPr>
    </w:p>
    <w:p w:rsidR="00997790" w:rsidRDefault="00374F66" w:rsidP="00374F66">
      <w:pPr>
        <w:widowControl/>
        <w:jc w:val="left"/>
      </w:pPr>
      <w:r>
        <w:br w:type="page"/>
      </w:r>
    </w:p>
    <w:p w:rsidR="00997790" w:rsidRDefault="007850FC" w:rsidP="00E75183">
      <w:r>
        <w:rPr>
          <w:noProof/>
        </w:rPr>
        <w:lastRenderedPageBreak/>
        <w:drawing>
          <wp:anchor distT="0" distB="0" distL="114300" distR="114300" simplePos="0" relativeHeight="251662336" behindDoc="0" locked="0" layoutInCell="1" allowOverlap="1">
            <wp:simplePos x="0" y="0"/>
            <wp:positionH relativeFrom="column">
              <wp:posOffset>9525</wp:posOffset>
            </wp:positionH>
            <wp:positionV relativeFrom="paragraph">
              <wp:posOffset>4874260</wp:posOffset>
            </wp:positionV>
            <wp:extent cx="5756275" cy="2602230"/>
            <wp:effectExtent l="19050" t="0" r="0" b="0"/>
            <wp:wrapSquare wrapText="bothSides"/>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5756275" cy="2602230"/>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17389</wp:posOffset>
            </wp:positionH>
            <wp:positionV relativeFrom="paragraph">
              <wp:posOffset>60032</wp:posOffset>
            </wp:positionV>
            <wp:extent cx="5756519" cy="4837723"/>
            <wp:effectExtent l="19050" t="0" r="0" b="0"/>
            <wp:wrapSquare wrapText="bothSides"/>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756519" cy="4837723"/>
                    </a:xfrm>
                    <a:prstGeom prst="rect">
                      <a:avLst/>
                    </a:prstGeom>
                    <a:noFill/>
                    <a:ln w="9525">
                      <a:noFill/>
                      <a:miter lim="800000"/>
                      <a:headEnd/>
                      <a:tailEnd/>
                    </a:ln>
                  </pic:spPr>
                </pic:pic>
              </a:graphicData>
            </a:graphic>
          </wp:anchor>
        </w:drawing>
      </w:r>
    </w:p>
    <w:p w:rsidR="00D0232C" w:rsidRDefault="00D0232C" w:rsidP="00E75183"/>
    <w:p w:rsidR="00D0232C" w:rsidRDefault="00D0232C" w:rsidP="00E75183"/>
    <w:p w:rsidR="00007162" w:rsidRDefault="00007162" w:rsidP="00E75183"/>
    <w:p w:rsidR="00007162" w:rsidRDefault="00007162" w:rsidP="00E75183"/>
    <w:p w:rsidR="00AB73E5" w:rsidRDefault="00AB73E5" w:rsidP="00E75183"/>
    <w:p w:rsidR="007850FC" w:rsidRDefault="007850FC" w:rsidP="00E75183"/>
    <w:p w:rsidR="007850FC" w:rsidRDefault="007850FC" w:rsidP="00E75183"/>
    <w:p w:rsidR="007850FC" w:rsidRDefault="007850FC" w:rsidP="00E75183"/>
    <w:p w:rsidR="007850FC" w:rsidRDefault="007850FC" w:rsidP="00E75183">
      <w:r>
        <w:rPr>
          <w:rFonts w:hint="eastAsia"/>
          <w:noProof/>
        </w:rPr>
        <w:lastRenderedPageBreak/>
        <w:drawing>
          <wp:anchor distT="0" distB="0" distL="114300" distR="114300" simplePos="0" relativeHeight="251664384" behindDoc="0" locked="0" layoutInCell="1" allowOverlap="1">
            <wp:simplePos x="0" y="0"/>
            <wp:positionH relativeFrom="column">
              <wp:posOffset>33020</wp:posOffset>
            </wp:positionH>
            <wp:positionV relativeFrom="paragraph">
              <wp:posOffset>3912870</wp:posOffset>
            </wp:positionV>
            <wp:extent cx="5756275" cy="2430145"/>
            <wp:effectExtent l="19050" t="0" r="0"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srcRect/>
                    <a:stretch>
                      <a:fillRect/>
                    </a:stretch>
                  </pic:blipFill>
                  <pic:spPr bwMode="auto">
                    <a:xfrm>
                      <a:off x="0" y="0"/>
                      <a:ext cx="5756275" cy="2430145"/>
                    </a:xfrm>
                    <a:prstGeom prst="rect">
                      <a:avLst/>
                    </a:prstGeom>
                    <a:noFill/>
                    <a:ln w="9525">
                      <a:noFill/>
                      <a:miter lim="800000"/>
                      <a:headEnd/>
                      <a:tailEnd/>
                    </a:ln>
                  </pic:spPr>
                </pic:pic>
              </a:graphicData>
            </a:graphic>
          </wp:anchor>
        </w:drawing>
      </w:r>
      <w:r>
        <w:rPr>
          <w:rFonts w:hint="eastAsia"/>
          <w:noProof/>
        </w:rPr>
        <w:drawing>
          <wp:anchor distT="0" distB="0" distL="114300" distR="114300" simplePos="0" relativeHeight="251663360" behindDoc="0" locked="0" layoutInCell="1" allowOverlap="1">
            <wp:simplePos x="0" y="0"/>
            <wp:positionH relativeFrom="column">
              <wp:posOffset>17389</wp:posOffset>
            </wp:positionH>
            <wp:positionV relativeFrom="paragraph">
              <wp:posOffset>28770</wp:posOffset>
            </wp:positionV>
            <wp:extent cx="5756519" cy="3915508"/>
            <wp:effectExtent l="19050" t="0" r="0" b="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5756519" cy="3915508"/>
                    </a:xfrm>
                    <a:prstGeom prst="rect">
                      <a:avLst/>
                    </a:prstGeom>
                    <a:noFill/>
                    <a:ln w="9525">
                      <a:noFill/>
                      <a:miter lim="800000"/>
                      <a:headEnd/>
                      <a:tailEnd/>
                    </a:ln>
                  </pic:spPr>
                </pic:pic>
              </a:graphicData>
            </a:graphic>
          </wp:anchor>
        </w:drawing>
      </w:r>
    </w:p>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r>
        <w:rPr>
          <w:rFonts w:hint="eastAsia"/>
          <w:noProof/>
        </w:rPr>
        <w:lastRenderedPageBreak/>
        <w:drawing>
          <wp:anchor distT="0" distB="0" distL="114300" distR="114300" simplePos="0" relativeHeight="251666432" behindDoc="0" locked="0" layoutInCell="1" allowOverlap="1">
            <wp:simplePos x="0" y="0"/>
            <wp:positionH relativeFrom="column">
              <wp:posOffset>9525</wp:posOffset>
            </wp:positionH>
            <wp:positionV relativeFrom="paragraph">
              <wp:posOffset>4131310</wp:posOffset>
            </wp:positionV>
            <wp:extent cx="5756275" cy="1945640"/>
            <wp:effectExtent l="19050" t="0" r="0" b="0"/>
            <wp:wrapSquare wrapText="bothSides"/>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srcRect/>
                    <a:stretch>
                      <a:fillRect/>
                    </a:stretch>
                  </pic:blipFill>
                  <pic:spPr bwMode="auto">
                    <a:xfrm>
                      <a:off x="0" y="0"/>
                      <a:ext cx="5756275" cy="1945640"/>
                    </a:xfrm>
                    <a:prstGeom prst="rect">
                      <a:avLst/>
                    </a:prstGeom>
                    <a:noFill/>
                    <a:ln w="9525">
                      <a:noFill/>
                      <a:miter lim="800000"/>
                      <a:headEnd/>
                      <a:tailEnd/>
                    </a:ln>
                  </pic:spPr>
                </pic:pic>
              </a:graphicData>
            </a:graphic>
          </wp:anchor>
        </w:drawing>
      </w:r>
      <w:r>
        <w:rPr>
          <w:rFonts w:hint="eastAsia"/>
          <w:noProof/>
        </w:rPr>
        <w:drawing>
          <wp:anchor distT="0" distB="0" distL="114300" distR="114300" simplePos="0" relativeHeight="251665408" behindDoc="0" locked="0" layoutInCell="1" allowOverlap="1">
            <wp:simplePos x="0" y="0"/>
            <wp:positionH relativeFrom="column">
              <wp:posOffset>17389</wp:posOffset>
            </wp:positionH>
            <wp:positionV relativeFrom="paragraph">
              <wp:posOffset>5324</wp:posOffset>
            </wp:positionV>
            <wp:extent cx="5756519" cy="4149969"/>
            <wp:effectExtent l="19050" t="0" r="0" b="0"/>
            <wp:wrapSquare wrapText="bothSides"/>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5756519" cy="4149969"/>
                    </a:xfrm>
                    <a:prstGeom prst="rect">
                      <a:avLst/>
                    </a:prstGeom>
                    <a:noFill/>
                    <a:ln w="9525">
                      <a:noFill/>
                      <a:miter lim="800000"/>
                      <a:headEnd/>
                      <a:tailEnd/>
                    </a:ln>
                  </pic:spPr>
                </pic:pic>
              </a:graphicData>
            </a:graphic>
          </wp:anchor>
        </w:drawing>
      </w:r>
    </w:p>
    <w:p w:rsidR="007850FC" w:rsidRDefault="007850FC" w:rsidP="00E75183"/>
    <w:p w:rsidR="00D0232C" w:rsidRDefault="00D0232C" w:rsidP="00E75183"/>
    <w:p w:rsidR="00007162" w:rsidRDefault="00007162" w:rsidP="00E75183"/>
    <w:p w:rsidR="00007162" w:rsidRDefault="00007162" w:rsidP="00E75183"/>
    <w:p w:rsidR="00007162" w:rsidRDefault="00007162" w:rsidP="00E75183"/>
    <w:p w:rsidR="00007162" w:rsidRDefault="00007162" w:rsidP="00E75183"/>
    <w:p w:rsidR="00007162" w:rsidRDefault="00007162"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r>
        <w:rPr>
          <w:rFonts w:hint="eastAsia"/>
          <w:noProof/>
        </w:rPr>
        <w:lastRenderedPageBreak/>
        <w:drawing>
          <wp:anchor distT="0" distB="0" distL="114300" distR="114300" simplePos="0" relativeHeight="251669504" behindDoc="0" locked="0" layoutInCell="1" allowOverlap="1">
            <wp:simplePos x="0" y="0"/>
            <wp:positionH relativeFrom="column">
              <wp:posOffset>9525</wp:posOffset>
            </wp:positionH>
            <wp:positionV relativeFrom="paragraph">
              <wp:posOffset>4920615</wp:posOffset>
            </wp:positionV>
            <wp:extent cx="5763895" cy="1955800"/>
            <wp:effectExtent l="19050" t="0" r="8255" b="0"/>
            <wp:wrapSquare wrapText="bothSides"/>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5763895" cy="1955800"/>
                    </a:xfrm>
                    <a:prstGeom prst="rect">
                      <a:avLst/>
                    </a:prstGeom>
                    <a:noFill/>
                    <a:ln w="9525">
                      <a:noFill/>
                      <a:miter lim="800000"/>
                      <a:headEnd/>
                      <a:tailEnd/>
                    </a:ln>
                  </pic:spPr>
                </pic:pic>
              </a:graphicData>
            </a:graphic>
          </wp:anchor>
        </w:drawing>
      </w:r>
      <w:r>
        <w:rPr>
          <w:rFonts w:hint="eastAsia"/>
          <w:noProof/>
        </w:rPr>
        <w:drawing>
          <wp:anchor distT="0" distB="0" distL="114300" distR="114300" simplePos="0" relativeHeight="251668480" behindDoc="0" locked="0" layoutInCell="1" allowOverlap="1">
            <wp:simplePos x="0" y="0"/>
            <wp:positionH relativeFrom="column">
              <wp:posOffset>17389</wp:posOffset>
            </wp:positionH>
            <wp:positionV relativeFrom="paragraph">
              <wp:posOffset>13140</wp:posOffset>
            </wp:positionV>
            <wp:extent cx="5756519" cy="4931507"/>
            <wp:effectExtent l="19050" t="0" r="0" b="0"/>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srcRect/>
                    <a:stretch>
                      <a:fillRect/>
                    </a:stretch>
                  </pic:blipFill>
                  <pic:spPr bwMode="auto">
                    <a:xfrm>
                      <a:off x="0" y="0"/>
                      <a:ext cx="5756519" cy="4931507"/>
                    </a:xfrm>
                    <a:prstGeom prst="rect">
                      <a:avLst/>
                    </a:prstGeom>
                    <a:noFill/>
                    <a:ln w="9525">
                      <a:noFill/>
                      <a:miter lim="800000"/>
                      <a:headEnd/>
                      <a:tailEnd/>
                    </a:ln>
                  </pic:spPr>
                </pic:pic>
              </a:graphicData>
            </a:graphic>
          </wp:anchor>
        </w:drawing>
      </w:r>
    </w:p>
    <w:p w:rsidR="00007162" w:rsidRDefault="00007162" w:rsidP="00E75183"/>
    <w:p w:rsidR="00007162" w:rsidRDefault="00007162" w:rsidP="00E75183"/>
    <w:p w:rsidR="00007162" w:rsidRDefault="00007162" w:rsidP="00E75183"/>
    <w:p w:rsidR="00007162" w:rsidRDefault="00007162" w:rsidP="00E75183"/>
    <w:p w:rsidR="00007162" w:rsidRDefault="00007162" w:rsidP="00E75183"/>
    <w:p w:rsidR="00007162" w:rsidRDefault="00007162"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p w:rsidR="007850FC" w:rsidRDefault="007850FC" w:rsidP="00E75183">
      <w:r>
        <w:rPr>
          <w:rFonts w:hint="eastAsia"/>
          <w:noProof/>
        </w:rPr>
        <w:drawing>
          <wp:anchor distT="0" distB="0" distL="114300" distR="114300" simplePos="0" relativeHeight="251667456" behindDoc="0" locked="0" layoutInCell="1" allowOverlap="1">
            <wp:simplePos x="0" y="0"/>
            <wp:positionH relativeFrom="column">
              <wp:posOffset>-436245</wp:posOffset>
            </wp:positionH>
            <wp:positionV relativeFrom="paragraph">
              <wp:posOffset>93345</wp:posOffset>
            </wp:positionV>
            <wp:extent cx="6605905" cy="7065010"/>
            <wp:effectExtent l="19050" t="0" r="4445" b="0"/>
            <wp:wrapSquare wrapText="bothSides"/>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6605905" cy="7065010"/>
                    </a:xfrm>
                    <a:prstGeom prst="rect">
                      <a:avLst/>
                    </a:prstGeom>
                    <a:noFill/>
                    <a:ln w="9525">
                      <a:noFill/>
                      <a:miter lim="800000"/>
                      <a:headEnd/>
                      <a:tailEnd/>
                    </a:ln>
                  </pic:spPr>
                </pic:pic>
              </a:graphicData>
            </a:graphic>
          </wp:anchor>
        </w:drawing>
      </w:r>
    </w:p>
    <w:p w:rsidR="00007162" w:rsidRDefault="00007162" w:rsidP="00E75183"/>
    <w:p w:rsidR="00007162" w:rsidRDefault="00007162" w:rsidP="00E75183"/>
    <w:p w:rsidR="00007162" w:rsidRDefault="00007162" w:rsidP="00E75183"/>
    <w:p w:rsidR="00D0232C" w:rsidRDefault="00D0232C" w:rsidP="00E75183"/>
    <w:sectPr w:rsidR="00D0232C" w:rsidSect="00C71E2E">
      <w:footerReference w:type="even" r:id="rId21"/>
      <w:footerReference w:type="default" r:id="rId22"/>
      <w:pgSz w:w="11907" w:h="16840"/>
      <w:pgMar w:top="1247" w:right="1418" w:bottom="907" w:left="1418" w:header="624" w:footer="73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694" w:rsidRDefault="00B97694">
      <w:r>
        <w:separator/>
      </w:r>
    </w:p>
  </w:endnote>
  <w:endnote w:type="continuationSeparator" w:id="0">
    <w:p w:rsidR="00B97694" w:rsidRDefault="00B976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C56" w:rsidRDefault="00E459AC">
    <w:pPr>
      <w:pStyle w:val="a4"/>
      <w:framePr w:wrap="around" w:vAnchor="text" w:hAnchor="margin" w:xAlign="center" w:y="1"/>
      <w:rPr>
        <w:rStyle w:val="a6"/>
      </w:rPr>
    </w:pPr>
    <w:r>
      <w:rPr>
        <w:rStyle w:val="a6"/>
      </w:rPr>
      <w:fldChar w:fldCharType="begin"/>
    </w:r>
    <w:r w:rsidR="00C17C56">
      <w:rPr>
        <w:rStyle w:val="a6"/>
      </w:rPr>
      <w:instrText xml:space="preserve">PAGE  </w:instrText>
    </w:r>
    <w:r>
      <w:rPr>
        <w:rStyle w:val="a6"/>
      </w:rPr>
      <w:fldChar w:fldCharType="end"/>
    </w:r>
  </w:p>
  <w:p w:rsidR="00C17C56" w:rsidRDefault="00C17C5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C56" w:rsidRDefault="00C17C56">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C56" w:rsidRDefault="00E459AC">
    <w:pPr>
      <w:pStyle w:val="a4"/>
      <w:framePr w:wrap="around" w:vAnchor="text" w:hAnchor="margin" w:xAlign="center" w:y="1"/>
      <w:rPr>
        <w:rStyle w:val="a6"/>
      </w:rPr>
    </w:pPr>
    <w:r>
      <w:rPr>
        <w:rStyle w:val="a6"/>
      </w:rPr>
      <w:fldChar w:fldCharType="begin"/>
    </w:r>
    <w:r w:rsidR="00C17C56">
      <w:rPr>
        <w:rStyle w:val="a6"/>
      </w:rPr>
      <w:instrText xml:space="preserve">PAGE  </w:instrText>
    </w:r>
    <w:r>
      <w:rPr>
        <w:rStyle w:val="a6"/>
      </w:rPr>
      <w:fldChar w:fldCharType="end"/>
    </w:r>
  </w:p>
  <w:p w:rsidR="00C17C56" w:rsidRDefault="00C17C56">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C56" w:rsidRDefault="00C17C56">
    <w:pPr>
      <w:pStyle w:val="a4"/>
      <w:framePr w:wrap="around" w:vAnchor="text" w:hAnchor="margin" w:xAlign="center" w:y="1"/>
      <w:rPr>
        <w:rStyle w:val="a6"/>
        <w:rFonts w:ascii="宋体" w:hAnsi="宋体"/>
        <w:sz w:val="28"/>
      </w:rPr>
    </w:pPr>
    <w:r>
      <w:rPr>
        <w:rStyle w:val="a6"/>
        <w:rFonts w:ascii="宋体" w:hAnsi="宋体" w:hint="eastAsia"/>
        <w:sz w:val="28"/>
      </w:rPr>
      <w:t>-</w:t>
    </w:r>
    <w:r w:rsidR="00E459AC">
      <w:rPr>
        <w:rStyle w:val="a6"/>
        <w:rFonts w:ascii="宋体" w:hAnsi="宋体"/>
        <w:sz w:val="28"/>
      </w:rPr>
      <w:fldChar w:fldCharType="begin"/>
    </w:r>
    <w:r>
      <w:rPr>
        <w:rStyle w:val="a6"/>
        <w:rFonts w:ascii="宋体" w:hAnsi="宋体"/>
        <w:sz w:val="28"/>
      </w:rPr>
      <w:instrText xml:space="preserve">PAGE  </w:instrText>
    </w:r>
    <w:r w:rsidR="00E459AC">
      <w:rPr>
        <w:rStyle w:val="a6"/>
        <w:rFonts w:ascii="宋体" w:hAnsi="宋体"/>
        <w:sz w:val="28"/>
      </w:rPr>
      <w:fldChar w:fldCharType="separate"/>
    </w:r>
    <w:r w:rsidR="00333296">
      <w:rPr>
        <w:rStyle w:val="a6"/>
        <w:rFonts w:ascii="宋体" w:hAnsi="宋体"/>
        <w:noProof/>
        <w:sz w:val="28"/>
      </w:rPr>
      <w:t>46</w:t>
    </w:r>
    <w:r w:rsidR="00E459AC">
      <w:rPr>
        <w:rStyle w:val="a6"/>
        <w:rFonts w:ascii="宋体" w:hAnsi="宋体"/>
        <w:sz w:val="28"/>
      </w:rPr>
      <w:fldChar w:fldCharType="end"/>
    </w:r>
    <w:r>
      <w:rPr>
        <w:rStyle w:val="a6"/>
        <w:rFonts w:ascii="宋体" w:hAnsi="宋体" w:hint="eastAsia"/>
        <w:sz w:val="28"/>
      </w:rPr>
      <w:t>-</w:t>
    </w:r>
  </w:p>
  <w:p w:rsidR="00C17C56" w:rsidRDefault="00C17C5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694" w:rsidRDefault="00B97694">
      <w:r>
        <w:separator/>
      </w:r>
    </w:p>
  </w:footnote>
  <w:footnote w:type="continuationSeparator" w:id="0">
    <w:p w:rsidR="00B97694" w:rsidRDefault="00B976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C56" w:rsidRDefault="00C17C56">
    <w:pPr>
      <w:pStyle w:val="a5"/>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3D4DF8"/>
    <w:multiLevelType w:val="multilevel"/>
    <w:tmpl w:val="513D4DF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26E03E8"/>
    <w:multiLevelType w:val="multilevel"/>
    <w:tmpl w:val="526E03E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E3A6872"/>
    <w:multiLevelType w:val="multilevel"/>
    <w:tmpl w:val="6E3A687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617765"/>
    <w:rsid w:val="00001D63"/>
    <w:rsid w:val="00007162"/>
    <w:rsid w:val="00016E28"/>
    <w:rsid w:val="000217DF"/>
    <w:rsid w:val="00025314"/>
    <w:rsid w:val="00027A45"/>
    <w:rsid w:val="00031813"/>
    <w:rsid w:val="000319C0"/>
    <w:rsid w:val="00046993"/>
    <w:rsid w:val="000610F4"/>
    <w:rsid w:val="00065DC0"/>
    <w:rsid w:val="0006648D"/>
    <w:rsid w:val="000709FC"/>
    <w:rsid w:val="0007263B"/>
    <w:rsid w:val="0007628D"/>
    <w:rsid w:val="00080845"/>
    <w:rsid w:val="000809AC"/>
    <w:rsid w:val="00081A22"/>
    <w:rsid w:val="00084E09"/>
    <w:rsid w:val="00087F79"/>
    <w:rsid w:val="000906AB"/>
    <w:rsid w:val="00090892"/>
    <w:rsid w:val="000925FD"/>
    <w:rsid w:val="00092DB3"/>
    <w:rsid w:val="00092F32"/>
    <w:rsid w:val="00094A09"/>
    <w:rsid w:val="000A3A0A"/>
    <w:rsid w:val="000B0845"/>
    <w:rsid w:val="000B5B29"/>
    <w:rsid w:val="000C24C5"/>
    <w:rsid w:val="000C269D"/>
    <w:rsid w:val="000C5401"/>
    <w:rsid w:val="000C5ADB"/>
    <w:rsid w:val="000D0766"/>
    <w:rsid w:val="000E749B"/>
    <w:rsid w:val="000F098D"/>
    <w:rsid w:val="000F1ADD"/>
    <w:rsid w:val="000F41D5"/>
    <w:rsid w:val="00102421"/>
    <w:rsid w:val="0011108E"/>
    <w:rsid w:val="0011246E"/>
    <w:rsid w:val="0011366F"/>
    <w:rsid w:val="00120990"/>
    <w:rsid w:val="00125947"/>
    <w:rsid w:val="00125975"/>
    <w:rsid w:val="00130649"/>
    <w:rsid w:val="001343BB"/>
    <w:rsid w:val="001409CC"/>
    <w:rsid w:val="00142147"/>
    <w:rsid w:val="00142622"/>
    <w:rsid w:val="0014764F"/>
    <w:rsid w:val="00147A83"/>
    <w:rsid w:val="00147B0A"/>
    <w:rsid w:val="00150E69"/>
    <w:rsid w:val="00150E7A"/>
    <w:rsid w:val="00152EAA"/>
    <w:rsid w:val="00155D19"/>
    <w:rsid w:val="001619D6"/>
    <w:rsid w:val="00174E6B"/>
    <w:rsid w:val="00176744"/>
    <w:rsid w:val="001903FA"/>
    <w:rsid w:val="0019234A"/>
    <w:rsid w:val="00194F19"/>
    <w:rsid w:val="001A10B8"/>
    <w:rsid w:val="001A2402"/>
    <w:rsid w:val="001A731A"/>
    <w:rsid w:val="001B122B"/>
    <w:rsid w:val="001B225E"/>
    <w:rsid w:val="001B3482"/>
    <w:rsid w:val="001B3869"/>
    <w:rsid w:val="001C16A1"/>
    <w:rsid w:val="001C319D"/>
    <w:rsid w:val="001D189A"/>
    <w:rsid w:val="001D3C59"/>
    <w:rsid w:val="001D504C"/>
    <w:rsid w:val="001E0FE0"/>
    <w:rsid w:val="001E63EA"/>
    <w:rsid w:val="001F3EFA"/>
    <w:rsid w:val="00202475"/>
    <w:rsid w:val="0021515B"/>
    <w:rsid w:val="00215D49"/>
    <w:rsid w:val="00223C72"/>
    <w:rsid w:val="00231592"/>
    <w:rsid w:val="00231EAD"/>
    <w:rsid w:val="00233214"/>
    <w:rsid w:val="00233E62"/>
    <w:rsid w:val="00235440"/>
    <w:rsid w:val="00246F67"/>
    <w:rsid w:val="002664A9"/>
    <w:rsid w:val="0027512D"/>
    <w:rsid w:val="00277B99"/>
    <w:rsid w:val="00281811"/>
    <w:rsid w:val="00281D1C"/>
    <w:rsid w:val="002836DA"/>
    <w:rsid w:val="00290B1F"/>
    <w:rsid w:val="00292D5A"/>
    <w:rsid w:val="002965C4"/>
    <w:rsid w:val="002A7019"/>
    <w:rsid w:val="002B1B7C"/>
    <w:rsid w:val="002B6E4A"/>
    <w:rsid w:val="002C7274"/>
    <w:rsid w:val="002D09BF"/>
    <w:rsid w:val="002D1080"/>
    <w:rsid w:val="002D3794"/>
    <w:rsid w:val="002D6D94"/>
    <w:rsid w:val="002E2985"/>
    <w:rsid w:val="002E47DF"/>
    <w:rsid w:val="002E7893"/>
    <w:rsid w:val="002F2B99"/>
    <w:rsid w:val="002F35FC"/>
    <w:rsid w:val="002F39C1"/>
    <w:rsid w:val="002F5963"/>
    <w:rsid w:val="00303AFC"/>
    <w:rsid w:val="00304245"/>
    <w:rsid w:val="00312F48"/>
    <w:rsid w:val="003266D7"/>
    <w:rsid w:val="00330841"/>
    <w:rsid w:val="00332388"/>
    <w:rsid w:val="00333296"/>
    <w:rsid w:val="00340354"/>
    <w:rsid w:val="00342450"/>
    <w:rsid w:val="00344582"/>
    <w:rsid w:val="00347086"/>
    <w:rsid w:val="00350FCD"/>
    <w:rsid w:val="00351A3E"/>
    <w:rsid w:val="0035782F"/>
    <w:rsid w:val="00365452"/>
    <w:rsid w:val="00374F66"/>
    <w:rsid w:val="00374F84"/>
    <w:rsid w:val="003874AD"/>
    <w:rsid w:val="00390491"/>
    <w:rsid w:val="00390CBC"/>
    <w:rsid w:val="003941EE"/>
    <w:rsid w:val="00394B34"/>
    <w:rsid w:val="00396942"/>
    <w:rsid w:val="003A3C48"/>
    <w:rsid w:val="003A7C27"/>
    <w:rsid w:val="003B0150"/>
    <w:rsid w:val="003B1A21"/>
    <w:rsid w:val="003C073E"/>
    <w:rsid w:val="003C240F"/>
    <w:rsid w:val="003C277A"/>
    <w:rsid w:val="003D1BDC"/>
    <w:rsid w:val="003E1D95"/>
    <w:rsid w:val="00404BA3"/>
    <w:rsid w:val="00405BFC"/>
    <w:rsid w:val="00410BB2"/>
    <w:rsid w:val="004112F3"/>
    <w:rsid w:val="0041324F"/>
    <w:rsid w:val="00417AD4"/>
    <w:rsid w:val="00420541"/>
    <w:rsid w:val="00420D23"/>
    <w:rsid w:val="00432B8B"/>
    <w:rsid w:val="00432C4D"/>
    <w:rsid w:val="0043733F"/>
    <w:rsid w:val="00437994"/>
    <w:rsid w:val="00444571"/>
    <w:rsid w:val="004449D7"/>
    <w:rsid w:val="00445F07"/>
    <w:rsid w:val="00453C70"/>
    <w:rsid w:val="00455FAB"/>
    <w:rsid w:val="00464012"/>
    <w:rsid w:val="00465EDB"/>
    <w:rsid w:val="00471DD4"/>
    <w:rsid w:val="00474BA8"/>
    <w:rsid w:val="00482636"/>
    <w:rsid w:val="00483CB8"/>
    <w:rsid w:val="00484B28"/>
    <w:rsid w:val="0048589D"/>
    <w:rsid w:val="004A4DF3"/>
    <w:rsid w:val="004A7733"/>
    <w:rsid w:val="004A7BE8"/>
    <w:rsid w:val="004B17A6"/>
    <w:rsid w:val="004C599D"/>
    <w:rsid w:val="004C619D"/>
    <w:rsid w:val="004E204B"/>
    <w:rsid w:val="004E571B"/>
    <w:rsid w:val="004F2122"/>
    <w:rsid w:val="004F4390"/>
    <w:rsid w:val="004F6617"/>
    <w:rsid w:val="005001C2"/>
    <w:rsid w:val="00503326"/>
    <w:rsid w:val="005144DC"/>
    <w:rsid w:val="005244BE"/>
    <w:rsid w:val="005262DE"/>
    <w:rsid w:val="005325CA"/>
    <w:rsid w:val="0053570E"/>
    <w:rsid w:val="00537CAE"/>
    <w:rsid w:val="005430A4"/>
    <w:rsid w:val="0054580A"/>
    <w:rsid w:val="0055050A"/>
    <w:rsid w:val="00552704"/>
    <w:rsid w:val="0056136C"/>
    <w:rsid w:val="005634F2"/>
    <w:rsid w:val="005829A1"/>
    <w:rsid w:val="005924DF"/>
    <w:rsid w:val="005930F3"/>
    <w:rsid w:val="0059645B"/>
    <w:rsid w:val="005B258A"/>
    <w:rsid w:val="005B2CDD"/>
    <w:rsid w:val="005B7601"/>
    <w:rsid w:val="005C4603"/>
    <w:rsid w:val="005C46AB"/>
    <w:rsid w:val="005C7255"/>
    <w:rsid w:val="005D6093"/>
    <w:rsid w:val="005D63AC"/>
    <w:rsid w:val="005D7ED6"/>
    <w:rsid w:val="005E14B9"/>
    <w:rsid w:val="005E2937"/>
    <w:rsid w:val="005E6EF1"/>
    <w:rsid w:val="005F1DDE"/>
    <w:rsid w:val="006013FF"/>
    <w:rsid w:val="0060737B"/>
    <w:rsid w:val="00611AEF"/>
    <w:rsid w:val="00611C15"/>
    <w:rsid w:val="00617765"/>
    <w:rsid w:val="006237F2"/>
    <w:rsid w:val="00623D55"/>
    <w:rsid w:val="00644ECB"/>
    <w:rsid w:val="00644FDD"/>
    <w:rsid w:val="00651CE6"/>
    <w:rsid w:val="00653203"/>
    <w:rsid w:val="00657237"/>
    <w:rsid w:val="00664E16"/>
    <w:rsid w:val="0067602B"/>
    <w:rsid w:val="00677A7A"/>
    <w:rsid w:val="00692547"/>
    <w:rsid w:val="00692B6F"/>
    <w:rsid w:val="006A79A4"/>
    <w:rsid w:val="006B4645"/>
    <w:rsid w:val="006C20F2"/>
    <w:rsid w:val="006D2C90"/>
    <w:rsid w:val="006E12CB"/>
    <w:rsid w:val="006E35A0"/>
    <w:rsid w:val="006E524A"/>
    <w:rsid w:val="006E638F"/>
    <w:rsid w:val="006F4DD8"/>
    <w:rsid w:val="007017DB"/>
    <w:rsid w:val="00714876"/>
    <w:rsid w:val="00731CA1"/>
    <w:rsid w:val="00732F08"/>
    <w:rsid w:val="00737597"/>
    <w:rsid w:val="007378E5"/>
    <w:rsid w:val="007454CC"/>
    <w:rsid w:val="007462CA"/>
    <w:rsid w:val="007501DF"/>
    <w:rsid w:val="0075720C"/>
    <w:rsid w:val="0077574B"/>
    <w:rsid w:val="00777ED0"/>
    <w:rsid w:val="007850FC"/>
    <w:rsid w:val="0079177B"/>
    <w:rsid w:val="0079650A"/>
    <w:rsid w:val="00797C6F"/>
    <w:rsid w:val="007A4216"/>
    <w:rsid w:val="007A5C55"/>
    <w:rsid w:val="007B0AF1"/>
    <w:rsid w:val="007B416F"/>
    <w:rsid w:val="007B4910"/>
    <w:rsid w:val="007B4D78"/>
    <w:rsid w:val="007B4DA3"/>
    <w:rsid w:val="007B619F"/>
    <w:rsid w:val="007C2C31"/>
    <w:rsid w:val="007C32DD"/>
    <w:rsid w:val="007C6385"/>
    <w:rsid w:val="007E1525"/>
    <w:rsid w:val="007E43DC"/>
    <w:rsid w:val="007E69B1"/>
    <w:rsid w:val="007F0364"/>
    <w:rsid w:val="007F3EA0"/>
    <w:rsid w:val="00802A0F"/>
    <w:rsid w:val="00806147"/>
    <w:rsid w:val="008108F5"/>
    <w:rsid w:val="008171B8"/>
    <w:rsid w:val="00822D9F"/>
    <w:rsid w:val="00822E93"/>
    <w:rsid w:val="00831C31"/>
    <w:rsid w:val="00833ACB"/>
    <w:rsid w:val="008359A1"/>
    <w:rsid w:val="00844FB7"/>
    <w:rsid w:val="0085002C"/>
    <w:rsid w:val="00856299"/>
    <w:rsid w:val="008576B7"/>
    <w:rsid w:val="00860AA7"/>
    <w:rsid w:val="008742D0"/>
    <w:rsid w:val="008771B9"/>
    <w:rsid w:val="008811A2"/>
    <w:rsid w:val="008814ED"/>
    <w:rsid w:val="008A09D5"/>
    <w:rsid w:val="008A4B6D"/>
    <w:rsid w:val="008B6350"/>
    <w:rsid w:val="008C124F"/>
    <w:rsid w:val="008D1A3D"/>
    <w:rsid w:val="008D7ABF"/>
    <w:rsid w:val="008E297F"/>
    <w:rsid w:val="008E3DE4"/>
    <w:rsid w:val="008F0AD3"/>
    <w:rsid w:val="008F0DB3"/>
    <w:rsid w:val="00902AAD"/>
    <w:rsid w:val="00903231"/>
    <w:rsid w:val="00903B35"/>
    <w:rsid w:val="009040F1"/>
    <w:rsid w:val="0091118D"/>
    <w:rsid w:val="00912982"/>
    <w:rsid w:val="009131B2"/>
    <w:rsid w:val="009154AE"/>
    <w:rsid w:val="009157DB"/>
    <w:rsid w:val="00915F23"/>
    <w:rsid w:val="0091666B"/>
    <w:rsid w:val="00926A43"/>
    <w:rsid w:val="0093217F"/>
    <w:rsid w:val="009366F7"/>
    <w:rsid w:val="00941C74"/>
    <w:rsid w:val="00946CC2"/>
    <w:rsid w:val="0095415E"/>
    <w:rsid w:val="00957493"/>
    <w:rsid w:val="0096461B"/>
    <w:rsid w:val="00967BE8"/>
    <w:rsid w:val="0097118D"/>
    <w:rsid w:val="00971780"/>
    <w:rsid w:val="009759BA"/>
    <w:rsid w:val="00987FCE"/>
    <w:rsid w:val="00992FD6"/>
    <w:rsid w:val="00997790"/>
    <w:rsid w:val="009A2A81"/>
    <w:rsid w:val="009A2C17"/>
    <w:rsid w:val="009A7CBD"/>
    <w:rsid w:val="009B6FF3"/>
    <w:rsid w:val="009C5A0E"/>
    <w:rsid w:val="009C635D"/>
    <w:rsid w:val="009D1060"/>
    <w:rsid w:val="009D253F"/>
    <w:rsid w:val="009D58BD"/>
    <w:rsid w:val="009E0E09"/>
    <w:rsid w:val="009F1722"/>
    <w:rsid w:val="009F4F3B"/>
    <w:rsid w:val="009F75CD"/>
    <w:rsid w:val="00A01405"/>
    <w:rsid w:val="00A02829"/>
    <w:rsid w:val="00A03CA0"/>
    <w:rsid w:val="00A043C4"/>
    <w:rsid w:val="00A04EB5"/>
    <w:rsid w:val="00A1299B"/>
    <w:rsid w:val="00A30E7B"/>
    <w:rsid w:val="00A3710D"/>
    <w:rsid w:val="00A4688F"/>
    <w:rsid w:val="00A52A05"/>
    <w:rsid w:val="00A5491D"/>
    <w:rsid w:val="00A63761"/>
    <w:rsid w:val="00A639BB"/>
    <w:rsid w:val="00A71669"/>
    <w:rsid w:val="00A71EFF"/>
    <w:rsid w:val="00A720CC"/>
    <w:rsid w:val="00A86B48"/>
    <w:rsid w:val="00A935B0"/>
    <w:rsid w:val="00AA0E82"/>
    <w:rsid w:val="00AB05C9"/>
    <w:rsid w:val="00AB4890"/>
    <w:rsid w:val="00AB73E5"/>
    <w:rsid w:val="00AB7FF1"/>
    <w:rsid w:val="00AC6E39"/>
    <w:rsid w:val="00AD0928"/>
    <w:rsid w:val="00AD3550"/>
    <w:rsid w:val="00AD37FB"/>
    <w:rsid w:val="00AD3A96"/>
    <w:rsid w:val="00AD4A1F"/>
    <w:rsid w:val="00AD680B"/>
    <w:rsid w:val="00AD6B6F"/>
    <w:rsid w:val="00AD77CC"/>
    <w:rsid w:val="00AF5ADD"/>
    <w:rsid w:val="00B0194C"/>
    <w:rsid w:val="00B05312"/>
    <w:rsid w:val="00B14834"/>
    <w:rsid w:val="00B14A0A"/>
    <w:rsid w:val="00B159C9"/>
    <w:rsid w:val="00B173D8"/>
    <w:rsid w:val="00B24EB3"/>
    <w:rsid w:val="00B25A0E"/>
    <w:rsid w:val="00B3071B"/>
    <w:rsid w:val="00B33D28"/>
    <w:rsid w:val="00B34F72"/>
    <w:rsid w:val="00B35E0A"/>
    <w:rsid w:val="00B379BA"/>
    <w:rsid w:val="00B41266"/>
    <w:rsid w:val="00B4592E"/>
    <w:rsid w:val="00B47179"/>
    <w:rsid w:val="00B540B2"/>
    <w:rsid w:val="00B609F0"/>
    <w:rsid w:val="00B63644"/>
    <w:rsid w:val="00B659AB"/>
    <w:rsid w:val="00B666F8"/>
    <w:rsid w:val="00B70174"/>
    <w:rsid w:val="00B711F0"/>
    <w:rsid w:val="00B72AAB"/>
    <w:rsid w:val="00B82593"/>
    <w:rsid w:val="00B82E32"/>
    <w:rsid w:val="00B85682"/>
    <w:rsid w:val="00B863D0"/>
    <w:rsid w:val="00B875B2"/>
    <w:rsid w:val="00B92AD5"/>
    <w:rsid w:val="00B92E31"/>
    <w:rsid w:val="00B944DA"/>
    <w:rsid w:val="00B963A8"/>
    <w:rsid w:val="00B97694"/>
    <w:rsid w:val="00BA17D8"/>
    <w:rsid w:val="00BB7715"/>
    <w:rsid w:val="00BC6823"/>
    <w:rsid w:val="00BD350B"/>
    <w:rsid w:val="00BD47E5"/>
    <w:rsid w:val="00BD67FD"/>
    <w:rsid w:val="00BE17C1"/>
    <w:rsid w:val="00BF5344"/>
    <w:rsid w:val="00C04FED"/>
    <w:rsid w:val="00C05132"/>
    <w:rsid w:val="00C065D8"/>
    <w:rsid w:val="00C072D3"/>
    <w:rsid w:val="00C14466"/>
    <w:rsid w:val="00C17C56"/>
    <w:rsid w:val="00C23205"/>
    <w:rsid w:val="00C23CC9"/>
    <w:rsid w:val="00C24803"/>
    <w:rsid w:val="00C2789B"/>
    <w:rsid w:val="00C30B1D"/>
    <w:rsid w:val="00C423D1"/>
    <w:rsid w:val="00C462F7"/>
    <w:rsid w:val="00C541AF"/>
    <w:rsid w:val="00C61B50"/>
    <w:rsid w:val="00C61B80"/>
    <w:rsid w:val="00C65378"/>
    <w:rsid w:val="00C71AA9"/>
    <w:rsid w:val="00C71E2E"/>
    <w:rsid w:val="00C8538F"/>
    <w:rsid w:val="00C85D49"/>
    <w:rsid w:val="00C86D45"/>
    <w:rsid w:val="00C97C99"/>
    <w:rsid w:val="00CA2577"/>
    <w:rsid w:val="00CA27D3"/>
    <w:rsid w:val="00CA4B1E"/>
    <w:rsid w:val="00CA6E19"/>
    <w:rsid w:val="00CB64BE"/>
    <w:rsid w:val="00CB6D05"/>
    <w:rsid w:val="00CB73DB"/>
    <w:rsid w:val="00CC4A08"/>
    <w:rsid w:val="00CD1C3A"/>
    <w:rsid w:val="00CE2C9D"/>
    <w:rsid w:val="00CF076C"/>
    <w:rsid w:val="00CF4678"/>
    <w:rsid w:val="00CF6A24"/>
    <w:rsid w:val="00D01361"/>
    <w:rsid w:val="00D0232C"/>
    <w:rsid w:val="00D0547A"/>
    <w:rsid w:val="00D2293A"/>
    <w:rsid w:val="00D22B40"/>
    <w:rsid w:val="00D238F7"/>
    <w:rsid w:val="00D311F7"/>
    <w:rsid w:val="00D330AB"/>
    <w:rsid w:val="00D36D3C"/>
    <w:rsid w:val="00D55B0C"/>
    <w:rsid w:val="00D56205"/>
    <w:rsid w:val="00D6615C"/>
    <w:rsid w:val="00D673AB"/>
    <w:rsid w:val="00D74D02"/>
    <w:rsid w:val="00D92D72"/>
    <w:rsid w:val="00D94554"/>
    <w:rsid w:val="00DA0FC0"/>
    <w:rsid w:val="00DA2C91"/>
    <w:rsid w:val="00DB0B7E"/>
    <w:rsid w:val="00DB7E56"/>
    <w:rsid w:val="00DD7B49"/>
    <w:rsid w:val="00DE11AF"/>
    <w:rsid w:val="00DE3174"/>
    <w:rsid w:val="00DE39C3"/>
    <w:rsid w:val="00DF714C"/>
    <w:rsid w:val="00E12EEC"/>
    <w:rsid w:val="00E13770"/>
    <w:rsid w:val="00E13F42"/>
    <w:rsid w:val="00E14F85"/>
    <w:rsid w:val="00E16E13"/>
    <w:rsid w:val="00E23A5E"/>
    <w:rsid w:val="00E23C1F"/>
    <w:rsid w:val="00E26633"/>
    <w:rsid w:val="00E3114D"/>
    <w:rsid w:val="00E37396"/>
    <w:rsid w:val="00E459AC"/>
    <w:rsid w:val="00E60D80"/>
    <w:rsid w:val="00E63018"/>
    <w:rsid w:val="00E6543A"/>
    <w:rsid w:val="00E65E9D"/>
    <w:rsid w:val="00E66905"/>
    <w:rsid w:val="00E75183"/>
    <w:rsid w:val="00E83F26"/>
    <w:rsid w:val="00E91977"/>
    <w:rsid w:val="00E9645F"/>
    <w:rsid w:val="00E97847"/>
    <w:rsid w:val="00EA1BC0"/>
    <w:rsid w:val="00EB4400"/>
    <w:rsid w:val="00EB4C84"/>
    <w:rsid w:val="00EC113E"/>
    <w:rsid w:val="00EC5588"/>
    <w:rsid w:val="00ED7FDF"/>
    <w:rsid w:val="00EE419D"/>
    <w:rsid w:val="00EE78CD"/>
    <w:rsid w:val="00EF1D30"/>
    <w:rsid w:val="00EF4D3E"/>
    <w:rsid w:val="00EF4EC4"/>
    <w:rsid w:val="00F059A8"/>
    <w:rsid w:val="00F20ABF"/>
    <w:rsid w:val="00F32239"/>
    <w:rsid w:val="00F37B2F"/>
    <w:rsid w:val="00F44B6F"/>
    <w:rsid w:val="00F50724"/>
    <w:rsid w:val="00F52B33"/>
    <w:rsid w:val="00F538A8"/>
    <w:rsid w:val="00F555B2"/>
    <w:rsid w:val="00F5768D"/>
    <w:rsid w:val="00F679DB"/>
    <w:rsid w:val="00F71FDD"/>
    <w:rsid w:val="00F8290B"/>
    <w:rsid w:val="00F83D52"/>
    <w:rsid w:val="00F87AE5"/>
    <w:rsid w:val="00FB36FB"/>
    <w:rsid w:val="00FC53B7"/>
    <w:rsid w:val="00FD10C3"/>
    <w:rsid w:val="00FD5DAE"/>
    <w:rsid w:val="00FF1F4F"/>
    <w:rsid w:val="00FF23B7"/>
    <w:rsid w:val="070529D6"/>
    <w:rsid w:val="082375AD"/>
    <w:rsid w:val="0E4E2D58"/>
    <w:rsid w:val="134446EE"/>
    <w:rsid w:val="1A86334D"/>
    <w:rsid w:val="1E427DCD"/>
    <w:rsid w:val="21C762E7"/>
    <w:rsid w:val="22F3742B"/>
    <w:rsid w:val="295763F9"/>
    <w:rsid w:val="2A381236"/>
    <w:rsid w:val="3052671A"/>
    <w:rsid w:val="30730FC5"/>
    <w:rsid w:val="36C64B1B"/>
    <w:rsid w:val="3B2940BC"/>
    <w:rsid w:val="3B462367"/>
    <w:rsid w:val="422A040D"/>
    <w:rsid w:val="47B84EF1"/>
    <w:rsid w:val="4A702F34"/>
    <w:rsid w:val="4C7774A6"/>
    <w:rsid w:val="56DF7641"/>
    <w:rsid w:val="56E92CB8"/>
    <w:rsid w:val="58B64B20"/>
    <w:rsid w:val="5D242D95"/>
    <w:rsid w:val="5E026EB5"/>
    <w:rsid w:val="6687185B"/>
    <w:rsid w:val="6B442237"/>
    <w:rsid w:val="737327FB"/>
    <w:rsid w:val="74B93DBC"/>
    <w:rsid w:val="757A77BF"/>
    <w:rsid w:val="78957E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59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qFormat/>
    <w:rsid w:val="00E459AC"/>
    <w:rPr>
      <w:sz w:val="18"/>
      <w:szCs w:val="18"/>
    </w:rPr>
  </w:style>
  <w:style w:type="paragraph" w:styleId="a4">
    <w:name w:val="footer"/>
    <w:basedOn w:val="a"/>
    <w:link w:val="Char0"/>
    <w:qFormat/>
    <w:rsid w:val="00E459AC"/>
    <w:pPr>
      <w:tabs>
        <w:tab w:val="center" w:pos="4153"/>
        <w:tab w:val="right" w:pos="8306"/>
      </w:tabs>
      <w:snapToGrid w:val="0"/>
      <w:jc w:val="left"/>
    </w:pPr>
    <w:rPr>
      <w:sz w:val="18"/>
      <w:szCs w:val="18"/>
    </w:rPr>
  </w:style>
  <w:style w:type="paragraph" w:styleId="a5">
    <w:name w:val="header"/>
    <w:basedOn w:val="a"/>
    <w:link w:val="Char1"/>
    <w:qFormat/>
    <w:rsid w:val="00E459AC"/>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E459AC"/>
  </w:style>
  <w:style w:type="table" w:styleId="a7">
    <w:name w:val="Table Grid"/>
    <w:basedOn w:val="a1"/>
    <w:qFormat/>
    <w:rsid w:val="00E459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link w:val="a5"/>
    <w:qFormat/>
    <w:rsid w:val="00E459AC"/>
    <w:rPr>
      <w:kern w:val="2"/>
      <w:sz w:val="18"/>
      <w:szCs w:val="18"/>
    </w:rPr>
  </w:style>
  <w:style w:type="paragraph" w:customStyle="1" w:styleId="1">
    <w:name w:val="无间隔1"/>
    <w:uiPriority w:val="1"/>
    <w:qFormat/>
    <w:rsid w:val="00E459AC"/>
    <w:pPr>
      <w:widowControl w:val="0"/>
      <w:jc w:val="both"/>
    </w:pPr>
    <w:rPr>
      <w:kern w:val="2"/>
      <w:sz w:val="21"/>
      <w:szCs w:val="24"/>
    </w:rPr>
  </w:style>
  <w:style w:type="paragraph" w:customStyle="1" w:styleId="CharCharCharCharCharCharChar">
    <w:name w:val="Char Char Char Char Char Char Char"/>
    <w:basedOn w:val="a"/>
    <w:qFormat/>
    <w:rsid w:val="00E459AC"/>
    <w:pPr>
      <w:widowControl/>
      <w:adjustRightInd w:val="0"/>
      <w:spacing w:after="160" w:line="240" w:lineRule="exact"/>
      <w:jc w:val="left"/>
    </w:pPr>
    <w:rPr>
      <w:rFonts w:eastAsia="仿宋_GB2312"/>
      <w:sz w:val="32"/>
      <w:szCs w:val="20"/>
    </w:rPr>
  </w:style>
  <w:style w:type="paragraph" w:customStyle="1" w:styleId="10">
    <w:name w:val="列出段落1"/>
    <w:basedOn w:val="a"/>
    <w:uiPriority w:val="34"/>
    <w:qFormat/>
    <w:rsid w:val="00E459AC"/>
    <w:pPr>
      <w:ind w:firstLineChars="200" w:firstLine="420"/>
    </w:pPr>
  </w:style>
  <w:style w:type="character" w:customStyle="1" w:styleId="Char0">
    <w:name w:val="页脚 Char"/>
    <w:basedOn w:val="a0"/>
    <w:link w:val="a4"/>
    <w:qFormat/>
    <w:rsid w:val="00E459AC"/>
    <w:rPr>
      <w:kern w:val="2"/>
      <w:sz w:val="18"/>
      <w:szCs w:val="18"/>
    </w:rPr>
  </w:style>
  <w:style w:type="character" w:customStyle="1" w:styleId="Char">
    <w:name w:val="批注框文本 Char"/>
    <w:basedOn w:val="a0"/>
    <w:link w:val="a3"/>
    <w:semiHidden/>
    <w:qFormat/>
    <w:rsid w:val="00E459AC"/>
    <w:rPr>
      <w:kern w:val="2"/>
      <w:sz w:val="18"/>
      <w:szCs w:val="18"/>
    </w:rPr>
  </w:style>
  <w:style w:type="paragraph" w:customStyle="1" w:styleId="2">
    <w:name w:val="列出段落2"/>
    <w:basedOn w:val="a"/>
    <w:uiPriority w:val="99"/>
    <w:unhideWhenUsed/>
    <w:qFormat/>
    <w:rsid w:val="00E459AC"/>
    <w:pPr>
      <w:ind w:firstLineChars="200" w:firstLine="420"/>
    </w:pPr>
  </w:style>
  <w:style w:type="character" w:customStyle="1" w:styleId="font112">
    <w:name w:val="font112"/>
    <w:basedOn w:val="a0"/>
    <w:rsid w:val="00E459AC"/>
    <w:rPr>
      <w:rFonts w:ascii="宋体" w:eastAsia="宋体" w:hAnsi="宋体" w:cs="宋体" w:hint="eastAsia"/>
      <w:color w:val="000000"/>
      <w:sz w:val="24"/>
      <w:szCs w:val="24"/>
      <w:u w:val="none"/>
    </w:rPr>
  </w:style>
  <w:style w:type="character" w:customStyle="1" w:styleId="font51">
    <w:name w:val="font51"/>
    <w:basedOn w:val="a0"/>
    <w:rsid w:val="00E459AC"/>
    <w:rPr>
      <w:rFonts w:ascii="宋体" w:eastAsia="宋体" w:hAnsi="宋体" w:cs="宋体" w:hint="eastAsia"/>
      <w:color w:val="000000"/>
      <w:sz w:val="28"/>
      <w:szCs w:val="28"/>
      <w:u w:val="none"/>
    </w:rPr>
  </w:style>
  <w:style w:type="character" w:customStyle="1" w:styleId="font121">
    <w:name w:val="font121"/>
    <w:basedOn w:val="a0"/>
    <w:rsid w:val="00E459AC"/>
    <w:rPr>
      <w:rFonts w:ascii="宋体" w:eastAsia="宋体" w:hAnsi="宋体" w:cs="宋体" w:hint="eastAsia"/>
      <w:b/>
      <w:color w:val="000000"/>
      <w:sz w:val="28"/>
      <w:szCs w:val="28"/>
      <w:u w:val="none"/>
    </w:rPr>
  </w:style>
  <w:style w:type="character" w:customStyle="1" w:styleId="font222">
    <w:name w:val="font222"/>
    <w:basedOn w:val="a0"/>
    <w:rsid w:val="00E459AC"/>
    <w:rPr>
      <w:rFonts w:ascii="宋体" w:eastAsia="宋体" w:hAnsi="宋体" w:cs="宋体" w:hint="eastAsia"/>
      <w:b/>
      <w:color w:val="000000"/>
      <w:sz w:val="20"/>
      <w:szCs w:val="20"/>
      <w:u w:val="none"/>
    </w:rPr>
  </w:style>
  <w:style w:type="character" w:customStyle="1" w:styleId="font61">
    <w:name w:val="font61"/>
    <w:basedOn w:val="a0"/>
    <w:rsid w:val="00E459AC"/>
    <w:rPr>
      <w:rFonts w:ascii="Times New Roman" w:hAnsi="Times New Roman" w:cs="Times New Roman" w:hint="default"/>
      <w:b/>
      <w:color w:val="000000"/>
      <w:sz w:val="20"/>
      <w:szCs w:val="20"/>
      <w:u w:val="none"/>
    </w:rPr>
  </w:style>
  <w:style w:type="character" w:customStyle="1" w:styleId="font91">
    <w:name w:val="font91"/>
    <w:basedOn w:val="a0"/>
    <w:rsid w:val="00E459AC"/>
    <w:rPr>
      <w:rFonts w:ascii="宋体" w:eastAsia="宋体" w:hAnsi="宋体" w:cs="宋体" w:hint="eastAsia"/>
      <w:color w:val="000000"/>
      <w:sz w:val="20"/>
      <w:szCs w:val="20"/>
      <w:u w:val="none"/>
    </w:rPr>
  </w:style>
  <w:style w:type="character" w:customStyle="1" w:styleId="font201">
    <w:name w:val="font201"/>
    <w:basedOn w:val="a0"/>
    <w:rsid w:val="00E459AC"/>
    <w:rPr>
      <w:rFonts w:ascii="宋体" w:eastAsia="宋体" w:hAnsi="宋体" w:cs="宋体" w:hint="eastAsia"/>
      <w:color w:val="FF0000"/>
      <w:sz w:val="20"/>
      <w:szCs w:val="20"/>
      <w:u w:val="none"/>
    </w:rPr>
  </w:style>
  <w:style w:type="character" w:customStyle="1" w:styleId="font141">
    <w:name w:val="font141"/>
    <w:basedOn w:val="a0"/>
    <w:rsid w:val="00E459AC"/>
    <w:rPr>
      <w:rFonts w:ascii="宋体" w:eastAsia="宋体" w:hAnsi="宋体" w:cs="宋体" w:hint="eastAsia"/>
      <w:color w:val="000000"/>
      <w:sz w:val="20"/>
      <w:szCs w:val="20"/>
      <w:u w:val="none"/>
    </w:rPr>
  </w:style>
  <w:style w:type="character" w:customStyle="1" w:styleId="font22">
    <w:name w:val="font22"/>
    <w:basedOn w:val="a0"/>
    <w:rsid w:val="00E459AC"/>
    <w:rPr>
      <w:rFonts w:ascii="Times New Roman" w:hAnsi="Times New Roman" w:cs="Times New Roman" w:hint="default"/>
      <w:color w:val="FF0000"/>
      <w:sz w:val="20"/>
      <w:szCs w:val="20"/>
      <w:u w:val="none"/>
    </w:rPr>
  </w:style>
  <w:style w:type="character" w:customStyle="1" w:styleId="font11">
    <w:name w:val="font11"/>
    <w:basedOn w:val="a0"/>
    <w:rsid w:val="00E459AC"/>
    <w:rPr>
      <w:rFonts w:ascii="Times New Roman" w:hAnsi="Times New Roman" w:cs="Times New Roman" w:hint="default"/>
      <w:color w:val="000000"/>
      <w:sz w:val="20"/>
      <w:szCs w:val="20"/>
      <w:u w:val="none"/>
    </w:rPr>
  </w:style>
  <w:style w:type="character" w:customStyle="1" w:styleId="font211">
    <w:name w:val="font211"/>
    <w:basedOn w:val="a0"/>
    <w:rsid w:val="00E459AC"/>
    <w:rPr>
      <w:rFonts w:ascii="宋体" w:eastAsia="宋体" w:hAnsi="宋体" w:cs="宋体" w:hint="eastAsia"/>
      <w:color w:val="000000"/>
      <w:sz w:val="16"/>
      <w:szCs w:val="16"/>
      <w:u w:val="none"/>
    </w:rPr>
  </w:style>
  <w:style w:type="character" w:customStyle="1" w:styleId="font161">
    <w:name w:val="font161"/>
    <w:basedOn w:val="a0"/>
    <w:rsid w:val="00E459AC"/>
    <w:rPr>
      <w:rFonts w:ascii="Times New Roman" w:hAnsi="Times New Roman" w:cs="Times New Roman" w:hint="default"/>
      <w:color w:val="000000"/>
      <w:sz w:val="16"/>
      <w:szCs w:val="16"/>
      <w:u w:val="none"/>
    </w:rPr>
  </w:style>
  <w:style w:type="character" w:customStyle="1" w:styleId="font41">
    <w:name w:val="font41"/>
    <w:basedOn w:val="a0"/>
    <w:rsid w:val="00E459AC"/>
    <w:rPr>
      <w:rFonts w:ascii="宋体" w:eastAsia="宋体" w:hAnsi="宋体" w:cs="宋体" w:hint="eastAsia"/>
      <w:color w:val="0000FF"/>
      <w:sz w:val="20"/>
      <w:szCs w:val="20"/>
      <w:u w:val="none"/>
    </w:rPr>
  </w:style>
  <w:style w:type="character" w:customStyle="1" w:styleId="font101">
    <w:name w:val="font101"/>
    <w:basedOn w:val="a0"/>
    <w:rsid w:val="00E459AC"/>
    <w:rPr>
      <w:rFonts w:ascii="宋体" w:eastAsia="宋体" w:hAnsi="宋体" w:cs="宋体" w:hint="eastAsia"/>
      <w:b/>
      <w:color w:val="000000"/>
      <w:sz w:val="18"/>
      <w:szCs w:val="18"/>
      <w:u w:val="none"/>
    </w:rPr>
  </w:style>
  <w:style w:type="character" w:customStyle="1" w:styleId="font191">
    <w:name w:val="font191"/>
    <w:basedOn w:val="a0"/>
    <w:rsid w:val="00E459AC"/>
    <w:rPr>
      <w:rFonts w:ascii="宋体" w:eastAsia="宋体" w:hAnsi="宋体" w:cs="宋体" w:hint="eastAsia"/>
      <w:b/>
      <w:color w:val="000000"/>
      <w:sz w:val="24"/>
      <w:szCs w:val="24"/>
      <w:u w:val="none"/>
    </w:rPr>
  </w:style>
  <w:style w:type="character" w:customStyle="1" w:styleId="font131">
    <w:name w:val="font131"/>
    <w:basedOn w:val="a0"/>
    <w:rsid w:val="00E459AC"/>
    <w:rPr>
      <w:rFonts w:ascii="宋体" w:eastAsia="宋体" w:hAnsi="宋体" w:cs="宋体" w:hint="eastAsia"/>
      <w:color w:val="000000"/>
      <w:sz w:val="24"/>
      <w:szCs w:val="24"/>
      <w:u w:val="none"/>
    </w:rPr>
  </w:style>
  <w:style w:type="character" w:customStyle="1" w:styleId="font71">
    <w:name w:val="font71"/>
    <w:basedOn w:val="a0"/>
    <w:rsid w:val="00E459AC"/>
    <w:rPr>
      <w:rFonts w:ascii="宋体" w:eastAsia="宋体" w:hAnsi="宋体" w:cs="宋体" w:hint="eastAsia"/>
      <w:color w:val="000000"/>
      <w:sz w:val="28"/>
      <w:szCs w:val="28"/>
      <w:u w:val="none"/>
    </w:rPr>
  </w:style>
  <w:style w:type="character" w:customStyle="1" w:styleId="font241">
    <w:name w:val="font241"/>
    <w:basedOn w:val="a0"/>
    <w:rsid w:val="00E459AC"/>
    <w:rPr>
      <w:rFonts w:ascii="宋体" w:eastAsia="宋体" w:hAnsi="宋体" w:cs="宋体" w:hint="eastAsia"/>
      <w:b/>
      <w:color w:val="000000"/>
      <w:sz w:val="20"/>
      <w:szCs w:val="20"/>
      <w:u w:val="none"/>
    </w:rPr>
  </w:style>
  <w:style w:type="character" w:customStyle="1" w:styleId="font81">
    <w:name w:val="font81"/>
    <w:basedOn w:val="a0"/>
    <w:rsid w:val="00E459AC"/>
    <w:rPr>
      <w:rFonts w:ascii="Times New Roman" w:hAnsi="Times New Roman" w:cs="Times New Roman" w:hint="default"/>
      <w:b/>
      <w:color w:val="000000"/>
      <w:sz w:val="20"/>
      <w:szCs w:val="20"/>
      <w:u w:val="none"/>
    </w:rPr>
  </w:style>
  <w:style w:type="character" w:customStyle="1" w:styleId="font221">
    <w:name w:val="font221"/>
    <w:basedOn w:val="a0"/>
    <w:rsid w:val="00E459AC"/>
    <w:rPr>
      <w:rFonts w:ascii="宋体" w:eastAsia="宋体" w:hAnsi="宋体" w:cs="宋体" w:hint="eastAsia"/>
      <w:color w:val="FF0000"/>
      <w:sz w:val="20"/>
      <w:szCs w:val="20"/>
      <w:u w:val="none"/>
    </w:rPr>
  </w:style>
  <w:style w:type="character" w:customStyle="1" w:styleId="font151">
    <w:name w:val="font151"/>
    <w:basedOn w:val="a0"/>
    <w:rsid w:val="00E459AC"/>
    <w:rPr>
      <w:rFonts w:ascii="宋体" w:eastAsia="宋体" w:hAnsi="宋体" w:cs="宋体" w:hint="eastAsia"/>
      <w:color w:val="000000"/>
      <w:sz w:val="20"/>
      <w:szCs w:val="20"/>
      <w:u w:val="none"/>
    </w:rPr>
  </w:style>
  <w:style w:type="character" w:customStyle="1" w:styleId="font21">
    <w:name w:val="font21"/>
    <w:basedOn w:val="a0"/>
    <w:rsid w:val="00E459AC"/>
    <w:rPr>
      <w:rFonts w:ascii="Times New Roman" w:hAnsi="Times New Roman" w:cs="Times New Roman" w:hint="default"/>
      <w:color w:val="FF0000"/>
      <w:sz w:val="20"/>
      <w:szCs w:val="20"/>
      <w:u w:val="none"/>
    </w:rPr>
  </w:style>
  <w:style w:type="character" w:customStyle="1" w:styleId="font231">
    <w:name w:val="font231"/>
    <w:basedOn w:val="a0"/>
    <w:rsid w:val="00E459AC"/>
    <w:rPr>
      <w:rFonts w:ascii="宋体" w:eastAsia="宋体" w:hAnsi="宋体" w:cs="宋体" w:hint="eastAsia"/>
      <w:color w:val="000000"/>
      <w:sz w:val="16"/>
      <w:szCs w:val="16"/>
      <w:u w:val="none"/>
    </w:rPr>
  </w:style>
  <w:style w:type="character" w:customStyle="1" w:styleId="font181">
    <w:name w:val="font181"/>
    <w:basedOn w:val="a0"/>
    <w:rsid w:val="00E459AC"/>
    <w:rPr>
      <w:rFonts w:ascii="Times New Roman" w:hAnsi="Times New Roman" w:cs="Times New Roman" w:hint="default"/>
      <w:color w:val="000000"/>
      <w:sz w:val="16"/>
      <w:szCs w:val="16"/>
      <w:u w:val="none"/>
    </w:rPr>
  </w:style>
  <w:style w:type="character" w:customStyle="1" w:styleId="font212">
    <w:name w:val="font212"/>
    <w:basedOn w:val="a0"/>
    <w:rsid w:val="00E459AC"/>
    <w:rPr>
      <w:rFonts w:ascii="宋体" w:eastAsia="宋体" w:hAnsi="宋体" w:cs="宋体" w:hint="eastAsia"/>
      <w:b/>
      <w:color w:val="000000"/>
      <w:sz w:val="24"/>
      <w:szCs w:val="24"/>
      <w:u w:val="none"/>
    </w:rPr>
  </w:style>
  <w:style w:type="character" w:customStyle="1" w:styleId="font251">
    <w:name w:val="font251"/>
    <w:basedOn w:val="a0"/>
    <w:rsid w:val="00E459AC"/>
    <w:rPr>
      <w:rFonts w:ascii="Times New Roman" w:hAnsi="Times New Roman" w:cs="Times New Roman" w:hint="default"/>
      <w:b/>
      <w:color w:val="000000"/>
      <w:sz w:val="28"/>
      <w:szCs w:val="28"/>
      <w:u w:val="none"/>
    </w:rPr>
  </w:style>
  <w:style w:type="character" w:customStyle="1" w:styleId="font261">
    <w:name w:val="font261"/>
    <w:basedOn w:val="a0"/>
    <w:rsid w:val="00E459AC"/>
    <w:rPr>
      <w:rFonts w:ascii="Times New Roman" w:hAnsi="Times New Roman" w:cs="Times New Roman" w:hint="default"/>
      <w:b/>
      <w:color w:val="000000"/>
      <w:sz w:val="32"/>
      <w:szCs w:val="32"/>
      <w:u w:val="none"/>
    </w:rPr>
  </w:style>
  <w:style w:type="character" w:customStyle="1" w:styleId="font271">
    <w:name w:val="font271"/>
    <w:basedOn w:val="a0"/>
    <w:rsid w:val="00E459AC"/>
    <w:rPr>
      <w:rFonts w:ascii="宋体" w:eastAsia="宋体" w:hAnsi="宋体" w:cs="宋体" w:hint="eastAsia"/>
      <w:b/>
      <w:color w:val="000000"/>
      <w:sz w:val="32"/>
      <w:szCs w:val="32"/>
      <w:u w:val="none"/>
    </w:rPr>
  </w:style>
  <w:style w:type="paragraph" w:styleId="a8">
    <w:name w:val="Normal (Web)"/>
    <w:basedOn w:val="a"/>
    <w:uiPriority w:val="99"/>
    <w:unhideWhenUsed/>
    <w:rsid w:val="00AB7FF1"/>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table" w:styleId="a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link w:val="a5"/>
    <w:qFormat/>
    <w:rPr>
      <w:kern w:val="2"/>
      <w:sz w:val="18"/>
      <w:szCs w:val="18"/>
    </w:rPr>
  </w:style>
  <w:style w:type="paragraph" w:customStyle="1" w:styleId="1">
    <w:name w:val="无间隔1"/>
    <w:uiPriority w:val="1"/>
    <w:qFormat/>
    <w:pPr>
      <w:widowControl w:val="0"/>
      <w:jc w:val="both"/>
    </w:pPr>
    <w:rPr>
      <w:kern w:val="2"/>
      <w:sz w:val="21"/>
      <w:szCs w:val="24"/>
    </w:rPr>
  </w:style>
  <w:style w:type="paragraph" w:customStyle="1" w:styleId="CharCharCharCharCharCharChar">
    <w:name w:val="Char Char Char Char Char Char Char"/>
    <w:basedOn w:val="a"/>
    <w:qFormat/>
    <w:pPr>
      <w:widowControl/>
      <w:adjustRightInd w:val="0"/>
      <w:spacing w:after="160" w:line="240" w:lineRule="exact"/>
      <w:jc w:val="left"/>
    </w:pPr>
    <w:rPr>
      <w:rFonts w:eastAsia="仿宋_GB2312"/>
      <w:sz w:val="32"/>
      <w:szCs w:val="20"/>
    </w:rPr>
  </w:style>
  <w:style w:type="paragraph" w:customStyle="1" w:styleId="10">
    <w:name w:val="列出段落1"/>
    <w:basedOn w:val="a"/>
    <w:uiPriority w:val="34"/>
    <w:qFormat/>
    <w:pPr>
      <w:ind w:firstLineChars="200" w:firstLine="420"/>
    </w:pPr>
  </w:style>
  <w:style w:type="character" w:customStyle="1" w:styleId="Char0">
    <w:name w:val="页脚 Char"/>
    <w:basedOn w:val="a0"/>
    <w:link w:val="a4"/>
    <w:qFormat/>
    <w:rPr>
      <w:kern w:val="2"/>
      <w:sz w:val="18"/>
      <w:szCs w:val="18"/>
    </w:rPr>
  </w:style>
  <w:style w:type="character" w:customStyle="1" w:styleId="Char">
    <w:name w:val="批注框文本 Char"/>
    <w:basedOn w:val="a0"/>
    <w:link w:val="a3"/>
    <w:semiHidden/>
    <w:qFormat/>
    <w:rPr>
      <w:kern w:val="2"/>
      <w:sz w:val="18"/>
      <w:szCs w:val="18"/>
    </w:rPr>
  </w:style>
  <w:style w:type="paragraph" w:customStyle="1" w:styleId="2">
    <w:name w:val="列出段落2"/>
    <w:basedOn w:val="a"/>
    <w:uiPriority w:val="99"/>
    <w:unhideWhenUsed/>
    <w:qFormat/>
    <w:pPr>
      <w:ind w:firstLineChars="200" w:firstLine="420"/>
    </w:pPr>
  </w:style>
  <w:style w:type="character" w:customStyle="1" w:styleId="font112">
    <w:name w:val="font112"/>
    <w:basedOn w:val="a0"/>
    <w:rPr>
      <w:rFonts w:ascii="宋体" w:eastAsia="宋体" w:hAnsi="宋体" w:cs="宋体" w:hint="eastAsia"/>
      <w:color w:val="000000"/>
      <w:sz w:val="24"/>
      <w:szCs w:val="24"/>
      <w:u w:val="none"/>
    </w:rPr>
  </w:style>
  <w:style w:type="character" w:customStyle="1" w:styleId="font51">
    <w:name w:val="font51"/>
    <w:basedOn w:val="a0"/>
    <w:rPr>
      <w:rFonts w:ascii="宋体" w:eastAsia="宋体" w:hAnsi="宋体" w:cs="宋体" w:hint="eastAsia"/>
      <w:color w:val="000000"/>
      <w:sz w:val="28"/>
      <w:szCs w:val="28"/>
      <w:u w:val="none"/>
    </w:rPr>
  </w:style>
  <w:style w:type="character" w:customStyle="1" w:styleId="font121">
    <w:name w:val="font121"/>
    <w:basedOn w:val="a0"/>
    <w:rPr>
      <w:rFonts w:ascii="宋体" w:eastAsia="宋体" w:hAnsi="宋体" w:cs="宋体" w:hint="eastAsia"/>
      <w:b/>
      <w:color w:val="000000"/>
      <w:sz w:val="28"/>
      <w:szCs w:val="28"/>
      <w:u w:val="none"/>
    </w:rPr>
  </w:style>
  <w:style w:type="character" w:customStyle="1" w:styleId="font222">
    <w:name w:val="font222"/>
    <w:basedOn w:val="a0"/>
    <w:rPr>
      <w:rFonts w:ascii="宋体" w:eastAsia="宋体" w:hAnsi="宋体" w:cs="宋体" w:hint="eastAsia"/>
      <w:b/>
      <w:color w:val="000000"/>
      <w:sz w:val="20"/>
      <w:szCs w:val="20"/>
      <w:u w:val="none"/>
    </w:rPr>
  </w:style>
  <w:style w:type="character" w:customStyle="1" w:styleId="font61">
    <w:name w:val="font61"/>
    <w:basedOn w:val="a0"/>
    <w:rPr>
      <w:rFonts w:ascii="Times New Roman" w:hAnsi="Times New Roman" w:cs="Times New Roman" w:hint="default"/>
      <w:b/>
      <w:color w:val="000000"/>
      <w:sz w:val="20"/>
      <w:szCs w:val="20"/>
      <w:u w:val="none"/>
    </w:rPr>
  </w:style>
  <w:style w:type="character" w:customStyle="1" w:styleId="font91">
    <w:name w:val="font91"/>
    <w:basedOn w:val="a0"/>
    <w:rPr>
      <w:rFonts w:ascii="宋体" w:eastAsia="宋体" w:hAnsi="宋体" w:cs="宋体" w:hint="eastAsia"/>
      <w:color w:val="000000"/>
      <w:sz w:val="20"/>
      <w:szCs w:val="20"/>
      <w:u w:val="none"/>
    </w:rPr>
  </w:style>
  <w:style w:type="character" w:customStyle="1" w:styleId="font201">
    <w:name w:val="font201"/>
    <w:basedOn w:val="a0"/>
    <w:rPr>
      <w:rFonts w:ascii="宋体" w:eastAsia="宋体" w:hAnsi="宋体" w:cs="宋体" w:hint="eastAsia"/>
      <w:color w:val="FF0000"/>
      <w:sz w:val="20"/>
      <w:szCs w:val="20"/>
      <w:u w:val="none"/>
    </w:rPr>
  </w:style>
  <w:style w:type="character" w:customStyle="1" w:styleId="font141">
    <w:name w:val="font141"/>
    <w:basedOn w:val="a0"/>
    <w:rPr>
      <w:rFonts w:ascii="宋体" w:eastAsia="宋体" w:hAnsi="宋体" w:cs="宋体" w:hint="eastAsia"/>
      <w:color w:val="000000"/>
      <w:sz w:val="20"/>
      <w:szCs w:val="20"/>
      <w:u w:val="none"/>
    </w:rPr>
  </w:style>
  <w:style w:type="character" w:customStyle="1" w:styleId="font22">
    <w:name w:val="font22"/>
    <w:basedOn w:val="a0"/>
    <w:rPr>
      <w:rFonts w:ascii="Times New Roman" w:hAnsi="Times New Roman" w:cs="Times New Roman" w:hint="default"/>
      <w:color w:val="FF0000"/>
      <w:sz w:val="20"/>
      <w:szCs w:val="20"/>
      <w:u w:val="none"/>
    </w:rPr>
  </w:style>
  <w:style w:type="character" w:customStyle="1" w:styleId="font11">
    <w:name w:val="font11"/>
    <w:basedOn w:val="a0"/>
    <w:rPr>
      <w:rFonts w:ascii="Times New Roman" w:hAnsi="Times New Roman" w:cs="Times New Roman" w:hint="default"/>
      <w:color w:val="000000"/>
      <w:sz w:val="20"/>
      <w:szCs w:val="20"/>
      <w:u w:val="none"/>
    </w:rPr>
  </w:style>
  <w:style w:type="character" w:customStyle="1" w:styleId="font211">
    <w:name w:val="font211"/>
    <w:basedOn w:val="a0"/>
    <w:rPr>
      <w:rFonts w:ascii="宋体" w:eastAsia="宋体" w:hAnsi="宋体" w:cs="宋体" w:hint="eastAsia"/>
      <w:color w:val="000000"/>
      <w:sz w:val="16"/>
      <w:szCs w:val="16"/>
      <w:u w:val="none"/>
    </w:rPr>
  </w:style>
  <w:style w:type="character" w:customStyle="1" w:styleId="font161">
    <w:name w:val="font161"/>
    <w:basedOn w:val="a0"/>
    <w:rPr>
      <w:rFonts w:ascii="Times New Roman" w:hAnsi="Times New Roman" w:cs="Times New Roman" w:hint="default"/>
      <w:color w:val="000000"/>
      <w:sz w:val="16"/>
      <w:szCs w:val="16"/>
      <w:u w:val="none"/>
    </w:rPr>
  </w:style>
  <w:style w:type="character" w:customStyle="1" w:styleId="font41">
    <w:name w:val="font41"/>
    <w:basedOn w:val="a0"/>
    <w:rPr>
      <w:rFonts w:ascii="宋体" w:eastAsia="宋体" w:hAnsi="宋体" w:cs="宋体" w:hint="eastAsia"/>
      <w:color w:val="0000FF"/>
      <w:sz w:val="20"/>
      <w:szCs w:val="20"/>
      <w:u w:val="none"/>
    </w:rPr>
  </w:style>
  <w:style w:type="character" w:customStyle="1" w:styleId="font101">
    <w:name w:val="font101"/>
    <w:basedOn w:val="a0"/>
    <w:rPr>
      <w:rFonts w:ascii="宋体" w:eastAsia="宋体" w:hAnsi="宋体" w:cs="宋体" w:hint="eastAsia"/>
      <w:b/>
      <w:color w:val="000000"/>
      <w:sz w:val="18"/>
      <w:szCs w:val="18"/>
      <w:u w:val="none"/>
    </w:rPr>
  </w:style>
  <w:style w:type="character" w:customStyle="1" w:styleId="font191">
    <w:name w:val="font191"/>
    <w:basedOn w:val="a0"/>
    <w:rPr>
      <w:rFonts w:ascii="宋体" w:eastAsia="宋体" w:hAnsi="宋体" w:cs="宋体" w:hint="eastAsia"/>
      <w:b/>
      <w:color w:val="000000"/>
      <w:sz w:val="24"/>
      <w:szCs w:val="24"/>
      <w:u w:val="none"/>
    </w:rPr>
  </w:style>
  <w:style w:type="character" w:customStyle="1" w:styleId="font131">
    <w:name w:val="font131"/>
    <w:basedOn w:val="a0"/>
    <w:rPr>
      <w:rFonts w:ascii="宋体" w:eastAsia="宋体" w:hAnsi="宋体" w:cs="宋体" w:hint="eastAsia"/>
      <w:color w:val="000000"/>
      <w:sz w:val="24"/>
      <w:szCs w:val="24"/>
      <w:u w:val="none"/>
    </w:rPr>
  </w:style>
  <w:style w:type="character" w:customStyle="1" w:styleId="font71">
    <w:name w:val="font71"/>
    <w:basedOn w:val="a0"/>
    <w:rPr>
      <w:rFonts w:ascii="宋体" w:eastAsia="宋体" w:hAnsi="宋体" w:cs="宋体" w:hint="eastAsia"/>
      <w:color w:val="000000"/>
      <w:sz w:val="28"/>
      <w:szCs w:val="28"/>
      <w:u w:val="none"/>
    </w:rPr>
  </w:style>
  <w:style w:type="character" w:customStyle="1" w:styleId="font241">
    <w:name w:val="font241"/>
    <w:basedOn w:val="a0"/>
    <w:rPr>
      <w:rFonts w:ascii="宋体" w:eastAsia="宋体" w:hAnsi="宋体" w:cs="宋体" w:hint="eastAsia"/>
      <w:b/>
      <w:color w:val="000000"/>
      <w:sz w:val="20"/>
      <w:szCs w:val="20"/>
      <w:u w:val="none"/>
    </w:rPr>
  </w:style>
  <w:style w:type="character" w:customStyle="1" w:styleId="font81">
    <w:name w:val="font81"/>
    <w:basedOn w:val="a0"/>
    <w:rPr>
      <w:rFonts w:ascii="Times New Roman" w:hAnsi="Times New Roman" w:cs="Times New Roman" w:hint="default"/>
      <w:b/>
      <w:color w:val="000000"/>
      <w:sz w:val="20"/>
      <w:szCs w:val="20"/>
      <w:u w:val="none"/>
    </w:rPr>
  </w:style>
  <w:style w:type="character" w:customStyle="1" w:styleId="font221">
    <w:name w:val="font221"/>
    <w:basedOn w:val="a0"/>
    <w:rPr>
      <w:rFonts w:ascii="宋体" w:eastAsia="宋体" w:hAnsi="宋体" w:cs="宋体" w:hint="eastAsia"/>
      <w:color w:val="FF0000"/>
      <w:sz w:val="20"/>
      <w:szCs w:val="20"/>
      <w:u w:val="none"/>
    </w:rPr>
  </w:style>
  <w:style w:type="character" w:customStyle="1" w:styleId="font151">
    <w:name w:val="font151"/>
    <w:basedOn w:val="a0"/>
    <w:rPr>
      <w:rFonts w:ascii="宋体" w:eastAsia="宋体" w:hAnsi="宋体" w:cs="宋体" w:hint="eastAsia"/>
      <w:color w:val="000000"/>
      <w:sz w:val="20"/>
      <w:szCs w:val="20"/>
      <w:u w:val="none"/>
    </w:rPr>
  </w:style>
  <w:style w:type="character" w:customStyle="1" w:styleId="font21">
    <w:name w:val="font21"/>
    <w:basedOn w:val="a0"/>
    <w:rPr>
      <w:rFonts w:ascii="Times New Roman" w:hAnsi="Times New Roman" w:cs="Times New Roman" w:hint="default"/>
      <w:color w:val="FF0000"/>
      <w:sz w:val="20"/>
      <w:szCs w:val="20"/>
      <w:u w:val="none"/>
    </w:rPr>
  </w:style>
  <w:style w:type="character" w:customStyle="1" w:styleId="font231">
    <w:name w:val="font231"/>
    <w:basedOn w:val="a0"/>
    <w:rPr>
      <w:rFonts w:ascii="宋体" w:eastAsia="宋体" w:hAnsi="宋体" w:cs="宋体" w:hint="eastAsia"/>
      <w:color w:val="000000"/>
      <w:sz w:val="16"/>
      <w:szCs w:val="16"/>
      <w:u w:val="none"/>
    </w:rPr>
  </w:style>
  <w:style w:type="character" w:customStyle="1" w:styleId="font181">
    <w:name w:val="font181"/>
    <w:basedOn w:val="a0"/>
    <w:rPr>
      <w:rFonts w:ascii="Times New Roman" w:hAnsi="Times New Roman" w:cs="Times New Roman" w:hint="default"/>
      <w:color w:val="000000"/>
      <w:sz w:val="16"/>
      <w:szCs w:val="16"/>
      <w:u w:val="none"/>
    </w:rPr>
  </w:style>
  <w:style w:type="character" w:customStyle="1" w:styleId="font212">
    <w:name w:val="font212"/>
    <w:basedOn w:val="a0"/>
    <w:rPr>
      <w:rFonts w:ascii="宋体" w:eastAsia="宋体" w:hAnsi="宋体" w:cs="宋体" w:hint="eastAsia"/>
      <w:b/>
      <w:color w:val="000000"/>
      <w:sz w:val="24"/>
      <w:szCs w:val="24"/>
      <w:u w:val="none"/>
    </w:rPr>
  </w:style>
  <w:style w:type="character" w:customStyle="1" w:styleId="font251">
    <w:name w:val="font251"/>
    <w:basedOn w:val="a0"/>
    <w:rPr>
      <w:rFonts w:ascii="Times New Roman" w:hAnsi="Times New Roman" w:cs="Times New Roman" w:hint="default"/>
      <w:b/>
      <w:color w:val="000000"/>
      <w:sz w:val="28"/>
      <w:szCs w:val="28"/>
      <w:u w:val="none"/>
    </w:rPr>
  </w:style>
  <w:style w:type="character" w:customStyle="1" w:styleId="font261">
    <w:name w:val="font261"/>
    <w:basedOn w:val="a0"/>
    <w:rPr>
      <w:rFonts w:ascii="Times New Roman" w:hAnsi="Times New Roman" w:cs="Times New Roman" w:hint="default"/>
      <w:b/>
      <w:color w:val="000000"/>
      <w:sz w:val="32"/>
      <w:szCs w:val="32"/>
      <w:u w:val="none"/>
    </w:rPr>
  </w:style>
  <w:style w:type="character" w:customStyle="1" w:styleId="font271">
    <w:name w:val="font271"/>
    <w:basedOn w:val="a0"/>
    <w:rPr>
      <w:rFonts w:ascii="宋体" w:eastAsia="宋体" w:hAnsi="宋体" w:cs="宋体" w:hint="eastAsia"/>
      <w:b/>
      <w:color w:val="000000"/>
      <w:sz w:val="32"/>
      <w:szCs w:val="32"/>
      <w:u w:val="none"/>
    </w:rPr>
  </w:style>
  <w:style w:type="paragraph" w:styleId="a8">
    <w:name w:val="Normal (Web)"/>
    <w:basedOn w:val="a"/>
    <w:uiPriority w:val="99"/>
    <w:unhideWhenUsed/>
    <w:rsid w:val="00AB7FF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44530556">
      <w:bodyDiv w:val="1"/>
      <w:marLeft w:val="0"/>
      <w:marRight w:val="0"/>
      <w:marTop w:val="0"/>
      <w:marBottom w:val="0"/>
      <w:divBdr>
        <w:top w:val="none" w:sz="0" w:space="0" w:color="auto"/>
        <w:left w:val="none" w:sz="0" w:space="0" w:color="auto"/>
        <w:bottom w:val="none" w:sz="0" w:space="0" w:color="auto"/>
        <w:right w:val="none" w:sz="0" w:space="0" w:color="auto"/>
      </w:divBdr>
    </w:div>
    <w:div w:id="172687856">
      <w:bodyDiv w:val="1"/>
      <w:marLeft w:val="0"/>
      <w:marRight w:val="0"/>
      <w:marTop w:val="0"/>
      <w:marBottom w:val="0"/>
      <w:divBdr>
        <w:top w:val="none" w:sz="0" w:space="0" w:color="auto"/>
        <w:left w:val="none" w:sz="0" w:space="0" w:color="auto"/>
        <w:bottom w:val="none" w:sz="0" w:space="0" w:color="auto"/>
        <w:right w:val="none" w:sz="0" w:space="0" w:color="auto"/>
      </w:divBdr>
    </w:div>
    <w:div w:id="417288535">
      <w:bodyDiv w:val="1"/>
      <w:marLeft w:val="0"/>
      <w:marRight w:val="0"/>
      <w:marTop w:val="0"/>
      <w:marBottom w:val="0"/>
      <w:divBdr>
        <w:top w:val="none" w:sz="0" w:space="0" w:color="auto"/>
        <w:left w:val="none" w:sz="0" w:space="0" w:color="auto"/>
        <w:bottom w:val="none" w:sz="0" w:space="0" w:color="auto"/>
        <w:right w:val="none" w:sz="0" w:space="0" w:color="auto"/>
      </w:divBdr>
    </w:div>
    <w:div w:id="427623489">
      <w:bodyDiv w:val="1"/>
      <w:marLeft w:val="0"/>
      <w:marRight w:val="0"/>
      <w:marTop w:val="0"/>
      <w:marBottom w:val="0"/>
      <w:divBdr>
        <w:top w:val="none" w:sz="0" w:space="0" w:color="auto"/>
        <w:left w:val="none" w:sz="0" w:space="0" w:color="auto"/>
        <w:bottom w:val="none" w:sz="0" w:space="0" w:color="auto"/>
        <w:right w:val="none" w:sz="0" w:space="0" w:color="auto"/>
      </w:divBdr>
    </w:div>
    <w:div w:id="571043195">
      <w:bodyDiv w:val="1"/>
      <w:marLeft w:val="0"/>
      <w:marRight w:val="0"/>
      <w:marTop w:val="0"/>
      <w:marBottom w:val="0"/>
      <w:divBdr>
        <w:top w:val="none" w:sz="0" w:space="0" w:color="auto"/>
        <w:left w:val="none" w:sz="0" w:space="0" w:color="auto"/>
        <w:bottom w:val="none" w:sz="0" w:space="0" w:color="auto"/>
        <w:right w:val="none" w:sz="0" w:space="0" w:color="auto"/>
      </w:divBdr>
    </w:div>
    <w:div w:id="574901214">
      <w:bodyDiv w:val="1"/>
      <w:marLeft w:val="0"/>
      <w:marRight w:val="0"/>
      <w:marTop w:val="0"/>
      <w:marBottom w:val="0"/>
      <w:divBdr>
        <w:top w:val="none" w:sz="0" w:space="0" w:color="auto"/>
        <w:left w:val="none" w:sz="0" w:space="0" w:color="auto"/>
        <w:bottom w:val="none" w:sz="0" w:space="0" w:color="auto"/>
        <w:right w:val="none" w:sz="0" w:space="0" w:color="auto"/>
      </w:divBdr>
    </w:div>
    <w:div w:id="595749347">
      <w:bodyDiv w:val="1"/>
      <w:marLeft w:val="0"/>
      <w:marRight w:val="0"/>
      <w:marTop w:val="0"/>
      <w:marBottom w:val="0"/>
      <w:divBdr>
        <w:top w:val="none" w:sz="0" w:space="0" w:color="auto"/>
        <w:left w:val="none" w:sz="0" w:space="0" w:color="auto"/>
        <w:bottom w:val="none" w:sz="0" w:space="0" w:color="auto"/>
        <w:right w:val="none" w:sz="0" w:space="0" w:color="auto"/>
      </w:divBdr>
    </w:div>
    <w:div w:id="679887883">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
    <w:div w:id="834146282">
      <w:bodyDiv w:val="1"/>
      <w:marLeft w:val="0"/>
      <w:marRight w:val="0"/>
      <w:marTop w:val="0"/>
      <w:marBottom w:val="0"/>
      <w:divBdr>
        <w:top w:val="none" w:sz="0" w:space="0" w:color="auto"/>
        <w:left w:val="none" w:sz="0" w:space="0" w:color="auto"/>
        <w:bottom w:val="none" w:sz="0" w:space="0" w:color="auto"/>
        <w:right w:val="none" w:sz="0" w:space="0" w:color="auto"/>
      </w:divBdr>
    </w:div>
    <w:div w:id="849488673">
      <w:bodyDiv w:val="1"/>
      <w:marLeft w:val="0"/>
      <w:marRight w:val="0"/>
      <w:marTop w:val="0"/>
      <w:marBottom w:val="0"/>
      <w:divBdr>
        <w:top w:val="none" w:sz="0" w:space="0" w:color="auto"/>
        <w:left w:val="none" w:sz="0" w:space="0" w:color="auto"/>
        <w:bottom w:val="none" w:sz="0" w:space="0" w:color="auto"/>
        <w:right w:val="none" w:sz="0" w:space="0" w:color="auto"/>
      </w:divBdr>
    </w:div>
    <w:div w:id="860780611">
      <w:bodyDiv w:val="1"/>
      <w:marLeft w:val="0"/>
      <w:marRight w:val="0"/>
      <w:marTop w:val="0"/>
      <w:marBottom w:val="0"/>
      <w:divBdr>
        <w:top w:val="none" w:sz="0" w:space="0" w:color="auto"/>
        <w:left w:val="none" w:sz="0" w:space="0" w:color="auto"/>
        <w:bottom w:val="none" w:sz="0" w:space="0" w:color="auto"/>
        <w:right w:val="none" w:sz="0" w:space="0" w:color="auto"/>
      </w:divBdr>
    </w:div>
    <w:div w:id="1107193656">
      <w:bodyDiv w:val="1"/>
      <w:marLeft w:val="0"/>
      <w:marRight w:val="0"/>
      <w:marTop w:val="0"/>
      <w:marBottom w:val="0"/>
      <w:divBdr>
        <w:top w:val="none" w:sz="0" w:space="0" w:color="auto"/>
        <w:left w:val="none" w:sz="0" w:space="0" w:color="auto"/>
        <w:bottom w:val="none" w:sz="0" w:space="0" w:color="auto"/>
        <w:right w:val="none" w:sz="0" w:space="0" w:color="auto"/>
      </w:divBdr>
    </w:div>
    <w:div w:id="1258055245">
      <w:bodyDiv w:val="1"/>
      <w:marLeft w:val="0"/>
      <w:marRight w:val="0"/>
      <w:marTop w:val="0"/>
      <w:marBottom w:val="0"/>
      <w:divBdr>
        <w:top w:val="none" w:sz="0" w:space="0" w:color="auto"/>
        <w:left w:val="none" w:sz="0" w:space="0" w:color="auto"/>
        <w:bottom w:val="none" w:sz="0" w:space="0" w:color="auto"/>
        <w:right w:val="none" w:sz="0" w:space="0" w:color="auto"/>
      </w:divBdr>
    </w:div>
    <w:div w:id="1344013909">
      <w:bodyDiv w:val="1"/>
      <w:marLeft w:val="0"/>
      <w:marRight w:val="0"/>
      <w:marTop w:val="0"/>
      <w:marBottom w:val="0"/>
      <w:divBdr>
        <w:top w:val="none" w:sz="0" w:space="0" w:color="auto"/>
        <w:left w:val="none" w:sz="0" w:space="0" w:color="auto"/>
        <w:bottom w:val="none" w:sz="0" w:space="0" w:color="auto"/>
        <w:right w:val="none" w:sz="0" w:space="0" w:color="auto"/>
      </w:divBdr>
    </w:div>
    <w:div w:id="1449813129">
      <w:bodyDiv w:val="1"/>
      <w:marLeft w:val="0"/>
      <w:marRight w:val="0"/>
      <w:marTop w:val="0"/>
      <w:marBottom w:val="0"/>
      <w:divBdr>
        <w:top w:val="none" w:sz="0" w:space="0" w:color="auto"/>
        <w:left w:val="none" w:sz="0" w:space="0" w:color="auto"/>
        <w:bottom w:val="none" w:sz="0" w:space="0" w:color="auto"/>
        <w:right w:val="none" w:sz="0" w:space="0" w:color="auto"/>
      </w:divBdr>
    </w:div>
    <w:div w:id="1840803878">
      <w:bodyDiv w:val="1"/>
      <w:marLeft w:val="0"/>
      <w:marRight w:val="0"/>
      <w:marTop w:val="0"/>
      <w:marBottom w:val="0"/>
      <w:divBdr>
        <w:top w:val="none" w:sz="0" w:space="0" w:color="auto"/>
        <w:left w:val="none" w:sz="0" w:space="0" w:color="auto"/>
        <w:bottom w:val="none" w:sz="0" w:space="0" w:color="auto"/>
        <w:right w:val="none" w:sz="0" w:space="0" w:color="auto"/>
      </w:divBdr>
    </w:div>
    <w:div w:id="1851096459">
      <w:bodyDiv w:val="1"/>
      <w:marLeft w:val="0"/>
      <w:marRight w:val="0"/>
      <w:marTop w:val="0"/>
      <w:marBottom w:val="0"/>
      <w:divBdr>
        <w:top w:val="none" w:sz="0" w:space="0" w:color="auto"/>
        <w:left w:val="none" w:sz="0" w:space="0" w:color="auto"/>
        <w:bottom w:val="none" w:sz="0" w:space="0" w:color="auto"/>
        <w:right w:val="none" w:sz="0" w:space="0" w:color="auto"/>
      </w:divBdr>
    </w:div>
    <w:div w:id="1904757182">
      <w:bodyDiv w:val="1"/>
      <w:marLeft w:val="0"/>
      <w:marRight w:val="0"/>
      <w:marTop w:val="0"/>
      <w:marBottom w:val="0"/>
      <w:divBdr>
        <w:top w:val="none" w:sz="0" w:space="0" w:color="auto"/>
        <w:left w:val="none" w:sz="0" w:space="0" w:color="auto"/>
        <w:bottom w:val="none" w:sz="0" w:space="0" w:color="auto"/>
        <w:right w:val="none" w:sz="0" w:space="0" w:color="auto"/>
      </w:divBdr>
    </w:div>
    <w:div w:id="1908608368">
      <w:bodyDiv w:val="1"/>
      <w:marLeft w:val="0"/>
      <w:marRight w:val="0"/>
      <w:marTop w:val="0"/>
      <w:marBottom w:val="0"/>
      <w:divBdr>
        <w:top w:val="none" w:sz="0" w:space="0" w:color="auto"/>
        <w:left w:val="none" w:sz="0" w:space="0" w:color="auto"/>
        <w:bottom w:val="none" w:sz="0" w:space="0" w:color="auto"/>
        <w:right w:val="none" w:sz="0" w:space="0" w:color="auto"/>
      </w:divBdr>
    </w:div>
    <w:div w:id="1933127992">
      <w:bodyDiv w:val="1"/>
      <w:marLeft w:val="0"/>
      <w:marRight w:val="0"/>
      <w:marTop w:val="0"/>
      <w:marBottom w:val="0"/>
      <w:divBdr>
        <w:top w:val="none" w:sz="0" w:space="0" w:color="auto"/>
        <w:left w:val="none" w:sz="0" w:space="0" w:color="auto"/>
        <w:bottom w:val="none" w:sz="0" w:space="0" w:color="auto"/>
        <w:right w:val="none" w:sz="0" w:space="0" w:color="auto"/>
      </w:divBdr>
    </w:div>
    <w:div w:id="2003046167">
      <w:bodyDiv w:val="1"/>
      <w:marLeft w:val="0"/>
      <w:marRight w:val="0"/>
      <w:marTop w:val="0"/>
      <w:marBottom w:val="0"/>
      <w:divBdr>
        <w:top w:val="none" w:sz="0" w:space="0" w:color="auto"/>
        <w:left w:val="none" w:sz="0" w:space="0" w:color="auto"/>
        <w:bottom w:val="none" w:sz="0" w:space="0" w:color="auto"/>
        <w:right w:val="none" w:sz="0" w:space="0" w:color="auto"/>
      </w:divBdr>
    </w:div>
    <w:div w:id="209443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A39F78-18E1-4653-92BD-E1D760DC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46</Pages>
  <Words>5978</Words>
  <Characters>34076</Characters>
  <Application>Microsoft Office Word</Application>
  <DocSecurity>0</DocSecurity>
  <Lines>283</Lines>
  <Paragraphs>79</Paragraphs>
  <ScaleCrop>false</ScaleCrop>
  <Company>Lenovo</Company>
  <LinksUpToDate>false</LinksUpToDate>
  <CharactersWithSpaces>39975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ii</dc:creator>
  <cp:lastModifiedBy>Administrator</cp:lastModifiedBy>
  <cp:revision>4</cp:revision>
  <cp:lastPrinted>2017-03-09T07:32:00Z</cp:lastPrinted>
  <dcterms:created xsi:type="dcterms:W3CDTF">2017-03-10T01:34:00Z</dcterms:created>
  <dcterms:modified xsi:type="dcterms:W3CDTF">2017-03-15T01:33:00Z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