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969"/>
        <w:gridCol w:w="246"/>
      </w:tblGrid>
      <w:tr w:rsidR="00F04B37" w:rsidTr="00105208">
        <w:trPr>
          <w:trHeight w:val="559"/>
        </w:trPr>
        <w:tc>
          <w:tcPr>
            <w:tcW w:w="8613" w:type="dxa"/>
            <w:vAlign w:val="center"/>
          </w:tcPr>
          <w:p w:rsidR="00F04B37" w:rsidRDefault="00F04B37" w:rsidP="00105208">
            <w:pPr>
              <w:widowControl/>
              <w:spacing w:line="600" w:lineRule="exac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：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</w:t>
            </w:r>
          </w:p>
          <w:p w:rsidR="00F04B37" w:rsidRDefault="00F04B37" w:rsidP="00105208">
            <w:pPr>
              <w:widowControl/>
              <w:spacing w:line="0" w:lineRule="atLeast"/>
              <w:ind w:leftChars="454" w:left="1393" w:hangingChars="100" w:hanging="440"/>
              <w:rPr>
                <w:rFonts w:ascii="Times New Roman" w:eastAsia="方正小标宋_GBK" w:hAnsi="Times New Roman" w:hint="eastAsia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 w:hint="eastAsia"/>
                <w:kern w:val="0"/>
                <w:sz w:val="44"/>
                <w:szCs w:val="44"/>
              </w:rPr>
              <w:t xml:space="preserve"> </w:t>
            </w:r>
            <w:r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t>广州市天河区</w:t>
            </w:r>
            <w:r>
              <w:rPr>
                <w:rFonts w:ascii="Times New Roman" w:eastAsia="方正小标宋_GBK" w:hAnsi="Times New Roman" w:hint="eastAsia"/>
                <w:kern w:val="0"/>
                <w:sz w:val="44"/>
                <w:szCs w:val="44"/>
              </w:rPr>
              <w:t>发展和改革局</w:t>
            </w:r>
          </w:p>
          <w:p w:rsidR="00F04B37" w:rsidRDefault="00F04B37" w:rsidP="00105208">
            <w:pPr>
              <w:widowControl/>
              <w:spacing w:line="0" w:lineRule="atLeast"/>
              <w:ind w:firstLineChars="100" w:firstLine="440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 w:hint="eastAsia"/>
                <w:kern w:val="0"/>
                <w:sz w:val="44"/>
                <w:szCs w:val="44"/>
              </w:rPr>
              <w:t>广州市天河区人力资源和社会保障局</w:t>
            </w:r>
          </w:p>
          <w:p w:rsidR="00F04B37" w:rsidRDefault="00F04B37" w:rsidP="00105208">
            <w:pPr>
              <w:widowControl/>
              <w:spacing w:line="0" w:lineRule="atLeast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 w:hint="eastAsia"/>
                <w:kern w:val="0"/>
                <w:sz w:val="44"/>
                <w:szCs w:val="44"/>
              </w:rPr>
              <w:t>2018</w:t>
            </w:r>
            <w:r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t>年公开招聘合同制编外人员职位表</w:t>
            </w:r>
          </w:p>
        </w:tc>
        <w:tc>
          <w:tcPr>
            <w:tcW w:w="236" w:type="dxa"/>
            <w:vAlign w:val="center"/>
          </w:tcPr>
          <w:p w:rsidR="00F04B37" w:rsidRDefault="00F04B37" w:rsidP="0010520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F04B37" w:rsidRPr="00ED0F2A" w:rsidRDefault="00F04B37" w:rsidP="00F04B37">
      <w:pPr>
        <w:rPr>
          <w:vanish/>
        </w:rPr>
      </w:pPr>
    </w:p>
    <w:tbl>
      <w:tblPr>
        <w:tblpPr w:leftFromText="180" w:rightFromText="180" w:vertAnchor="text" w:horzAnchor="margin" w:tblpXSpec="center" w:tblpY="204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9"/>
        <w:gridCol w:w="709"/>
        <w:gridCol w:w="425"/>
        <w:gridCol w:w="567"/>
        <w:gridCol w:w="3969"/>
        <w:gridCol w:w="709"/>
        <w:gridCol w:w="1701"/>
      </w:tblGrid>
      <w:tr w:rsidR="00F04B37" w:rsidTr="00105208">
        <w:tc>
          <w:tcPr>
            <w:tcW w:w="426" w:type="dxa"/>
            <w:vMerge w:val="restart"/>
            <w:vAlign w:val="center"/>
          </w:tcPr>
          <w:p w:rsidR="00F04B37" w:rsidRDefault="00F04B37" w:rsidP="0010520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:rsidR="00F04B37" w:rsidRDefault="00F04B37" w:rsidP="0010520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09" w:type="dxa"/>
            <w:vMerge w:val="restart"/>
            <w:vAlign w:val="center"/>
          </w:tcPr>
          <w:p w:rsidR="00F04B37" w:rsidRDefault="00F04B37" w:rsidP="0010520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招聘</w:t>
            </w:r>
          </w:p>
          <w:p w:rsidR="00F04B37" w:rsidRDefault="00F04B37" w:rsidP="0010520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425" w:type="dxa"/>
            <w:vMerge w:val="restart"/>
            <w:vAlign w:val="center"/>
          </w:tcPr>
          <w:p w:rsidR="00F04B37" w:rsidRDefault="00F04B37" w:rsidP="0010520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岗位</w:t>
            </w:r>
          </w:p>
          <w:p w:rsidR="00F04B37" w:rsidRDefault="00F04B37" w:rsidP="0010520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567" w:type="dxa"/>
            <w:vMerge w:val="restart"/>
            <w:vAlign w:val="center"/>
          </w:tcPr>
          <w:p w:rsidR="00F04B37" w:rsidRDefault="00F04B37" w:rsidP="0010520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379" w:type="dxa"/>
            <w:gridSpan w:val="3"/>
            <w:vAlign w:val="center"/>
          </w:tcPr>
          <w:p w:rsidR="00F04B37" w:rsidRDefault="00F04B37" w:rsidP="00105208">
            <w:pPr>
              <w:widowControl/>
              <w:spacing w:line="240" w:lineRule="atLeast"/>
              <w:jc w:val="center"/>
              <w:rPr>
                <w:rFonts w:ascii="Times New Roman" w:eastAsia="楷体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资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格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条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件</w:t>
            </w:r>
          </w:p>
        </w:tc>
      </w:tr>
      <w:tr w:rsidR="00F04B37" w:rsidTr="00105208">
        <w:trPr>
          <w:trHeight w:val="781"/>
        </w:trPr>
        <w:tc>
          <w:tcPr>
            <w:tcW w:w="426" w:type="dxa"/>
            <w:vMerge/>
          </w:tcPr>
          <w:p w:rsidR="00F04B37" w:rsidRDefault="00F04B37" w:rsidP="00105208">
            <w:pPr>
              <w:widowControl/>
              <w:spacing w:line="240" w:lineRule="atLeast"/>
              <w:rPr>
                <w:rFonts w:ascii="Times New Roman" w:eastAsia="楷体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04B37" w:rsidRDefault="00F04B37" w:rsidP="0010520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04B37" w:rsidRDefault="00F04B37" w:rsidP="0010520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F04B37" w:rsidRDefault="00F04B37" w:rsidP="0010520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04B37" w:rsidRDefault="00F04B37" w:rsidP="0010520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04B37" w:rsidRDefault="00F04B37" w:rsidP="0010520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专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业</w:t>
            </w:r>
          </w:p>
        </w:tc>
        <w:tc>
          <w:tcPr>
            <w:tcW w:w="709" w:type="dxa"/>
            <w:vAlign w:val="center"/>
          </w:tcPr>
          <w:p w:rsidR="00F04B37" w:rsidRDefault="00F04B37" w:rsidP="00105208">
            <w:pPr>
              <w:widowControl/>
              <w:jc w:val="center"/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学历</w:t>
            </w:r>
          </w:p>
          <w:p w:rsidR="00F04B37" w:rsidRDefault="00F04B37" w:rsidP="0010520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701" w:type="dxa"/>
            <w:vAlign w:val="center"/>
          </w:tcPr>
          <w:p w:rsidR="00F04B37" w:rsidRDefault="00F04B37" w:rsidP="0010520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 w:rsidR="00F04B37" w:rsidTr="00105208">
        <w:trPr>
          <w:trHeight w:val="4392"/>
        </w:trPr>
        <w:tc>
          <w:tcPr>
            <w:tcW w:w="426" w:type="dxa"/>
            <w:vAlign w:val="center"/>
          </w:tcPr>
          <w:p w:rsidR="00F04B37" w:rsidRDefault="00F04B37" w:rsidP="00105208">
            <w:pPr>
              <w:widowControl/>
              <w:spacing w:line="240" w:lineRule="atLeast"/>
              <w:jc w:val="center"/>
              <w:rPr>
                <w:rFonts w:ascii="Times New Roman" w:eastAsia="楷体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04B37" w:rsidRDefault="00F04B37" w:rsidP="0010520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广州市天河区发展和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改革局</w:t>
            </w:r>
            <w:proofErr w:type="gramEnd"/>
          </w:p>
        </w:tc>
        <w:tc>
          <w:tcPr>
            <w:tcW w:w="709" w:type="dxa"/>
            <w:vAlign w:val="center"/>
          </w:tcPr>
          <w:p w:rsidR="00F04B37" w:rsidRDefault="00F04B37" w:rsidP="0010520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统计员</w:t>
            </w:r>
          </w:p>
        </w:tc>
        <w:tc>
          <w:tcPr>
            <w:tcW w:w="425" w:type="dxa"/>
            <w:vAlign w:val="center"/>
          </w:tcPr>
          <w:p w:rsidR="00F04B37" w:rsidRDefault="00F04B37" w:rsidP="0010520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执法</w:t>
            </w:r>
            <w:r>
              <w:rPr>
                <w:rFonts w:ascii="Times New Roman" w:hAnsi="Times New Roman"/>
                <w:kern w:val="0"/>
                <w:sz w:val="24"/>
              </w:rPr>
              <w:t>辅助</w:t>
            </w:r>
          </w:p>
        </w:tc>
        <w:tc>
          <w:tcPr>
            <w:tcW w:w="567" w:type="dxa"/>
            <w:vAlign w:val="center"/>
          </w:tcPr>
          <w:p w:rsidR="00F04B37" w:rsidRDefault="00F04B37" w:rsidP="0010520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34</w:t>
            </w:r>
          </w:p>
        </w:tc>
        <w:tc>
          <w:tcPr>
            <w:tcW w:w="3969" w:type="dxa"/>
            <w:vAlign w:val="center"/>
          </w:tcPr>
          <w:p w:rsidR="00F04B37" w:rsidRDefault="00F04B37" w:rsidP="00105208">
            <w:pPr>
              <w:widowControl/>
              <w:jc w:val="left"/>
              <w:rPr>
                <w:rFonts w:hAnsi="Times New Roman"/>
                <w:kern w:val="0"/>
                <w:sz w:val="20"/>
                <w:szCs w:val="20"/>
              </w:rPr>
            </w:pPr>
            <w:r>
              <w:rPr>
                <w:rFonts w:hAnsi="Times New Roman" w:hint="eastAsia"/>
                <w:kern w:val="0"/>
                <w:sz w:val="20"/>
                <w:szCs w:val="20"/>
              </w:rPr>
              <w:t>经济学（</w:t>
            </w:r>
            <w:r>
              <w:rPr>
                <w:rFonts w:hAnsi="Times New Roman"/>
                <w:kern w:val="0"/>
                <w:sz w:val="20"/>
                <w:szCs w:val="20"/>
              </w:rPr>
              <w:t>B020101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）、经济统计学（</w:t>
            </w:r>
            <w:r>
              <w:rPr>
                <w:rFonts w:hAnsi="Times New Roman"/>
                <w:kern w:val="0"/>
                <w:sz w:val="20"/>
                <w:szCs w:val="20"/>
              </w:rPr>
              <w:t>B020102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）、国民经济管理（</w:t>
            </w:r>
            <w:r>
              <w:rPr>
                <w:rFonts w:hAnsi="Times New Roman"/>
                <w:kern w:val="0"/>
                <w:sz w:val="20"/>
                <w:szCs w:val="20"/>
              </w:rPr>
              <w:t>B020103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）、商务经济学（</w:t>
            </w:r>
            <w:r>
              <w:rPr>
                <w:rFonts w:hAnsi="Times New Roman"/>
                <w:kern w:val="0"/>
                <w:sz w:val="20"/>
                <w:szCs w:val="20"/>
              </w:rPr>
              <w:t>B020105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）、财政学类（</w:t>
            </w:r>
            <w:r>
              <w:rPr>
                <w:rFonts w:hAnsi="Times New Roman"/>
                <w:kern w:val="0"/>
                <w:sz w:val="20"/>
                <w:szCs w:val="20"/>
              </w:rPr>
              <w:t>B0202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）、财政（</w:t>
            </w:r>
            <w:r>
              <w:rPr>
                <w:rFonts w:hAnsi="Times New Roman"/>
                <w:kern w:val="0"/>
                <w:sz w:val="20"/>
                <w:szCs w:val="20"/>
              </w:rPr>
              <w:t>C020101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）、税务（</w:t>
            </w:r>
            <w:r>
              <w:rPr>
                <w:rFonts w:hAnsi="Times New Roman"/>
                <w:kern w:val="0"/>
                <w:sz w:val="20"/>
                <w:szCs w:val="20"/>
              </w:rPr>
              <w:t>C020102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）、金融学（</w:t>
            </w:r>
            <w:r>
              <w:rPr>
                <w:rFonts w:hAnsi="Times New Roman"/>
                <w:kern w:val="0"/>
                <w:sz w:val="20"/>
                <w:szCs w:val="20"/>
              </w:rPr>
              <w:t>B020301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）、金融数学（</w:t>
            </w:r>
            <w:r>
              <w:rPr>
                <w:rFonts w:hAnsi="Times New Roman"/>
                <w:kern w:val="0"/>
                <w:sz w:val="20"/>
                <w:szCs w:val="20"/>
              </w:rPr>
              <w:t>B020305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）、经济与金融（</w:t>
            </w:r>
            <w:r>
              <w:rPr>
                <w:rFonts w:hAnsi="Times New Roman"/>
                <w:kern w:val="0"/>
                <w:sz w:val="20"/>
                <w:szCs w:val="20"/>
              </w:rPr>
              <w:t>B020307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）、经济与贸易类（</w:t>
            </w:r>
            <w:r>
              <w:rPr>
                <w:rFonts w:hAnsi="Times New Roman"/>
                <w:kern w:val="0"/>
                <w:sz w:val="20"/>
                <w:szCs w:val="20"/>
              </w:rPr>
              <w:t>B0204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）、金融管理（</w:t>
            </w:r>
            <w:r>
              <w:rPr>
                <w:rFonts w:hAnsi="Times New Roman"/>
                <w:kern w:val="0"/>
                <w:sz w:val="20"/>
                <w:szCs w:val="20"/>
              </w:rPr>
              <w:t>C020201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）、国际金融（</w:t>
            </w:r>
            <w:r>
              <w:rPr>
                <w:rFonts w:hAnsi="Times New Roman"/>
                <w:kern w:val="0"/>
                <w:sz w:val="20"/>
                <w:szCs w:val="20"/>
              </w:rPr>
              <w:t>C020202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）、互联网金融（</w:t>
            </w:r>
            <w:r>
              <w:rPr>
                <w:rFonts w:hAnsi="Times New Roman"/>
                <w:kern w:val="0"/>
                <w:sz w:val="20"/>
                <w:szCs w:val="20"/>
              </w:rPr>
              <w:t>C020209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）、国际贸易实务（</w:t>
            </w:r>
            <w:r>
              <w:rPr>
                <w:rFonts w:hAnsi="Times New Roman"/>
                <w:kern w:val="0"/>
                <w:sz w:val="20"/>
                <w:szCs w:val="20"/>
              </w:rPr>
              <w:t>C020301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）、国际经济与贸易（</w:t>
            </w:r>
            <w:r>
              <w:rPr>
                <w:rFonts w:hAnsi="Times New Roman"/>
                <w:kern w:val="0"/>
                <w:sz w:val="20"/>
                <w:szCs w:val="20"/>
              </w:rPr>
              <w:t>C020302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）、经济信息管理（</w:t>
            </w:r>
            <w:r>
              <w:rPr>
                <w:rFonts w:hAnsi="Times New Roman"/>
                <w:kern w:val="0"/>
                <w:sz w:val="20"/>
                <w:szCs w:val="20"/>
              </w:rPr>
              <w:t>C020305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）、数学与应用数学（</w:t>
            </w:r>
            <w:r>
              <w:rPr>
                <w:rFonts w:hAnsi="Times New Roman"/>
                <w:kern w:val="0"/>
                <w:sz w:val="20"/>
                <w:szCs w:val="20"/>
              </w:rPr>
              <w:t>B070101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）、统计学类（</w:t>
            </w:r>
            <w:r>
              <w:rPr>
                <w:rFonts w:hAnsi="Times New Roman"/>
                <w:kern w:val="0"/>
                <w:sz w:val="20"/>
                <w:szCs w:val="20"/>
              </w:rPr>
              <w:t>B0711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）、统计类（</w:t>
            </w:r>
            <w:r>
              <w:rPr>
                <w:rFonts w:hAnsi="Times New Roman"/>
                <w:kern w:val="0"/>
                <w:sz w:val="20"/>
                <w:szCs w:val="20"/>
              </w:rPr>
              <w:t>C0703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）、会计学（</w:t>
            </w:r>
            <w:r>
              <w:rPr>
                <w:rFonts w:hAnsi="Times New Roman"/>
                <w:kern w:val="0"/>
                <w:sz w:val="20"/>
                <w:szCs w:val="20"/>
              </w:rPr>
              <w:t>B120203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）、财务管理（</w:t>
            </w:r>
            <w:r>
              <w:rPr>
                <w:rFonts w:hAnsi="Times New Roman"/>
                <w:kern w:val="0"/>
                <w:sz w:val="20"/>
                <w:szCs w:val="20"/>
              </w:rPr>
              <w:t>B120204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）、审计学（</w:t>
            </w:r>
            <w:r>
              <w:rPr>
                <w:rFonts w:hAnsi="Times New Roman"/>
                <w:kern w:val="0"/>
                <w:sz w:val="20"/>
                <w:szCs w:val="20"/>
              </w:rPr>
              <w:t>B120207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）、财务会计类（</w:t>
            </w:r>
            <w:r>
              <w:rPr>
                <w:rFonts w:hAnsi="Times New Roman"/>
                <w:kern w:val="0"/>
                <w:sz w:val="20"/>
                <w:szCs w:val="20"/>
              </w:rPr>
              <w:t>C1202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）、财务会计教育（</w:t>
            </w:r>
            <w:r>
              <w:rPr>
                <w:rFonts w:hAnsi="Times New Roman"/>
                <w:kern w:val="0"/>
                <w:sz w:val="20"/>
                <w:szCs w:val="20"/>
              </w:rPr>
              <w:t>B120213</w:t>
            </w:r>
            <w:r>
              <w:rPr>
                <w:rFonts w:hAnsi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vAlign w:val="center"/>
          </w:tcPr>
          <w:p w:rsidR="00F04B37" w:rsidRDefault="00F04B37" w:rsidP="00105208">
            <w:pPr>
              <w:widowControl/>
              <w:jc w:val="center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大专或本科</w:t>
            </w:r>
          </w:p>
        </w:tc>
        <w:tc>
          <w:tcPr>
            <w:tcW w:w="1701" w:type="dxa"/>
            <w:vAlign w:val="center"/>
          </w:tcPr>
          <w:p w:rsidR="00F04B37" w:rsidRDefault="00F04B37" w:rsidP="0010520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周岁以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内</w:t>
            </w:r>
            <w:r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  <w:t>（</w:t>
            </w:r>
            <w:r>
              <w:rPr>
                <w:rFonts w:ascii="Times New Roman" w:hAnsi="Times New Roman" w:hint="eastAsia"/>
                <w:kern w:val="0"/>
                <w:szCs w:val="21"/>
                <w:shd w:val="clear" w:color="auto" w:fill="FFFFFF"/>
              </w:rPr>
              <w:t>时间计算截止日期为</w:t>
            </w:r>
            <w:r>
              <w:rPr>
                <w:rFonts w:ascii="Times New Roman" w:hAnsi="Times New Roman" w:hint="eastAsia"/>
                <w:kern w:val="0"/>
                <w:szCs w:val="21"/>
                <w:shd w:val="clear" w:color="auto" w:fill="FFFFFF"/>
              </w:rPr>
              <w:t>2018</w:t>
            </w:r>
            <w:r>
              <w:rPr>
                <w:rFonts w:ascii="Times New Roman" w:hAnsi="Times New Roman" w:hint="eastAsia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21"/>
                <w:shd w:val="clear" w:color="auto" w:fill="FFFFFF"/>
              </w:rPr>
              <w:t>5</w:t>
            </w:r>
            <w:r>
              <w:rPr>
                <w:rFonts w:ascii="Times New Roman" w:hAnsi="Times New Roman" w:hint="eastAsia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1"/>
                <w:shd w:val="clear" w:color="auto" w:fill="FFFFFF"/>
              </w:rPr>
              <w:t>31</w:t>
            </w:r>
            <w:r>
              <w:rPr>
                <w:rFonts w:ascii="Times New Roman" w:hAnsi="Times New Roman" w:hint="eastAsia"/>
                <w:kern w:val="0"/>
                <w:szCs w:val="21"/>
                <w:shd w:val="clear" w:color="auto" w:fill="FFFFFF"/>
              </w:rPr>
              <w:t>日</w:t>
            </w:r>
            <w:r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br/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有相关资质证明，如会计证、统计师证、经济师证、</w:t>
            </w:r>
            <w:r>
              <w:rPr>
                <w:rFonts w:ascii="Times New Roman" w:hAnsi="Times New Roman"/>
                <w:kern w:val="0"/>
                <w:szCs w:val="21"/>
              </w:rPr>
              <w:t>计算机证书者优先；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</w:t>
            </w:r>
          </w:p>
          <w:p w:rsidR="00F04B37" w:rsidRDefault="00F04B37" w:rsidP="0010520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、具有工作经验者优先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。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F04B37" w:rsidTr="00105208">
        <w:trPr>
          <w:trHeight w:val="1949"/>
        </w:trPr>
        <w:tc>
          <w:tcPr>
            <w:tcW w:w="426" w:type="dxa"/>
            <w:vMerge w:val="restart"/>
            <w:vAlign w:val="center"/>
          </w:tcPr>
          <w:p w:rsidR="00F04B37" w:rsidRDefault="00F04B37" w:rsidP="00105208">
            <w:pPr>
              <w:widowControl/>
              <w:spacing w:line="240" w:lineRule="atLeast"/>
              <w:jc w:val="center"/>
              <w:rPr>
                <w:rFonts w:ascii="Times New Roman" w:eastAsia="楷体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F04B37" w:rsidRDefault="00F04B37" w:rsidP="00105208">
            <w:pPr>
              <w:widowControl/>
              <w:spacing w:line="240" w:lineRule="atLeast"/>
              <w:jc w:val="center"/>
              <w:rPr>
                <w:rFonts w:ascii="Times New Roman" w:eastAsia="楷体_GB2312" w:hAnsi="Times New Roman"/>
                <w:kern w:val="0"/>
                <w:sz w:val="32"/>
                <w:szCs w:val="32"/>
              </w:rPr>
            </w:pPr>
            <w:r>
              <w:rPr>
                <w:sz w:val="22"/>
              </w:rPr>
              <w:t>天河区人力资源和社会保障局</w:t>
            </w:r>
          </w:p>
        </w:tc>
        <w:tc>
          <w:tcPr>
            <w:tcW w:w="709" w:type="dxa"/>
            <w:vAlign w:val="center"/>
          </w:tcPr>
          <w:p w:rsidR="00F04B37" w:rsidRDefault="00F04B37" w:rsidP="00105208">
            <w:pPr>
              <w:widowControl/>
              <w:spacing w:line="240" w:lineRule="atLeast"/>
              <w:jc w:val="center"/>
              <w:rPr>
                <w:rFonts w:ascii="Times New Roman" w:eastAsia="楷体_GB2312" w:hAnsi="Times New Roman"/>
                <w:kern w:val="0"/>
                <w:sz w:val="32"/>
                <w:szCs w:val="32"/>
              </w:rPr>
            </w:pPr>
            <w:r>
              <w:rPr>
                <w:sz w:val="22"/>
              </w:rPr>
              <w:t>编外合同制工作人员</w:t>
            </w:r>
          </w:p>
        </w:tc>
        <w:tc>
          <w:tcPr>
            <w:tcW w:w="425" w:type="dxa"/>
            <w:vAlign w:val="center"/>
          </w:tcPr>
          <w:p w:rsidR="00F04B37" w:rsidRDefault="00F04B37" w:rsidP="00105208">
            <w:pPr>
              <w:widowControl/>
              <w:spacing w:line="240" w:lineRule="atLeast"/>
              <w:jc w:val="center"/>
              <w:rPr>
                <w:rFonts w:ascii="Times New Roman" w:eastAsia="楷体_GB2312" w:hAnsi="Times New Roman"/>
                <w:kern w:val="0"/>
                <w:sz w:val="32"/>
                <w:szCs w:val="32"/>
              </w:rPr>
            </w:pPr>
            <w:r>
              <w:rPr>
                <w:sz w:val="22"/>
              </w:rPr>
              <w:t>行政辅助</w:t>
            </w:r>
          </w:p>
        </w:tc>
        <w:tc>
          <w:tcPr>
            <w:tcW w:w="567" w:type="dxa"/>
            <w:vAlign w:val="center"/>
          </w:tcPr>
          <w:p w:rsidR="00F04B37" w:rsidRDefault="00F04B37" w:rsidP="00105208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F04B37" w:rsidRPr="00DE13AD" w:rsidRDefault="00F04B37" w:rsidP="00105208">
            <w:pPr>
              <w:widowControl/>
              <w:jc w:val="left"/>
              <w:rPr>
                <w:rFonts w:hAnsi="Times New Roman"/>
                <w:kern w:val="0"/>
                <w:sz w:val="20"/>
                <w:szCs w:val="20"/>
              </w:rPr>
            </w:pP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法学（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A0301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）、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法学（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B030101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）</w:t>
            </w:r>
          </w:p>
          <w:p w:rsidR="00F04B37" w:rsidRDefault="00F04B37" w:rsidP="00105208">
            <w:pPr>
              <w:widowControl/>
              <w:jc w:val="left"/>
              <w:rPr>
                <w:rFonts w:hAnsi="Times New Roman"/>
                <w:kern w:val="0"/>
                <w:sz w:val="20"/>
                <w:szCs w:val="20"/>
              </w:rPr>
            </w:pPr>
            <w:r w:rsidRPr="00DE13AD">
              <w:rPr>
                <w:rFonts w:hAnsi="Times New Roman"/>
                <w:kern w:val="0"/>
                <w:sz w:val="20"/>
                <w:szCs w:val="20"/>
              </w:rPr>
              <w:t>、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政治学（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A0302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）、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政治学类（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B0302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）、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中国语言文学（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A0501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）、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汉语言文学（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B050101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）、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新闻传播学（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A0503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）、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新闻传播学类（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B0503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）、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企业管理（含：财务管理、市场营销、人力资源管理）（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A120202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）、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人力资源管理（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B120206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）、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行政管理（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A120401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）、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行政管理（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B120402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B37" w:rsidRPr="00DE13AD" w:rsidRDefault="00F04B37" w:rsidP="00105208">
            <w:pPr>
              <w:widowControl/>
              <w:jc w:val="center"/>
              <w:rPr>
                <w:rFonts w:ascii="Times New Roman" w:hAnsi="Times New Roman" w:hint="eastAsia"/>
                <w:kern w:val="0"/>
                <w:sz w:val="32"/>
                <w:szCs w:val="32"/>
              </w:rPr>
            </w:pPr>
            <w:r w:rsidRPr="00DE13AD">
              <w:rPr>
                <w:rFonts w:hAnsi="Times New Roman" w:hint="eastAsia"/>
                <w:kern w:val="0"/>
                <w:szCs w:val="21"/>
              </w:rPr>
              <w:t>本科及以上</w:t>
            </w:r>
          </w:p>
        </w:tc>
        <w:tc>
          <w:tcPr>
            <w:tcW w:w="1701" w:type="dxa"/>
          </w:tcPr>
          <w:p w:rsidR="00F04B37" w:rsidRPr="00DE13AD" w:rsidRDefault="00F04B37" w:rsidP="00105208">
            <w:pPr>
              <w:widowControl/>
              <w:jc w:val="left"/>
              <w:rPr>
                <w:rFonts w:hAnsi="Times New Roman" w:hint="eastAsia"/>
                <w:kern w:val="0"/>
                <w:sz w:val="20"/>
                <w:szCs w:val="20"/>
              </w:rPr>
            </w:pPr>
            <w:r w:rsidRPr="00DE13AD">
              <w:rPr>
                <w:rFonts w:hAnsi="Times New Roman"/>
                <w:kern w:val="0"/>
                <w:sz w:val="20"/>
                <w:szCs w:val="20"/>
              </w:rPr>
              <w:t>年龄在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35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周岁以下（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时间计算截止日期为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2018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年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5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月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31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日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）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，两年以上（含两年）工作经历。</w:t>
            </w:r>
          </w:p>
        </w:tc>
      </w:tr>
      <w:tr w:rsidR="00F04B37" w:rsidTr="00105208">
        <w:tc>
          <w:tcPr>
            <w:tcW w:w="426" w:type="dxa"/>
            <w:vMerge/>
          </w:tcPr>
          <w:p w:rsidR="00F04B37" w:rsidRDefault="00F04B37" w:rsidP="00105208">
            <w:pPr>
              <w:widowControl/>
              <w:spacing w:line="240" w:lineRule="atLeast"/>
              <w:rPr>
                <w:rFonts w:ascii="Times New Roman" w:eastAsia="楷体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F04B37" w:rsidRDefault="00F04B37" w:rsidP="00105208">
            <w:pPr>
              <w:widowControl/>
              <w:spacing w:line="240" w:lineRule="atLeast"/>
              <w:rPr>
                <w:rFonts w:ascii="Times New Roman" w:eastAsia="楷体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04B37" w:rsidRDefault="00F04B37" w:rsidP="00105208">
            <w:pPr>
              <w:widowControl/>
              <w:spacing w:line="240" w:lineRule="atLeast"/>
              <w:jc w:val="center"/>
              <w:rPr>
                <w:rFonts w:ascii="Times New Roman" w:eastAsia="楷体_GB2312" w:hAnsi="Times New Roman"/>
                <w:kern w:val="0"/>
                <w:sz w:val="32"/>
                <w:szCs w:val="32"/>
              </w:rPr>
            </w:pPr>
            <w:r>
              <w:rPr>
                <w:sz w:val="22"/>
              </w:rPr>
              <w:t>编外合同制工</w:t>
            </w:r>
            <w:r>
              <w:rPr>
                <w:sz w:val="22"/>
              </w:rPr>
              <w:lastRenderedPageBreak/>
              <w:t>作人员</w:t>
            </w:r>
          </w:p>
        </w:tc>
        <w:tc>
          <w:tcPr>
            <w:tcW w:w="425" w:type="dxa"/>
            <w:vAlign w:val="center"/>
          </w:tcPr>
          <w:p w:rsidR="00F04B37" w:rsidRDefault="00F04B37" w:rsidP="00105208">
            <w:pPr>
              <w:widowControl/>
              <w:spacing w:line="240" w:lineRule="atLeast"/>
              <w:jc w:val="center"/>
              <w:rPr>
                <w:rFonts w:ascii="Times New Roman" w:eastAsia="楷体_GB2312" w:hAnsi="Times New Roman"/>
                <w:kern w:val="0"/>
                <w:sz w:val="32"/>
                <w:szCs w:val="32"/>
              </w:rPr>
            </w:pPr>
            <w:r>
              <w:rPr>
                <w:sz w:val="22"/>
              </w:rPr>
              <w:lastRenderedPageBreak/>
              <w:t>行政辅助</w:t>
            </w:r>
          </w:p>
        </w:tc>
        <w:tc>
          <w:tcPr>
            <w:tcW w:w="567" w:type="dxa"/>
            <w:vAlign w:val="center"/>
          </w:tcPr>
          <w:p w:rsidR="00F04B37" w:rsidRDefault="00F04B37" w:rsidP="0010520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F04B37" w:rsidRDefault="00F04B37" w:rsidP="00105208">
            <w:pPr>
              <w:widowControl/>
              <w:jc w:val="left"/>
              <w:rPr>
                <w:rFonts w:hint="eastAsia"/>
                <w:szCs w:val="21"/>
              </w:rPr>
            </w:pPr>
            <w:r w:rsidRPr="00DE13AD">
              <w:rPr>
                <w:rFonts w:hAnsi="Times New Roman"/>
                <w:kern w:val="0"/>
                <w:sz w:val="20"/>
                <w:szCs w:val="20"/>
              </w:rPr>
              <w:t>经济与贸易类（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B0204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）、统计学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类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（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B0711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）、工商管理（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B120201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）、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会计学（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B120203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）、财务管理（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B120204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）、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 xml:space="preserve"> 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劳动与社会保障（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B120403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vAlign w:val="center"/>
          </w:tcPr>
          <w:p w:rsidR="00F04B37" w:rsidRDefault="00F04B37" w:rsidP="00105208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32"/>
                <w:szCs w:val="32"/>
              </w:rPr>
            </w:pPr>
            <w:r>
              <w:rPr>
                <w:rFonts w:hAnsi="Times New Roman" w:hint="eastAsia"/>
                <w:kern w:val="0"/>
                <w:szCs w:val="21"/>
              </w:rPr>
              <w:t>本科</w:t>
            </w:r>
          </w:p>
        </w:tc>
        <w:tc>
          <w:tcPr>
            <w:tcW w:w="1701" w:type="dxa"/>
          </w:tcPr>
          <w:p w:rsidR="00F04B37" w:rsidRDefault="00F04B37" w:rsidP="00105208">
            <w:pPr>
              <w:widowControl/>
              <w:jc w:val="left"/>
              <w:rPr>
                <w:rFonts w:ascii="Times New Roman" w:eastAsia="楷体_GB2312" w:hAnsi="Times New Roman"/>
                <w:kern w:val="0"/>
                <w:szCs w:val="21"/>
              </w:rPr>
            </w:pPr>
            <w:r w:rsidRPr="00DE13AD">
              <w:rPr>
                <w:rFonts w:hAnsi="Times New Roman"/>
                <w:kern w:val="0"/>
                <w:sz w:val="20"/>
                <w:szCs w:val="20"/>
              </w:rPr>
              <w:t>年龄在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35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周岁以下（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时间计算截止日期为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2018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年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5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月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31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lastRenderedPageBreak/>
              <w:t>日</w:t>
            </w:r>
            <w:r w:rsidRPr="00DE13AD">
              <w:rPr>
                <w:rFonts w:hAnsi="Times New Roman"/>
                <w:kern w:val="0"/>
                <w:sz w:val="20"/>
                <w:szCs w:val="20"/>
              </w:rPr>
              <w:t>）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，两年以上（含两年）工作经历。办公地点：天河</w:t>
            </w:r>
            <w:proofErr w:type="gramStart"/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区软件路</w:t>
            </w:r>
            <w:proofErr w:type="gramEnd"/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13</w:t>
            </w:r>
            <w:r w:rsidRPr="00DE13AD">
              <w:rPr>
                <w:rFonts w:hAnsi="Times New Roman" w:hint="eastAsia"/>
                <w:kern w:val="0"/>
                <w:sz w:val="20"/>
                <w:szCs w:val="20"/>
              </w:rPr>
              <w:t>号天河区政务服务中心</w:t>
            </w:r>
          </w:p>
        </w:tc>
      </w:tr>
    </w:tbl>
    <w:p w:rsidR="00F04B37" w:rsidRDefault="00F04B37" w:rsidP="00F04B37">
      <w:pPr>
        <w:widowControl/>
        <w:spacing w:line="240" w:lineRule="atLeast"/>
        <w:rPr>
          <w:rFonts w:ascii="Times New Roman" w:eastAsia="楷体_GB2312" w:hAnsi="Times New Roman" w:hint="eastAsia"/>
          <w:kern w:val="0"/>
          <w:sz w:val="32"/>
          <w:szCs w:val="32"/>
        </w:rPr>
        <w:sectPr w:rsidR="00F04B37">
          <w:footerReference w:type="default" r:id="rId4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  <w:bookmarkStart w:id="0" w:name="_GoBack"/>
      <w:bookmarkEnd w:id="0"/>
    </w:p>
    <w:p w:rsidR="00F32753" w:rsidRPr="00F04B37" w:rsidRDefault="00F32753">
      <w:pPr>
        <w:rPr>
          <w:rFonts w:hint="eastAsia"/>
        </w:rPr>
      </w:pPr>
    </w:p>
    <w:sectPr w:rsidR="00F32753" w:rsidRPr="00F0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28C" w:rsidRDefault="00F04B3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37"/>
    <w:rsid w:val="00F04B37"/>
    <w:rsid w:val="00F3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00143-0476-4FBE-B7B6-F9E95F85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B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04B3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04B37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gzpi</dc:creator>
  <cp:keywords/>
  <dc:description/>
  <cp:lastModifiedBy>gzpi</cp:lastModifiedBy>
  <cp:revision>1</cp:revision>
  <dcterms:created xsi:type="dcterms:W3CDTF">2018-06-04T04:02:00Z</dcterms:created>
  <dcterms:modified xsi:type="dcterms:W3CDTF">2018-06-04T04:03:00Z</dcterms:modified>
</cp:coreProperties>
</file>