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附件</w:t>
      </w:r>
    </w:p>
    <w:tbl>
      <w:tblPr>
        <w:tblStyle w:val="5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3812"/>
        <w:gridCol w:w="1822"/>
        <w:gridCol w:w="3927"/>
        <w:gridCol w:w="1996"/>
        <w:gridCol w:w="1286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78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28"/>
              </w:rPr>
              <w:t>中山大学新华学院2016年院级教学成果奖获奖名单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8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第一完成人</w:t>
            </w:r>
          </w:p>
        </w:tc>
        <w:tc>
          <w:tcPr>
            <w:tcW w:w="39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成果参与人</w:t>
            </w: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所属系部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授予奖项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等级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奖励金额（元）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812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独立学院电子商务专业应用型人才培养综合改革探索与实践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韦沛文</w:t>
            </w:r>
          </w:p>
        </w:tc>
        <w:tc>
          <w:tcPr>
            <w:tcW w:w="3927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韦沛文、彭建平、李晶 、罗泰晔、郭美文</w:t>
            </w: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管理学系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812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以广东之“名”写作创新独立学院汉语言文学专业的人才培养模式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张均</w:t>
            </w:r>
          </w:p>
        </w:tc>
        <w:tc>
          <w:tcPr>
            <w:tcW w:w="3927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张均、李中生、李铭建、夏茵英、杨帮琰</w:t>
            </w: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中国语言文学系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812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基于应用性与可发展性的独立学院会计学课程体系和教学方法研究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林源</w:t>
            </w:r>
          </w:p>
        </w:tc>
        <w:tc>
          <w:tcPr>
            <w:tcW w:w="3927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林源、张梦洮、周婵</w:t>
            </w: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财务与会计系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812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多元化实践教学体系在独立学院本科药学专业人才培养中的探索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张素中</w:t>
            </w:r>
          </w:p>
        </w:tc>
        <w:tc>
          <w:tcPr>
            <w:tcW w:w="3927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张素中、曹颖男、张卫佳、徐娟娟</w:t>
            </w: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药学系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812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《医学伦理学（第四版）》（教材）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吴素香</w:t>
            </w:r>
          </w:p>
        </w:tc>
        <w:tc>
          <w:tcPr>
            <w:tcW w:w="3927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吴素香、徐伟明、付晶</w:t>
            </w: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思想政治理论课教学研究部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812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独立学院财会专业人才培养模式改革创新与实践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张丽拉</w:t>
            </w:r>
          </w:p>
        </w:tc>
        <w:tc>
          <w:tcPr>
            <w:tcW w:w="3927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张丽拉、陈文川</w:t>
            </w: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财务与会计系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812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管理类专业仿真实验教学探索与实践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孙张</w:t>
            </w:r>
          </w:p>
        </w:tc>
        <w:tc>
          <w:tcPr>
            <w:tcW w:w="3927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孙张、王飞、岑俊峰</w:t>
            </w: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管理学系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812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  <w:t>“模拟法庭”为平台的知行合一教学模式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  <w:t>叶秀</w:t>
            </w:r>
          </w:p>
        </w:tc>
        <w:tc>
          <w:tcPr>
            <w:tcW w:w="3927" w:type="dxa"/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  <w:t>叶秀、李岚、万娟娟、陈华丽、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  <w:t>苗玉坤</w:t>
            </w: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  <w:t>法律学系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  <w:t>三等奖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highlight w:val="yellow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812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《大学军事理论简明课程》（教材）</w:t>
            </w:r>
          </w:p>
        </w:tc>
        <w:tc>
          <w:tcPr>
            <w:tcW w:w="1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卢黄熙   </w:t>
            </w:r>
          </w:p>
        </w:tc>
        <w:tc>
          <w:tcPr>
            <w:tcW w:w="3927" w:type="dxa"/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卢黄熙、林伯铭</w:t>
            </w:r>
          </w:p>
        </w:tc>
        <w:tc>
          <w:tcPr>
            <w:tcW w:w="19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公共基础课教学研究部</w:t>
            </w:r>
          </w:p>
        </w:tc>
        <w:tc>
          <w:tcPr>
            <w:tcW w:w="12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585" w:type="dxa"/>
            <w:gridSpan w:val="6"/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总计（元）</w:t>
            </w:r>
          </w:p>
        </w:tc>
        <w:tc>
          <w:tcPr>
            <w:tcW w:w="12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75000</w:t>
            </w:r>
          </w:p>
        </w:tc>
      </w:tr>
    </w:tbl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6838" w:h="11906" w:orient="landscape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55"/>
    <w:rsid w:val="00053AC2"/>
    <w:rsid w:val="000B64A4"/>
    <w:rsid w:val="000E5044"/>
    <w:rsid w:val="000E7EFD"/>
    <w:rsid w:val="001A49F5"/>
    <w:rsid w:val="00245C19"/>
    <w:rsid w:val="003E575E"/>
    <w:rsid w:val="004109B5"/>
    <w:rsid w:val="004310E5"/>
    <w:rsid w:val="0044417D"/>
    <w:rsid w:val="00465ABE"/>
    <w:rsid w:val="00477A32"/>
    <w:rsid w:val="00597091"/>
    <w:rsid w:val="00661602"/>
    <w:rsid w:val="006A2896"/>
    <w:rsid w:val="006A7240"/>
    <w:rsid w:val="006D24B1"/>
    <w:rsid w:val="007759F1"/>
    <w:rsid w:val="0087559E"/>
    <w:rsid w:val="008F3D02"/>
    <w:rsid w:val="009A5EBD"/>
    <w:rsid w:val="00A15D55"/>
    <w:rsid w:val="00A16830"/>
    <w:rsid w:val="00A837CC"/>
    <w:rsid w:val="00AD5921"/>
    <w:rsid w:val="00C226FA"/>
    <w:rsid w:val="00D325DA"/>
    <w:rsid w:val="00D50FCD"/>
    <w:rsid w:val="00E14BD4"/>
    <w:rsid w:val="00E42028"/>
    <w:rsid w:val="00FB16D8"/>
    <w:rsid w:val="00FC4C2C"/>
    <w:rsid w:val="00FF5ABF"/>
    <w:rsid w:val="1DB339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</Words>
  <Characters>533</Characters>
  <Lines>4</Lines>
  <Paragraphs>1</Paragraphs>
  <TotalTime>0</TotalTime>
  <ScaleCrop>false</ScaleCrop>
  <LinksUpToDate>false</LinksUpToDate>
  <CharactersWithSpaces>625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2016-06-12T00:54:00Z</dcterms:created>
  <dc:creator>LIU</dc:creator>
  <cp:lastModifiedBy>falv</cp:lastModifiedBy>
  <dcterms:modified xsi:type="dcterms:W3CDTF">2016-06-22T09:21:46Z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